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34" w:rsidRPr="00432734" w:rsidRDefault="00432734" w:rsidP="00432734">
      <w:pPr>
        <w:shd w:val="clear" w:color="auto" w:fill="FFFFFF"/>
        <w:spacing w:after="0" w:line="336" w:lineRule="atLeast"/>
        <w:jc w:val="center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ПОЧЕМУ</w:t>
      </w:r>
      <w:r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 </w:t>
      </w: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МЫ ГОВОРИМ О КУРЕНИИ</w:t>
      </w:r>
    </w:p>
    <w:p w:rsidR="00432734" w:rsidRDefault="00432734" w:rsidP="00432734">
      <w:pPr>
        <w:shd w:val="clear" w:color="auto" w:fill="FFFFFF"/>
        <w:spacing w:after="0" w:line="336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КАК О ВРЕДНОЙ ПРИВЫЧКЕ?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center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Почему, казалось бы, столь безобидное на первый взгляд увлечение большого числа людей на Земле вызывает всё большее беспокойство медиков? Почему курение опасно для здоровья?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С самого детства мы видим, как окружающие нас люди, иногда родители, иногда родственники, а потом наши друзья, разговаривая, общаясь, друг с другом, одновременно курят. Курят везде: на улицах, в автомобилях, ресторане, кафе, аэропортах, на вокзалах и даже в больницах. Мы постепенно привыкаем к тому, что табачный дым сопровождает нас повсюду. Постепенно это становится нормой для людей, для общества. А если кто-то в компании курящих людей отказывается я курить, он начинает выглядеть «белой вороной». 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Становится нормой курить самому, вдыхать табачный дым от окружающих, то есть ежеминутно отравлять себя, свой мозг, свой организм и сознательно причинять своему организму боль. И только очень сильный человек может противостоять давлению общества.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Почему же, обжигаясь, мы сразу отдёргиваем руку, и почему, вдохнув отравляющий дым, мы тотчас не убегаем от него? Потому что мы не испытываем в тот же момент боли, какую испытывали при ожоге. Мы не почувствовали боли, но наш организм, наши ткани, клетки почувствовали, только мы пока этого не знаем и не осознаём.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В последние годы всё больше подростков в России и в других развивающихся странах курит. Если эта тенденция продолжится, то через 20-30 лет уже почти 70% всех смертей будет вызываться курением.</w:t>
      </w:r>
    </w:p>
    <w:p w:rsidR="00432734" w:rsidRDefault="00432734" w:rsidP="00432734">
      <w:pPr>
        <w:shd w:val="clear" w:color="auto" w:fill="FFFFFF"/>
        <w:spacing w:after="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К счастью, уже во многих странах люди серьёзно задумались над этим. Что же заставило их изменить своё поведение и начать борьбу с курением? </w:t>
      </w:r>
    </w:p>
    <w:p w:rsidR="00432734" w:rsidRDefault="00432734" w:rsidP="00432734">
      <w:pPr>
        <w:shd w:val="clear" w:color="auto" w:fill="FFFFFF"/>
        <w:spacing w:after="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Статистика.</w:t>
      </w:r>
      <w:r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Оказалось, что почти половина всех случаев смерти обусловлено курением. 90% всех случаев рака лёгких вызваны курением.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Но курение страшно не только для тех, кто сам курит, оно опасно также и для людей, находящихся рядом с </w:t>
      </w:r>
      <w:proofErr w:type="gramStart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курящим</w:t>
      </w:r>
      <w:proofErr w:type="gramEnd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 и вдыхающим сигаретный дым. Это так называемое пассивное курение или курение «</w:t>
      </w:r>
      <w:proofErr w:type="spellStart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second-hand</w:t>
      </w:r>
      <w:proofErr w:type="spellEnd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». Пассивные курильщики чаще болеют, чаще приобретают те же болезни, что и курящие. Было доказано, что дети, чьи родители курят, болеют чаще, чем другие их сверстники, в чьих семьях не курят.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Так как табачный дым влияет на ещё не сформировавшуюся нервную систему ребёнка или подростка, то таким детям труднее даётся учёба: их мыслительные процессы заторможены, физическое развитие ослаблено. В силу этих причин у них формируется некоторый комплекс «неуспевающих в жизни», который они стараются всеми силами </w:t>
      </w: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lastRenderedPageBreak/>
        <w:t>преодолеть и пытаются занять среди сверстников место лидера, что далеко не всегда удаётся сделать.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Такие неудачи толкают подростков на неординарные поступки. Чтобы выглядеть в глазах других лидером, подростки очень часто начинают пробовать алкоголь или наркотики. А это, как известно, очень быстро вызывает зависимость, с которой подросток сам справиться не может. И такая, казалось бы, простая забава, как курение сигарет, становится причиной изменения психики и личности, а нередко калечит и всю жизнь человека.</w:t>
      </w: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 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Давайте посмотрим, какие вещества содержатся в сигарете и потом при курении переходят в наш организм.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center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Сигареты содержат три ядовитых вещества:</w:t>
      </w:r>
    </w:p>
    <w:p w:rsidR="00432734" w:rsidRPr="00432734" w:rsidRDefault="00432734" w:rsidP="00432734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Никотин действует как стимулятор сердца и нервной системы, вызывая как увеличение частоты пульса, так и повышение кровяного давления. Никотин вызывает зависимость организма.</w:t>
      </w:r>
    </w:p>
    <w:p w:rsidR="00432734" w:rsidRPr="00432734" w:rsidRDefault="00432734" w:rsidP="00432734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Смолы содержат канцерогенные вещества и могут рассматриваться в качестве веществ, которые парализуют систему нормального очищения лёгких. Смолы ассоциируются и с «кашлем курильщика».</w:t>
      </w:r>
    </w:p>
    <w:p w:rsidR="00432734" w:rsidRPr="00432734" w:rsidRDefault="00432734" w:rsidP="00432734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Окись углерода замещает кислород в красных кровяных тельцах, заставляя работать сердце с большой нагрузкой, чтобы кислород доставлялся во все части нашего организма.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Как влияют эти вещества на наш организм, и какие реакции в нём наблюдаются под влиянием курения?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Эти реакции приводят к </w:t>
      </w: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немедленным симптомам или длительным. </w:t>
      </w: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К немедленным симптомам можно отнести: головокружение, </w:t>
      </w:r>
      <w:proofErr w:type="spellStart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слёзоточивость</w:t>
      </w:r>
      <w:proofErr w:type="spellEnd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, кашель, жжение в носоглотке, гортани, </w:t>
      </w:r>
      <w:proofErr w:type="spellStart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слёзоточивость</w:t>
      </w:r>
      <w:proofErr w:type="spellEnd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 и жжение в глазах, иногда головная боль и сердцебиение. Это быстро проходящие симптомы, которые исчезают через несколько часов после выкуренной сигареты.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Но затем, если человек продолжает курить, часть этих симптомов переходит в постоянные спутники курения. К ним можно отнести кашель с мокротой, одышку, утомляемость, жёлтые зубы, пальцы, ломкость волос и </w:t>
      </w:r>
      <w:proofErr w:type="gramStart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другое</w:t>
      </w:r>
      <w:proofErr w:type="gramEnd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. Как правило, эти симптомы не исчезают и остаются практически на всю жизнь.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Только, если человек бросает курить, эти симптомы могут исчезнуть и то лишь спустя год. И только в том случае, если до этого не перейдут уже в хроническое заболевание.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center"/>
        <w:textAlignment w:val="baseline"/>
        <w:rPr>
          <w:rFonts w:ascii="clear" w:eastAsia="Times New Roman" w:hAnsi="clear" w:cs="Times New Roman"/>
          <w:b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b/>
          <w:color w:val="2E2E2E"/>
          <w:sz w:val="24"/>
          <w:szCs w:val="24"/>
          <w:lang w:eastAsia="ru-RU"/>
        </w:rPr>
        <w:t>Каковы же </w:t>
      </w: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последствия</w:t>
      </w:r>
      <w:r w:rsidRPr="00432734">
        <w:rPr>
          <w:rFonts w:ascii="clear" w:eastAsia="Times New Roman" w:hAnsi="clear" w:cs="Times New Roman"/>
          <w:b/>
          <w:color w:val="2E2E2E"/>
          <w:sz w:val="24"/>
          <w:szCs w:val="24"/>
          <w:lang w:eastAsia="ru-RU"/>
        </w:rPr>
        <w:t> курения?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center"/>
        <w:textAlignment w:val="baseline"/>
        <w:rPr>
          <w:rFonts w:ascii="clear" w:eastAsia="Times New Roman" w:hAnsi="clear" w:cs="Times New Roman"/>
          <w:b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b/>
          <w:color w:val="2E2E2E"/>
          <w:sz w:val="24"/>
          <w:szCs w:val="24"/>
          <w:lang w:eastAsia="ru-RU"/>
        </w:rPr>
        <w:t>Какие </w:t>
      </w: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заболевания</w:t>
      </w:r>
      <w:r w:rsidRPr="00432734">
        <w:rPr>
          <w:rFonts w:ascii="clear" w:eastAsia="Times New Roman" w:hAnsi="clear" w:cs="Times New Roman"/>
          <w:b/>
          <w:color w:val="2E2E2E"/>
          <w:sz w:val="24"/>
          <w:szCs w:val="24"/>
          <w:lang w:eastAsia="ru-RU"/>
        </w:rPr>
        <w:t> вызывает курение?</w:t>
      </w:r>
    </w:p>
    <w:p w:rsidR="00432734" w:rsidRPr="00432734" w:rsidRDefault="00432734" w:rsidP="00432734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рак лёгких, горла;</w:t>
      </w:r>
    </w:p>
    <w:p w:rsidR="00432734" w:rsidRPr="00432734" w:rsidRDefault="00432734" w:rsidP="00432734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lastRenderedPageBreak/>
        <w:t>хронический бронхит, эмфизема;</w:t>
      </w:r>
    </w:p>
    <w:p w:rsidR="00432734" w:rsidRPr="00432734" w:rsidRDefault="00432734" w:rsidP="00432734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болезни сердца, инфаркт;</w:t>
      </w:r>
    </w:p>
    <w:p w:rsidR="00432734" w:rsidRPr="00432734" w:rsidRDefault="00432734" w:rsidP="00432734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рак поджелудочной железы…</w:t>
      </w:r>
    </w:p>
    <w:p w:rsidR="00432734" w:rsidRPr="00432734" w:rsidRDefault="00432734" w:rsidP="00432734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… и многое другое.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Оказывается, что почти половина всех случаев смерти происходит по причинам, которые связаны с курением. Можно себе представить, сколько людей могло бы жить ещё 5, 10, 20 лет, если бы они не курили и сознательно не сокращали свою жизнь. Однажды начав курить, мы увеличиваем свой риск умереть в несколько раз быстрее.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Но, кто в 15- 20 лет думает о болезни и тем более о смерти?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Ведь в этом возрасте мы все молоды, здоровы, а то, что случается с другими, с нами никогда не случиться. К сожалению, это не так. Именно в 14-17лет человек сознательно влияет на своё здоровье, формируя у себя вредные привычки. Именно в этом вопросе мы решаем, будем ли мы иметь хорошее здоровье в будущем, будут ли у нас рождаться здоровые дети.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center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Влияние на организм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 </w:t>
      </w: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Курение влияет в основном на респираторные и </w:t>
      </w:r>
      <w:proofErr w:type="gramStart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сердечно-сосудистые</w:t>
      </w:r>
      <w:proofErr w:type="gramEnd"/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 xml:space="preserve"> системы:</w:t>
      </w:r>
    </w:p>
    <w:p w:rsidR="00432734" w:rsidRPr="00432734" w:rsidRDefault="00432734" w:rsidP="00432734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повышает частоту пульса;</w:t>
      </w:r>
    </w:p>
    <w:p w:rsidR="00432734" w:rsidRPr="00432734" w:rsidRDefault="00432734" w:rsidP="00432734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уменьшает температуру кожи;</w:t>
      </w:r>
    </w:p>
    <w:p w:rsidR="00432734" w:rsidRPr="00432734" w:rsidRDefault="00432734" w:rsidP="00432734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повышает кровяное давление;</w:t>
      </w:r>
    </w:p>
    <w:p w:rsidR="00432734" w:rsidRPr="00432734" w:rsidRDefault="00432734" w:rsidP="00432734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заменяет кислород в крови окисью углерода;</w:t>
      </w:r>
    </w:p>
    <w:p w:rsidR="00432734" w:rsidRPr="00432734" w:rsidRDefault="00432734" w:rsidP="00432734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 xml:space="preserve">парализует и расщепляет эпителий и тем самым </w:t>
      </w:r>
      <w:proofErr w:type="spellStart"/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непозволяет</w:t>
      </w:r>
      <w:proofErr w:type="spellEnd"/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 xml:space="preserve"> лёгким очищаться;</w:t>
      </w:r>
    </w:p>
    <w:p w:rsidR="00432734" w:rsidRPr="00432734" w:rsidRDefault="00432734" w:rsidP="00432734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делает зубы и пальцы жёлтыми; вызывает сужение сосудов.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Какие </w:t>
      </w: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факторы влияют </w:t>
      </w: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на нас, на наше поведение?</w:t>
      </w:r>
    </w:p>
    <w:p w:rsidR="00432734" w:rsidRPr="00432734" w:rsidRDefault="00432734" w:rsidP="00432734">
      <w:pPr>
        <w:shd w:val="clear" w:color="auto" w:fill="FFFFFF"/>
        <w:spacing w:after="24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  <w:t>Почему молодые люди выбирают или не выбирают курение? Ответы на эти вопросы они дают сами.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center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bookmarkStart w:id="0" w:name="_GoBack"/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Основные причины, почему молодые люди выбирают курение:</w:t>
      </w:r>
    </w:p>
    <w:bookmarkEnd w:id="0"/>
    <w:p w:rsidR="00432734" w:rsidRPr="00432734" w:rsidRDefault="00432734" w:rsidP="00432734">
      <w:pPr>
        <w:numPr>
          <w:ilvl w:val="0"/>
          <w:numId w:val="4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они чувствуют, что это заставляет выглядеть их независимыми, взрослыми, привлекательными;</w:t>
      </w:r>
    </w:p>
    <w:p w:rsidR="00432734" w:rsidRPr="00432734" w:rsidRDefault="00432734" w:rsidP="00432734">
      <w:pPr>
        <w:numPr>
          <w:ilvl w:val="0"/>
          <w:numId w:val="4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они хотят нравиться и приниматься друзьями, которые курят;</w:t>
      </w:r>
    </w:p>
    <w:p w:rsidR="00432734" w:rsidRPr="00432734" w:rsidRDefault="00432734" w:rsidP="00432734">
      <w:pPr>
        <w:numPr>
          <w:ilvl w:val="0"/>
          <w:numId w:val="4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один или оба родителя курят;</w:t>
      </w:r>
    </w:p>
    <w:p w:rsidR="00432734" w:rsidRPr="00432734" w:rsidRDefault="00432734" w:rsidP="00432734">
      <w:pPr>
        <w:numPr>
          <w:ilvl w:val="0"/>
          <w:numId w:val="4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любопытство;</w:t>
      </w:r>
    </w:p>
    <w:p w:rsidR="00432734" w:rsidRPr="00432734" w:rsidRDefault="00432734" w:rsidP="00432734">
      <w:pPr>
        <w:numPr>
          <w:ilvl w:val="0"/>
          <w:numId w:val="4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  <w:t>курение становится привычкой.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Некоторые причины, ПОЧЕМУ молодые люди выбирают</w:t>
      </w:r>
    </w:p>
    <w:p w:rsidR="00432734" w:rsidRPr="00432734" w:rsidRDefault="00432734" w:rsidP="00432734">
      <w:pPr>
        <w:shd w:val="clear" w:color="auto" w:fill="FFFFFF"/>
        <w:spacing w:after="0" w:line="336" w:lineRule="atLeast"/>
        <w:jc w:val="both"/>
        <w:textAlignment w:val="baseline"/>
        <w:rPr>
          <w:rFonts w:ascii="clear" w:eastAsia="Times New Roman" w:hAnsi="clear" w:cs="Times New Roman"/>
          <w:color w:val="2E2E2E"/>
          <w:sz w:val="24"/>
          <w:szCs w:val="24"/>
          <w:lang w:eastAsia="ru-RU"/>
        </w:rPr>
      </w:pPr>
      <w:proofErr w:type="spellStart"/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НЕкурение</w:t>
      </w:r>
      <w:proofErr w:type="spellEnd"/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:</w:t>
      </w:r>
    </w:p>
    <w:p w:rsidR="00432734" w:rsidRPr="00432734" w:rsidRDefault="00432734" w:rsidP="00432734">
      <w:pPr>
        <w:numPr>
          <w:ilvl w:val="0"/>
          <w:numId w:val="5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lastRenderedPageBreak/>
        <w:t>курение вызывает зависимость;</w:t>
      </w:r>
    </w:p>
    <w:p w:rsidR="00432734" w:rsidRPr="00432734" w:rsidRDefault="00432734" w:rsidP="00432734">
      <w:pPr>
        <w:numPr>
          <w:ilvl w:val="0"/>
          <w:numId w:val="5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это стоит слишком дорого;</w:t>
      </w:r>
    </w:p>
    <w:p w:rsidR="00432734" w:rsidRPr="00432734" w:rsidRDefault="00432734" w:rsidP="00432734">
      <w:pPr>
        <w:numPr>
          <w:ilvl w:val="0"/>
          <w:numId w:val="5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 xml:space="preserve">их родители и </w:t>
      </w:r>
      <w:proofErr w:type="gramStart"/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другие</w:t>
      </w:r>
      <w:proofErr w:type="gramEnd"/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 xml:space="preserve"> авторитетные для них взрослые возражают против курения;</w:t>
      </w:r>
    </w:p>
    <w:p w:rsidR="00432734" w:rsidRPr="00432734" w:rsidRDefault="00432734" w:rsidP="00432734">
      <w:pPr>
        <w:numPr>
          <w:ilvl w:val="0"/>
          <w:numId w:val="5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курение вызывает неприятный запах изо рта и оставляет неприятный запах на одежде;</w:t>
      </w:r>
    </w:p>
    <w:p w:rsidR="00432734" w:rsidRPr="00432734" w:rsidRDefault="00432734" w:rsidP="00432734">
      <w:pPr>
        <w:numPr>
          <w:ilvl w:val="0"/>
          <w:numId w:val="5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курение вызывает разные типы рака;</w:t>
      </w:r>
    </w:p>
    <w:p w:rsidR="00432734" w:rsidRPr="00432734" w:rsidRDefault="00432734" w:rsidP="00432734">
      <w:pPr>
        <w:numPr>
          <w:ilvl w:val="0"/>
          <w:numId w:val="5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курение не сочетается со многими видами спорта;</w:t>
      </w:r>
    </w:p>
    <w:p w:rsidR="00432734" w:rsidRPr="00432734" w:rsidRDefault="00432734" w:rsidP="00432734">
      <w:pPr>
        <w:numPr>
          <w:ilvl w:val="0"/>
          <w:numId w:val="5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их друзья не курят;</w:t>
      </w:r>
    </w:p>
    <w:p w:rsidR="00432734" w:rsidRPr="00432734" w:rsidRDefault="00432734" w:rsidP="00432734">
      <w:pPr>
        <w:numPr>
          <w:ilvl w:val="0"/>
          <w:numId w:val="5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их родители не курят;</w:t>
      </w:r>
    </w:p>
    <w:p w:rsidR="00432734" w:rsidRPr="00432734" w:rsidRDefault="00432734" w:rsidP="00432734">
      <w:pPr>
        <w:numPr>
          <w:ilvl w:val="0"/>
          <w:numId w:val="5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inherit" w:eastAsia="Times New Roman" w:hAnsi="inherit" w:cs="Times New Roman"/>
          <w:color w:val="2E2E2E"/>
          <w:sz w:val="24"/>
          <w:szCs w:val="24"/>
          <w:lang w:eastAsia="ru-RU"/>
        </w:rPr>
      </w:pPr>
      <w:r w:rsidRPr="00432734">
        <w:rPr>
          <w:rFonts w:ascii="inherit" w:eastAsia="Times New Roman" w:hAnsi="inherit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им не нравится вкус и запах сигарет.</w:t>
      </w:r>
    </w:p>
    <w:p w:rsidR="00C869B1" w:rsidRDefault="00C869B1" w:rsidP="00432734">
      <w:pPr>
        <w:jc w:val="both"/>
      </w:pPr>
    </w:p>
    <w:sectPr w:rsidR="00C8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le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D41"/>
    <w:multiLevelType w:val="multilevel"/>
    <w:tmpl w:val="6AA4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91240"/>
    <w:multiLevelType w:val="multilevel"/>
    <w:tmpl w:val="BCE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920A8C"/>
    <w:multiLevelType w:val="multilevel"/>
    <w:tmpl w:val="8560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FA064D"/>
    <w:multiLevelType w:val="multilevel"/>
    <w:tmpl w:val="E736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CA6617"/>
    <w:multiLevelType w:val="multilevel"/>
    <w:tmpl w:val="A5D8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34"/>
    <w:rsid w:val="00432734"/>
    <w:rsid w:val="00C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5655</Characters>
  <Application>Microsoft Office Word</Application>
  <DocSecurity>0</DocSecurity>
  <Lines>47</Lines>
  <Paragraphs>13</Paragraphs>
  <ScaleCrop>false</ScaleCrop>
  <Company>Home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2016-05-30T08:07:00Z</dcterms:created>
  <dcterms:modified xsi:type="dcterms:W3CDTF">2016-05-30T08:10:00Z</dcterms:modified>
</cp:coreProperties>
</file>