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08" w:rsidRDefault="00F34208" w:rsidP="00F34208">
      <w:pPr>
        <w:pStyle w:val="a3"/>
        <w:jc w:val="center"/>
      </w:pPr>
      <w:r>
        <w:rPr>
          <w:rStyle w:val="a4"/>
        </w:rPr>
        <w:t>Ценна каждая жизнь. 1 декабря - Всемирный день борьбы со СПИДом</w:t>
      </w:r>
      <w:r>
        <w:t> </w:t>
      </w:r>
    </w:p>
    <w:p w:rsidR="00F34208" w:rsidRDefault="00F34208" w:rsidP="00F34208">
      <w:pPr>
        <w:pStyle w:val="a3"/>
        <w:jc w:val="both"/>
      </w:pPr>
      <w:r>
        <w:t xml:space="preserve">Ежегодно ВИЧ-инфекция/СПИД уносит жизни около 1 миллиона человек по всему миру. Во многих странах лечебными и профилактическими организациями проводится комплекс мероприятий, приуроченных к этому дню. На протяжении более 25 лет </w:t>
      </w:r>
      <w:r>
        <w:rPr>
          <w:rStyle w:val="a4"/>
        </w:rPr>
        <w:t>1 декабря</w:t>
      </w:r>
      <w:r>
        <w:t xml:space="preserve"> во </w:t>
      </w:r>
      <w:r>
        <w:rPr>
          <w:rStyle w:val="a4"/>
        </w:rPr>
        <w:t>Всемирный день борьбы со СПИДом</w:t>
      </w:r>
      <w:r>
        <w:t xml:space="preserve"> все усилия организаторов направлены на то, что бы общество помнило об опасности, которую несет синдром приобретенного иммунодефицита (СПИД), и каждый человек в отдельности не оставался равнодушным к этой проблеме. Люди, затронутые эпидемией, нуждаются в солидарности, поддержке и помощи. «Ценна каждая жизнь» - под таким лозунгом в Курганской области в течение двух недель проходит целый ряд мероприятий посвященных этой дате.</w:t>
      </w:r>
    </w:p>
    <w:p w:rsidR="00F34208" w:rsidRDefault="00F34208" w:rsidP="00F34208">
      <w:pPr>
        <w:pStyle w:val="a3"/>
        <w:jc w:val="both"/>
      </w:pPr>
      <w:r>
        <w:t>На сегодняшний день мы знаем о ВИЧ-инфекции практически все, но, не смотря на это, на территории Курганской области растет число вновь выявленных носителей данного вируса. За 10 месяцев 2015 года выявлены 667 новых случаев ВИЧ-инфекции, показатель составил 76,04 на 100 тыс. населения (рост произошел с аналогичным периодом прошлого года на 13,9%).</w:t>
      </w:r>
    </w:p>
    <w:p w:rsidR="00F34208" w:rsidRDefault="00F34208" w:rsidP="00F34208">
      <w:pPr>
        <w:pStyle w:val="a3"/>
        <w:jc w:val="both"/>
      </w:pPr>
      <w:r>
        <w:t>Передается ВИЧ от человека к человеку, при контакте с инфицированными биологическими жидкостями. Для проникновения вируса в организм необходимы входные ворота – ранка, порез, язвочка, ссадина, эрозия или место инъекции. И в зависимости от того, как вирус проник в организм, выделяют 3 пути передачи. Зная их, человек может уберечь себя от заражения.</w:t>
      </w:r>
    </w:p>
    <w:p w:rsidR="00F34208" w:rsidRDefault="00F34208" w:rsidP="00F34208">
      <w:pPr>
        <w:pStyle w:val="a3"/>
        <w:jc w:val="both"/>
      </w:pPr>
      <w:r>
        <w:t xml:space="preserve">Большую долю среди путей передачи ВИЧ является </w:t>
      </w:r>
      <w:r>
        <w:rPr>
          <w:rStyle w:val="a4"/>
        </w:rPr>
        <w:t>половой путь</w:t>
      </w:r>
      <w:r>
        <w:t xml:space="preserve"> (в Курганской области за 10 месяцев 48 % случаев заражения произошло именно половым путем).</w:t>
      </w:r>
    </w:p>
    <w:p w:rsidR="00F34208" w:rsidRDefault="00F34208" w:rsidP="00F34208">
      <w:pPr>
        <w:pStyle w:val="a3"/>
        <w:jc w:val="both"/>
      </w:pPr>
      <w:r>
        <w:t>Вот простые правила, которые сведут такую вероятность к нулю:</w:t>
      </w:r>
    </w:p>
    <w:p w:rsidR="00F34208" w:rsidRDefault="00F34208" w:rsidP="00F34208">
      <w:pPr>
        <w:pStyle w:val="a3"/>
        <w:jc w:val="both"/>
      </w:pPr>
      <w:r>
        <w:t>Иметь постоянного сексуального партнера. Для пар, которые поддерживают постоянные сексуальные отношения, сохранять взаимную верность. А перед началом интимной близости обоим партнерам пройти обследование на ВИЧ! </w:t>
      </w:r>
      <w:r>
        <w:rPr>
          <w:rStyle w:val="a5"/>
        </w:rPr>
        <w:t xml:space="preserve">Согласно законодательству Российской Федерации, тестирование на наличие ВИЧ для граждан страны должно быть бесплатным, добровольным и проводиться с обязательным до- и после тестовым консультированием по вопросам предупреждения заражения ВИЧ-инфекцией. </w:t>
      </w:r>
    </w:p>
    <w:p w:rsidR="00F34208" w:rsidRDefault="00F34208" w:rsidP="00F34208">
      <w:pPr>
        <w:pStyle w:val="a3"/>
        <w:jc w:val="both"/>
      </w:pPr>
      <w:r>
        <w:t>При отсутствии постоянного полового партнера, использовать презерватив при любом сексуальном контакте.</w:t>
      </w:r>
      <w:r w:rsidR="00AD46D5">
        <w:t xml:space="preserve"> </w:t>
      </w:r>
      <w:bookmarkStart w:id="0" w:name="_GoBack"/>
      <w:bookmarkEnd w:id="0"/>
      <w:proofErr w:type="gramStart"/>
      <w:r>
        <w:t>В</w:t>
      </w:r>
      <w:proofErr w:type="gramEnd"/>
      <w:r>
        <w:t>озьмите за правило заботиться о своем здоровье самостоятельно.</w:t>
      </w:r>
    </w:p>
    <w:p w:rsidR="00F34208" w:rsidRDefault="00F34208" w:rsidP="00F34208">
      <w:pPr>
        <w:pStyle w:val="a3"/>
        <w:jc w:val="both"/>
      </w:pPr>
      <w:r>
        <w:t xml:space="preserve">Еще один путь передачи ВИЧ – </w:t>
      </w:r>
      <w:r>
        <w:rPr>
          <w:rStyle w:val="a4"/>
        </w:rPr>
        <w:t>парентеральный</w:t>
      </w:r>
      <w:r>
        <w:t>, который реализовывается при попадании в организм инфицированной крови. Чаще всего это происходит при внутривенном употреблении наркотиков (когда одним шприцем пользуется несколько человек). Так же возможно заражение при проведении медицинских манипуляций, с нарушениями правил асептики, переливании крови, трансплантации органов. Поэтому обращаться за медицинской помощью необходимо в организации, имеющие лицензию на виды деятельности, осуществляемые ими. </w:t>
      </w:r>
    </w:p>
    <w:p w:rsidR="00F34208" w:rsidRDefault="00F34208" w:rsidP="00F34208">
      <w:pPr>
        <w:pStyle w:val="a3"/>
        <w:jc w:val="both"/>
      </w:pPr>
      <w:r>
        <w:t>Отдельное место занимают различные косметологические процедуры, маникюр, педикюр, нанесение татуировок. Для профилактики инфицирования, при пользовании данными услугами, обращайтесь в салоны красоты, косметологические клиники и кабинеты, с документами разрешающими оказание данного вида услуг, к обученным профессионалам</w:t>
      </w:r>
      <w:r>
        <w:rPr>
          <w:rStyle w:val="a4"/>
        </w:rPr>
        <w:t>.</w:t>
      </w:r>
      <w:r>
        <w:t xml:space="preserve"> Не гоняйтесь за денежной выгодой, при обращении к «домашним» мастерам. </w:t>
      </w:r>
    </w:p>
    <w:p w:rsidR="00F34208" w:rsidRDefault="00F34208" w:rsidP="00F34208">
      <w:pPr>
        <w:pStyle w:val="a3"/>
        <w:jc w:val="both"/>
      </w:pPr>
      <w:r>
        <w:lastRenderedPageBreak/>
        <w:t>Так же у каждого должны быть строго индивидуальные предметы личной гигиены (бритвенный станок, зубная щетка, маникюрные ножницы и кусачки). </w:t>
      </w:r>
    </w:p>
    <w:p w:rsidR="00F34208" w:rsidRDefault="00F34208" w:rsidP="00F34208">
      <w:pPr>
        <w:pStyle w:val="a3"/>
        <w:jc w:val="both"/>
      </w:pPr>
      <w:r>
        <w:t xml:space="preserve">По последним данным на территории Курганской области число выявленных ВИЧ-инфицированных женщин детородного возраста ежегодно увеличивается. Следовательно, растет вероятность увеличения доли </w:t>
      </w:r>
      <w:r>
        <w:rPr>
          <w:rStyle w:val="a4"/>
        </w:rPr>
        <w:t xml:space="preserve">вертикального пути передачи инфекции </w:t>
      </w:r>
      <w:r>
        <w:t>(от матери к ребенку во время беременности, родов или кормлении грудью).</w:t>
      </w:r>
    </w:p>
    <w:p w:rsidR="00F34208" w:rsidRDefault="00F34208" w:rsidP="00F34208">
      <w:pPr>
        <w:pStyle w:val="a3"/>
        <w:jc w:val="both"/>
      </w:pPr>
      <w:r>
        <w:t xml:space="preserve">В рамках национального проекта «Здоровье», все </w:t>
      </w:r>
      <w:proofErr w:type="gramStart"/>
      <w:r>
        <w:t>ВИЧ-положительные</w:t>
      </w:r>
      <w:proofErr w:type="gramEnd"/>
      <w:r>
        <w:t xml:space="preserve"> матери и дети, рожденные от данных матерей имеют возможность получить полный курс </w:t>
      </w:r>
      <w:proofErr w:type="spellStart"/>
      <w:r>
        <w:t>химиопрофилактики</w:t>
      </w:r>
      <w:proofErr w:type="spellEnd"/>
      <w:r>
        <w:t xml:space="preserve"> и/или химиотерапии.</w:t>
      </w:r>
    </w:p>
    <w:p w:rsidR="00F34208" w:rsidRDefault="00F34208" w:rsidP="00F34208">
      <w:pPr>
        <w:pStyle w:val="a3"/>
        <w:jc w:val="both"/>
      </w:pPr>
      <w:r>
        <w:t>Следует помнить о том, что ВИЧ не передается через дружеские поцелуи, прикосновения, воду, одежду, пищу, воздух, насекомых.</w:t>
      </w:r>
    </w:p>
    <w:p w:rsidR="00F34208" w:rsidRDefault="00F34208" w:rsidP="00F34208">
      <w:pPr>
        <w:pStyle w:val="a3"/>
        <w:jc w:val="both"/>
      </w:pPr>
      <w:r>
        <w:t>По вопросам профилактики ВИЧ-инфекции Вы можете позвонить на «</w:t>
      </w:r>
      <w:r>
        <w:rPr>
          <w:rStyle w:val="a4"/>
        </w:rPr>
        <w:t>Горячую линию»</w:t>
      </w:r>
      <w:r>
        <w:t xml:space="preserve"> по телефонам:</w:t>
      </w:r>
      <w:r>
        <w:rPr>
          <w:rStyle w:val="a4"/>
        </w:rPr>
        <w:t xml:space="preserve">46-35-05, 42-53-22 (Управление </w:t>
      </w:r>
      <w:proofErr w:type="spellStart"/>
      <w:r>
        <w:rPr>
          <w:rStyle w:val="a4"/>
        </w:rPr>
        <w:t>Роспотребнадзора</w:t>
      </w:r>
      <w:proofErr w:type="spellEnd"/>
      <w:r>
        <w:rPr>
          <w:rStyle w:val="a4"/>
        </w:rPr>
        <w:t xml:space="preserve"> по Курганской области); 25-80-27 (ГБУ «Курганский областной центр профилактики и борьбы со СПИД»).</w:t>
      </w:r>
    </w:p>
    <w:p w:rsidR="005C6CB0" w:rsidRDefault="005C6CB0"/>
    <w:sectPr w:rsidR="005C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08"/>
    <w:rsid w:val="005C6CB0"/>
    <w:rsid w:val="00AD46D5"/>
    <w:rsid w:val="00F3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208"/>
    <w:rPr>
      <w:b/>
      <w:bCs/>
    </w:rPr>
  </w:style>
  <w:style w:type="character" w:styleId="a5">
    <w:name w:val="Emphasis"/>
    <w:basedOn w:val="a0"/>
    <w:uiPriority w:val="20"/>
    <w:qFormat/>
    <w:rsid w:val="00F342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208"/>
    <w:rPr>
      <w:b/>
      <w:bCs/>
    </w:rPr>
  </w:style>
  <w:style w:type="character" w:styleId="a5">
    <w:name w:val="Emphasis"/>
    <w:basedOn w:val="a0"/>
    <w:uiPriority w:val="20"/>
    <w:qFormat/>
    <w:rsid w:val="00F342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3570</Characters>
  <Application>Microsoft Office Word</Application>
  <DocSecurity>0</DocSecurity>
  <Lines>29</Lines>
  <Paragraphs>8</Paragraphs>
  <ScaleCrop>false</ScaleCrop>
  <Company>Home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2016-02-02T11:49:00Z</dcterms:created>
  <dcterms:modified xsi:type="dcterms:W3CDTF">2016-02-07T18:12:00Z</dcterms:modified>
</cp:coreProperties>
</file>