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F0" w:rsidRDefault="00A226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26F0" w:rsidRDefault="00A226F0">
      <w:pPr>
        <w:pStyle w:val="ConsPlusNormal"/>
        <w:jc w:val="both"/>
        <w:outlineLvl w:val="0"/>
      </w:pPr>
    </w:p>
    <w:p w:rsidR="00A226F0" w:rsidRDefault="00A226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26F0" w:rsidRDefault="00A226F0">
      <w:pPr>
        <w:pStyle w:val="ConsPlusTitle"/>
        <w:jc w:val="center"/>
      </w:pPr>
    </w:p>
    <w:p w:rsidR="00A226F0" w:rsidRDefault="00A226F0">
      <w:pPr>
        <w:pStyle w:val="ConsPlusTitle"/>
        <w:jc w:val="center"/>
      </w:pPr>
      <w:r>
        <w:t>ПОСТАНОВЛЕНИЕ</w:t>
      </w:r>
    </w:p>
    <w:p w:rsidR="00A226F0" w:rsidRDefault="00A226F0">
      <w:pPr>
        <w:pStyle w:val="ConsPlusTitle"/>
        <w:jc w:val="center"/>
      </w:pPr>
      <w:r>
        <w:t>от 25 августа 2015 г. N 885</w:t>
      </w:r>
    </w:p>
    <w:p w:rsidR="00A226F0" w:rsidRDefault="00A226F0">
      <w:pPr>
        <w:pStyle w:val="ConsPlusTitle"/>
        <w:jc w:val="center"/>
      </w:pPr>
    </w:p>
    <w:p w:rsidR="00A226F0" w:rsidRDefault="00A226F0">
      <w:pPr>
        <w:pStyle w:val="ConsPlusTitle"/>
        <w:jc w:val="center"/>
      </w:pPr>
      <w:r>
        <w:t>ОБ ИНФОРМАЦИОННО-АНАЛИТИЧЕСКОЙ СИСТЕМЕ</w:t>
      </w:r>
    </w:p>
    <w:p w:rsidR="00A226F0" w:rsidRDefault="00A226F0">
      <w:pPr>
        <w:pStyle w:val="ConsPlusTitle"/>
        <w:jc w:val="center"/>
      </w:pPr>
      <w:r>
        <w:t>ОБЩЕРОССИЙСКАЯ БАЗА ВАКАНСИЙ "РАБОТА В РОССИИ"</w:t>
      </w:r>
    </w:p>
    <w:p w:rsidR="00A226F0" w:rsidRDefault="00A226F0">
      <w:pPr>
        <w:pStyle w:val="ConsPlusNormal"/>
        <w:jc w:val="center"/>
      </w:pPr>
      <w:r>
        <w:t>Список изменяющих документов</w:t>
      </w:r>
    </w:p>
    <w:p w:rsidR="00A226F0" w:rsidRDefault="00A226F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85)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16.2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226F0" w:rsidRDefault="00A226F0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формирования, ведения и модернизации информационно-аналитической системы Общероссийская база вакансий "Работа в России";</w:t>
      </w:r>
    </w:p>
    <w:p w:rsidR="00A226F0" w:rsidRDefault="00A226F0">
      <w:pPr>
        <w:pStyle w:val="ConsPlusNormal"/>
        <w:spacing w:before="220"/>
        <w:ind w:firstLine="540"/>
        <w:jc w:val="both"/>
      </w:pPr>
      <w:hyperlink w:anchor="P174" w:history="1">
        <w:r>
          <w:rPr>
            <w:color w:val="0000FF"/>
          </w:rPr>
          <w:t>перечень</w:t>
        </w:r>
      </w:hyperlink>
      <w:r>
        <w:t xml:space="preserve"> информации, содержащейся в информационно-аналитической системе Общероссийская база вакансий "Работа в России".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реализация полномочий федеральных органов исполнительной власти, предусмотренных </w:t>
      </w:r>
      <w:hyperlink w:anchor="P37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власти.</w:t>
      </w:r>
      <w:proofErr w:type="gramEnd"/>
    </w:p>
    <w:p w:rsidR="00A226F0" w:rsidRDefault="00A226F0">
      <w:pPr>
        <w:pStyle w:val="ConsPlusNormal"/>
        <w:spacing w:before="220"/>
        <w:ind w:firstLine="540"/>
        <w:jc w:val="both"/>
      </w:pPr>
      <w:r>
        <w:t>3. Федеральной службе по труду и занятости в 3-месячный срок утвердить: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регламент обмена информацией в информационно-аналитической системе Общероссийская база вакансий "Работа в России";</w:t>
      </w:r>
    </w:p>
    <w:p w:rsidR="00A226F0" w:rsidRDefault="00A226F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форматы</w:t>
        </w:r>
      </w:hyperlink>
      <w:r>
        <w:t xml:space="preserve"> данных и требования к техническим, программным и лингвистическим средствам обеспечения формирования и ведения информационно-аналитической системы Общероссийская база вакансий "Работа в России";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требования к информации, размещаемой в информационно-аналитической системе Общероссийская база вакансий "Работа в России";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порядок проведения оценки информации, размещаемой в информационно-аналитической системе Общероссийская база вакансий "Работа в России", на предмет соответствия требованиям к информации, размещаемой в информационно-аналитической системе Общероссийская база вакансий "Работа в России".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государственным и муниципальным учреждениям, государственным и муниципальным унитарным предприятиям, государственным компаниям и хозяйственным обществам, более 50 процентов акций (долей) в уставном капитале которых находится в государственной и (или) муниципальной собственности, обеспечивать с 1 сентября 2015 г. размещение и поддержание в актуальном состоянии в информационно-аналитической системе Общероссийская база вакансий "Работа в России" информации о свободных рабочих местах и вакантных должностях</w:t>
      </w:r>
      <w:proofErr w:type="gramEnd"/>
      <w:r>
        <w:t>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со дня его официального опубликования, за исключением </w:t>
      </w:r>
      <w:hyperlink w:anchor="P120" w:history="1">
        <w:r>
          <w:rPr>
            <w:color w:val="0000FF"/>
          </w:rPr>
          <w:t>пунктов 34</w:t>
        </w:r>
      </w:hyperlink>
      <w:r>
        <w:t xml:space="preserve">, </w:t>
      </w:r>
      <w:hyperlink w:anchor="P149" w:history="1">
        <w:r>
          <w:rPr>
            <w:color w:val="0000FF"/>
          </w:rPr>
          <w:t>46</w:t>
        </w:r>
      </w:hyperlink>
      <w:r>
        <w:t xml:space="preserve"> и </w:t>
      </w:r>
      <w:hyperlink w:anchor="P162" w:history="1">
        <w:r>
          <w:rPr>
            <w:color w:val="0000FF"/>
          </w:rPr>
          <w:t>54</w:t>
        </w:r>
      </w:hyperlink>
      <w:r>
        <w:t xml:space="preserve"> Правил, утвержденных настоящим постановлением, которые </w:t>
      </w:r>
      <w:r>
        <w:lastRenderedPageBreak/>
        <w:t>вступают в силу с 1 января 2016 г.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right"/>
      </w:pPr>
      <w:r>
        <w:t>Председатель Правительства</w:t>
      </w:r>
    </w:p>
    <w:p w:rsidR="00A226F0" w:rsidRDefault="00A226F0">
      <w:pPr>
        <w:pStyle w:val="ConsPlusNormal"/>
        <w:jc w:val="right"/>
      </w:pPr>
      <w:r>
        <w:t>Российской Федерации</w:t>
      </w:r>
    </w:p>
    <w:p w:rsidR="00A226F0" w:rsidRDefault="00A226F0">
      <w:pPr>
        <w:pStyle w:val="ConsPlusNormal"/>
        <w:jc w:val="right"/>
      </w:pPr>
      <w:r>
        <w:t>Д.МЕДВЕДЕВ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right"/>
        <w:outlineLvl w:val="0"/>
      </w:pPr>
      <w:r>
        <w:t>Утверждены</w:t>
      </w:r>
    </w:p>
    <w:p w:rsidR="00A226F0" w:rsidRDefault="00A226F0">
      <w:pPr>
        <w:pStyle w:val="ConsPlusNormal"/>
        <w:jc w:val="right"/>
      </w:pPr>
      <w:r>
        <w:t>постановлением Правительства</w:t>
      </w:r>
    </w:p>
    <w:p w:rsidR="00A226F0" w:rsidRDefault="00A226F0">
      <w:pPr>
        <w:pStyle w:val="ConsPlusNormal"/>
        <w:jc w:val="right"/>
      </w:pPr>
      <w:r>
        <w:t>Российской Федерации</w:t>
      </w:r>
    </w:p>
    <w:p w:rsidR="00A226F0" w:rsidRDefault="00A226F0">
      <w:pPr>
        <w:pStyle w:val="ConsPlusNormal"/>
        <w:jc w:val="right"/>
      </w:pPr>
      <w:r>
        <w:t>от 25 августа 2015 г. N 885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</w:pPr>
      <w:bookmarkStart w:id="0" w:name="P37"/>
      <w:bookmarkEnd w:id="0"/>
      <w:r>
        <w:t>ПРАВИЛА</w:t>
      </w:r>
    </w:p>
    <w:p w:rsidR="00A226F0" w:rsidRDefault="00A226F0">
      <w:pPr>
        <w:pStyle w:val="ConsPlusTitle"/>
        <w:jc w:val="center"/>
      </w:pPr>
      <w:r>
        <w:t>ФОРМИРОВАНИЯ, ВЕДЕНИЯ И МОДЕРНИЗАЦИИ</w:t>
      </w:r>
    </w:p>
    <w:p w:rsidR="00A226F0" w:rsidRDefault="00A226F0">
      <w:pPr>
        <w:pStyle w:val="ConsPlusTitle"/>
        <w:jc w:val="center"/>
      </w:pPr>
      <w:r>
        <w:t xml:space="preserve">ИНФОРМАЦИОННО-АНАЛИТИЧЕСКОЙ СИСТЕМЫ </w:t>
      </w:r>
      <w:proofErr w:type="gramStart"/>
      <w:r>
        <w:t>ОБЩЕРОССИЙСКАЯ</w:t>
      </w:r>
      <w:proofErr w:type="gramEnd"/>
    </w:p>
    <w:p w:rsidR="00A226F0" w:rsidRDefault="00A226F0">
      <w:pPr>
        <w:pStyle w:val="ConsPlusTitle"/>
        <w:jc w:val="center"/>
      </w:pPr>
      <w:r>
        <w:t>БАЗА ВАКАНСИЙ "РАБОТА В РОССИИ"</w:t>
      </w:r>
    </w:p>
    <w:p w:rsidR="00A226F0" w:rsidRDefault="00A226F0">
      <w:pPr>
        <w:pStyle w:val="ConsPlusNormal"/>
        <w:jc w:val="center"/>
      </w:pPr>
      <w:r>
        <w:t>Список изменяющих документов</w:t>
      </w:r>
    </w:p>
    <w:p w:rsidR="00A226F0" w:rsidRDefault="00A226F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30.01.2018 N 85)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r>
        <w:t>I. Общие положения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формирования, ведения и модернизации информационно-аналитической системы Общероссийская база вакансий "Работа в России" (далее - Система), в том числе порядок размещения информации в Системе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(юридическими лицами и индивидуальными предпринимателями) и гражданами, ищущими работу (далее - участники Системы).</w:t>
      </w:r>
      <w:proofErr w:type="gramEnd"/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2. Создание Системы, ее формирование, ведение и модернизация осуществляются Федеральной службой по труду и занятости (далее - оператор) в том числе с учетом требований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мая 2010 г. N 365 "О координации мероприятий по использованию информационно-коммуникационных технологий в деятельности государственных органов". Оператор вправе самостоятельно выбирать используемые в Системе информационно-телекоммуникационные технологии, программные и технические средства.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В целях обеспечения доступа к Системе участников Системы оператор обязан следовать технологическим требованиям, принятым в рамках функционирования единой системы межведомственного электронного взаимодействия.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3. Система создается в следующих целях: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а) формирование государственного информационного ресурса и предоставление информации в сфере занятости населения;</w:t>
      </w:r>
    </w:p>
    <w:p w:rsidR="00A226F0" w:rsidRDefault="00A226F0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информационное обеспечение реализации положений </w:t>
      </w:r>
      <w:hyperlink r:id="rId11" w:history="1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 органами исполнительной власти субъектов Российской Федерации, осуществляющими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безработными, государственными учреждениями службы занятости населения (далее - органы службы занятости населения), а также работодателями;</w:t>
      </w:r>
      <w:proofErr w:type="gramEnd"/>
    </w:p>
    <w:p w:rsidR="00A226F0" w:rsidRDefault="00A226F0">
      <w:pPr>
        <w:pStyle w:val="ConsPlusNormal"/>
        <w:spacing w:before="220"/>
        <w:ind w:firstLine="540"/>
        <w:jc w:val="both"/>
      </w:pPr>
      <w:r>
        <w:lastRenderedPageBreak/>
        <w:t>в) оказание в электронном виде государственных услуг в сфере занятости населения,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Системе размещается информация о возможностях трудоустройства, работодателях, испытывающих потребность в работниках (далее - работодатели), наличии свободных рабочих мест и вакантных должностей (далее - вакансии), гражданах, ищущих работу (далее - соискатели), и иная информация в соответствии с </w:t>
      </w:r>
      <w:hyperlink w:anchor="P174" w:history="1">
        <w:r>
          <w:rPr>
            <w:color w:val="0000FF"/>
          </w:rPr>
          <w:t>перечнем</w:t>
        </w:r>
      </w:hyperlink>
      <w:r>
        <w:t xml:space="preserve"> информации, содержащейся в информационно-аналитической системе Общероссийская база вакансий "Работа в России", утвержденным постановлением Правительства Российской Федерации от 25 августа 2015 г. N 885 "Об информационно-аналитической</w:t>
      </w:r>
      <w:proofErr w:type="gramEnd"/>
      <w:r>
        <w:t xml:space="preserve"> системе Общероссийская база вакансий "Работа в России".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5. Информация размещается в Системе участниками Системы безвозмездно в соответствии с устанавливаемыми оператором </w:t>
      </w:r>
      <w:hyperlink r:id="rId13" w:history="1">
        <w:r>
          <w:rPr>
            <w:color w:val="0000FF"/>
          </w:rPr>
          <w:t>форматами</w:t>
        </w:r>
      </w:hyperlink>
      <w:r>
        <w:t xml:space="preserve"> данных и требованиями к техническим, программным и лингвистическим средствам обеспечения формирования и ведения Системы, а также регламентом обмена информацией в Системе (далее соответственно - форматы данных и требования Системы, регламент).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6. Сроки размещения информации в Системе устанавливаются регламентом.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7. Система должна в автоматическом режиме обеспечивать предотвращение дублирования информации.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8. Все участники Системы в целях получения доступа к Системе проходят процедуру регистрации в соответствии с регламентом.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9. Информация, размещаемая в Системе, подлежит оценке органами службы занятости населения, оператором или сотрудниками многофункционального центра предоставления государственных и муниципальных услуг (далее - многофункциональный центр) на полноту, достоверность и соответствие установленным оператором требованиям к информации, размещаемой в Системе (далее - требования к информации).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10. Порядок проведения оценки информации, размещаемой в Системе (далее - порядок проведения оценки), устанавливается оператором.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11. Система должна обеспечивать идентификацию участников Системы, прошедших авторизацию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12. Система состоит из федерального и регионального сегментов.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13. Федеральный сегмент Системы включает следующие подсистемы: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а) подсистема "Регистр получателей услуг", обеспечивающая сбор, хранение и обработку информации о получателях государственных услуг в сфере занятости населения, содержащейся в регистрах получателей государственных услуг в сфере занятости населения, формируемых в соответствии со </w:t>
      </w:r>
      <w:hyperlink r:id="rId14" w:history="1">
        <w:r>
          <w:rPr>
            <w:color w:val="0000FF"/>
          </w:rPr>
          <w:t>статьей 16.1</w:t>
        </w:r>
      </w:hyperlink>
      <w:r>
        <w:t xml:space="preserve"> Закона Российской Федерации "О занятости населения в Российской Федерации";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б) подсистема "Общероссийская база вакансий", обеспечивающая сбор, хранение, обработку и предоставление информации о работодателях, а также информации о вакансиях, о потребностях в работниках и условиях их привлечения (далее - информация о вакансиях);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lastRenderedPageBreak/>
        <w:t>в) подсистема "Общероссийская база резюме", обеспечивающая сбор, хранение, обработку и предоставление информации о соискателях, об уровне их квалификации, стаже работы и т.п.;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г) подсистема "Интернет-портал "Работа в России", обеспечивающая доступ участников Системы к информации, размещенной в Системе;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д) подсистема "Личный кабинет соискателя", обеспечивающая идентификацию, авторизацию и регистрацию в Системе соискателей, возможность размещения ими в Системе информации о себе, а также их взаимодействие с иными участниками Системы;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е) подсистема "Личный кабинет работодателя", обеспечивающая идентификацию, авторизацию и регистрацию в Системе работодателей, возможность размещения ими в Системе информации о себе и о вакансиях, в том числе в автоматическом режиме, а также их взаимодействие с иными участниками Системы;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ж) подсистема "Интеграция", обеспечивающая в автоматизированном режиме взаимодействие Системы с иными информационными системами;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з) подсистема "Личный кабинет органа государственной власти иностранного государства, действующего на основании международных договоров Российской Федерации", обеспечивающая размещение соискателями из числа иностранных граждан информации о себе, в том числе об уровне их квалификации, стаже работы и т.п., а также поиск вакансий.</w:t>
      </w:r>
    </w:p>
    <w:p w:rsidR="00A226F0" w:rsidRDefault="00A226F0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85)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14. Региональный сегмент Системы включает следующие подсистемы: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а) подсистема "Личный кабинет </w:t>
      </w:r>
      <w:proofErr w:type="gramStart"/>
      <w:r>
        <w:t>органа службы занятости населения субъекта Российской</w:t>
      </w:r>
      <w:proofErr w:type="gramEnd"/>
      <w:r>
        <w:t xml:space="preserve"> Федерации", обеспечивающая авторизацию органа службы занятости населения в Системе, возможность размещения в ней информации, а также возможность проведения оценки информации, размещаемой в Системе;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б) подсистема "Личный кабинет сотрудника многофункционального центра предоставления государственных и муниципальных услуг", обеспечивающая авторизацию сотрудника многофункционального центра в Системе, возможность размещения в ней информации о работодателе, а также возможность проведения оценки этой информации;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в) подсистема "Паспорт субъекта Российской Федерации", обеспечивающая сбор, хранение, обработку и предоставление информации, предусмотренной </w:t>
      </w:r>
      <w:hyperlink w:anchor="P138" w:history="1">
        <w:r>
          <w:rPr>
            <w:color w:val="0000FF"/>
          </w:rPr>
          <w:t>разделом V</w:t>
        </w:r>
      </w:hyperlink>
      <w:r>
        <w:t xml:space="preserve"> настоящих Правил.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15. В целях формирования и ведения Системы оператор обеспечивает: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а) функционирование Системы;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сведений, содержащихся в Системе;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в) доступ к информации, содержащейся в Системе, ее защиту, актуализацию и безопасное предоставление информации.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16. В целях выполнения функций, предусмотренных настоящими Правилами, оператор может заключить с высшим исполнительным органом государственной власти субъекта Российской Федерации соглашение об информационном взаимодействии, </w:t>
      </w:r>
      <w:proofErr w:type="gramStart"/>
      <w:r>
        <w:t>регулирующее</w:t>
      </w:r>
      <w:proofErr w:type="gramEnd"/>
      <w:r>
        <w:t xml:space="preserve"> в том числе обязанность проведения органами службы занятости оценки информации, размещаемой в Системе (далее - соглашение с субъектом Российской Федерации).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r>
        <w:t>II. Порядок размещения информации о работодателях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lastRenderedPageBreak/>
        <w:t>17. Информация о работодателях размещается в подсистеме "Общероссийская база вакансий":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а) органами службы занятости населения;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б) работодателями: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непосредственно;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через негосударственные организации, осуществляющие деятельность по содействию в трудоустройстве граждан и (или) подбору работников, с которыми у работодателя заключен договор на предоставление услуг по содействию в подборе работников (далее - частные агентства занятости);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в) сотрудниками многофункциональных центров.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18. Размещение информации о работодателе органами службы занятости населения осуществляется на основании сведений о работодателях, содержащихся в регистрах получателей государственных услуг в сфере занятости населения соответствующего субъекта Российской Федерации. Указанные сведения размещаются в автоматическом режиме органами службы занятости населения в подсистеме "Регистр получателей услуг" в соответствии с регламентом, а также </w:t>
      </w:r>
      <w:hyperlink r:id="rId16" w:history="1">
        <w:r>
          <w:rPr>
            <w:color w:val="0000FF"/>
          </w:rPr>
          <w:t>форматами</w:t>
        </w:r>
      </w:hyperlink>
      <w:r>
        <w:t xml:space="preserve"> данных и требованиями Системы.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19. Размещение информации о работодателе непосредственно работодателем осуществляется в ходе процедуры его регистрации в подсистеме "Личный кабинет работодателя".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20. Размещение информации о работодателе частным агентством занятости осуществляется после прохождения этим агентством регистрации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Частное агентство занятости регистрируется в Системе с использование подсистемы "Личный кабинет работодателя" в соответствии с регламентом, указывая, что оно не является работодателем непосредственно, а входит в число частных агентств занятости.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Частное агентство занятости вправе размещать в Системе информацию о нескольких работодателях.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21. Размещение информации о работодателе сотрудником многофункционального центра осуществляется на основании информации и документов, представленных работодателем при обращении в многофункциональный центр за содействием в осуществлении регистрации работодателя в Системе. После размещения сотрудником многофункционального центра информации о работодателе, работодателю предоставляются данные, необходимые для его последующей авторизации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22. В целях выполнения функций, предусмотренных настоящими Правилами, частное агентство занятости в соответствии с регламентом заключает соглашение об информационном взаимодействии с оператором.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23. Для того чтобы зарегистрироваться в Системе, работодатель сначала проходит процедуру идентификации и оценки размещаемой им (частным агентством занятости) информации одним из следующих способов: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а)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б) путем оценки работниками органов службы занятости населения информации, указанной частным агентством занятости или работодателем при регистрации в Системе, с использованием подсистемы "Личный кабинет </w:t>
      </w:r>
      <w:proofErr w:type="gramStart"/>
      <w:r>
        <w:t>органа службы занятости населения субъекта Российской</w:t>
      </w:r>
      <w:proofErr w:type="gramEnd"/>
      <w:r>
        <w:t xml:space="preserve"> </w:t>
      </w:r>
      <w:r>
        <w:lastRenderedPageBreak/>
        <w:t>Федерации" (в случае, если заключено соглашение с субъектом Российской Федерации);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в) путем оценки оператором информации, указанной частным агентством занятости или работодателем при регистрации в Системе (в случае отсутствия заключенного соглашения с субъектом Российской Федерации);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г) путем оценки сотрудниками многофункциональных центров с использованием подсистемы "Личный кабинет сотрудника многофункционального центра предоставления государственных и муниципальных услуг" информации и документов, представленных работодателем при обращении в многофункциональный центр за содействием в осуществлении регистрации работодателя в Системе, перечень которых определяется порядком проведения оценки.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24. Для целей проведения оценки информации, размещаемой в Системе, может быть использована информация, имеющаяся в распоряжении иных органов исполнительной власти. Указанную информацию оператор получает посредством направления межведомственных запросов в электронной форме с использованием единой системы межведомственного электронного взаимодействия.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25. По результатам проведенной оценки информации, размещаемой в Системе, органом службы занятости населения, оператором или сотрудником многофункционального центра принимаются решения о регистрации работодателя в Системе и о размещении в Системе информации о нем либо о необходимости доработки информации, указанной частным агентством занятости или работодателем в процессе регистрации.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26. До принятия решения о размещении информации о работодателе в Системе, работодатель или частное агентство занятости не обладают возможностью размещать в Системе информацию о свободных рабочих местах и вакантных должностях.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r>
        <w:t>III. Порядок размещения информации о вакансиях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>27. Информация о вакансиях размещается в подсистеме "Общероссийская база вакансий":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а) работодателем: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самостоятельно с использованием подсистемы "Личный кабинет работодателя", в том числе в автоматическом режиме, и в соответствии с регламентом, </w:t>
      </w:r>
      <w:hyperlink r:id="rId17" w:history="1">
        <w:r>
          <w:rPr>
            <w:color w:val="0000FF"/>
          </w:rPr>
          <w:t>форматами</w:t>
        </w:r>
      </w:hyperlink>
      <w:r>
        <w:t xml:space="preserve"> данных и требованиями Системы;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через частные агентства занятости с использованием подсистемы "Личный кабинет работодателя", в том числе в автоматическом режиме, и в соответствии с регламентом, форматами данных и требованиями Системы;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б) органами службы занятости населения на основании сведений, содержащихся в регистрах получателей государственных услуг в сфере занятости населения, в автоматическом режиме с использованием подсистемы "Регистр получателей услуг" и в соответствии с регламентом, форматами данных и требованиями Системы.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28. Работодатель, ежемесячно размещающий информацию о вакансиях в Системе в соответствии с настоящими Правилами, считается исполнившим требования </w:t>
      </w:r>
      <w:hyperlink r:id="rId18" w:history="1">
        <w:r>
          <w:rPr>
            <w:color w:val="0000FF"/>
          </w:rPr>
          <w:t>статьи 25</w:t>
        </w:r>
      </w:hyperlink>
      <w:r>
        <w:t xml:space="preserve"> Закона Российской Федерации "О занятости населения в Российской Федерации" в части предоставления органам службы занятости информации о вакансиях.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29. Работодатель, зарегистрированный в Системе в соответствии с настоящими Правилами и не разместивший в Системе информацию о вакансиях, считается проинформировавшим органы службы занятости населения об отсутствии вакансий.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lastRenderedPageBreak/>
        <w:t>30. Информация о вакансиях, размещаемая в Системе работодателями самостоятельно либо через частное агентство занятости, подлежит оценке органом службы занятости населения (в случае, если заключено соглашение с субъектом Российской Федерации) или оператором (в случае отсутствия заключенного соглашения с субъектом Российской Федерации).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31. До принятия органом службы занятости населения или оператором решения о соответствии информации о вакансиях, размещенной работодателем, требованиям к информации, доступ к указанной информации остальных участников Системы не осуществляется.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32. Доступ к информации о вакансиях, размещенной работодателем в Системе, обеспечивается всем участникам Системы в течение 30 календарных дней со дня принятия решения органом службы занятости населения или оператором о соответствии информации о вакансиях требованиям к информации. По истечении указанного срока доступ к информации о вакансиях прекращается до момента подтверждения работодателем актуальности указанных сведений.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В случае закрытия вакансии работодатель обязан в течение одного рабочего дня со дня ее закрытия </w:t>
      </w:r>
      <w:proofErr w:type="gramStart"/>
      <w:r>
        <w:t>разместить</w:t>
      </w:r>
      <w:proofErr w:type="gramEnd"/>
      <w:r>
        <w:t xml:space="preserve"> соответствующую информацию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33. Система должна позволять определить, кто </w:t>
      </w:r>
      <w:proofErr w:type="gramStart"/>
      <w:r>
        <w:t>разместил информацию</w:t>
      </w:r>
      <w:proofErr w:type="gramEnd"/>
      <w:r>
        <w:t xml:space="preserve"> о вакансиях: частное агентство занятости, орган службы занятости населения или непосредственно работодатель.</w:t>
      </w:r>
    </w:p>
    <w:p w:rsidR="00A226F0" w:rsidRDefault="00A226F0">
      <w:pPr>
        <w:pStyle w:val="ConsPlusNormal"/>
        <w:spacing w:before="220"/>
        <w:ind w:firstLine="540"/>
        <w:jc w:val="both"/>
      </w:pPr>
      <w:bookmarkStart w:id="1" w:name="P120"/>
      <w:bookmarkEnd w:id="1"/>
      <w:r>
        <w:t xml:space="preserve">34. </w:t>
      </w:r>
      <w:proofErr w:type="gramStart"/>
      <w:r>
        <w:t>В случае если работодатель на основании информации о вакансиях, размещенных им в Системе, обратился с использованием Системы в орган службы занятости населения за предоставлением государственной услуги по содействию гражданам в поиске подходящей работы, а работодателям в подборе необходимых работников, информация о таком работодателе, а также о его вакансиях поступает в автоматическом режиме в регистр получателей государственных услуг в сфере занятости</w:t>
      </w:r>
      <w:proofErr w:type="gramEnd"/>
      <w:r>
        <w:t xml:space="preserve"> населения соответствующего субъекта Российской Федерации.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r>
        <w:t>IV. Порядок размещения информации о соискателях, об уровне</w:t>
      </w:r>
    </w:p>
    <w:p w:rsidR="00A226F0" w:rsidRDefault="00A226F0">
      <w:pPr>
        <w:pStyle w:val="ConsPlusTitle"/>
        <w:jc w:val="center"/>
      </w:pPr>
      <w:r>
        <w:t>их квалификации, стаже работы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>35. Информация о соискателях, об уровне их квалификации, стаже работы (далее - резюме) размещается в подсистеме "Общероссийская база резюме".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36. Резюме размещаются в Системе органами службы занятости населения или непосредственно соискателями в соответствии с формой, определяемой оператором.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Резюме размещаются в подсистеме "Общероссийская база резюме" соискателями из числа иностранных граждан через органы государственной власти иностранных государств, действующие на основании международных договоров Российской Федерации, в соответствии с формой, определяемой оператором.</w:t>
      </w:r>
    </w:p>
    <w:p w:rsidR="00A226F0" w:rsidRDefault="00A226F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85)</w:t>
      </w:r>
    </w:p>
    <w:p w:rsidR="00A226F0" w:rsidRDefault="00A226F0">
      <w:pPr>
        <w:pStyle w:val="ConsPlusNormal"/>
        <w:spacing w:before="220"/>
        <w:ind w:firstLine="540"/>
        <w:jc w:val="both"/>
      </w:pPr>
      <w:bookmarkStart w:id="2" w:name="P129"/>
      <w:bookmarkEnd w:id="2"/>
      <w:r>
        <w:t>37. Размещение резюме в Системе непосредственно соискателем осуществляется после процедуры его регистрации в Системе через подсистему "Личный кабинет соискателя"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Соискатель вправе обратиться в многофункциональный центр за содействием в прохождении процедуры регистрации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Размещение резюме в Системе органами службы занятости населения осуществляется на основании сведений о гражданах, обратившихся за содействием в поиске подходящей работы, содержащихся в регистрах получателей государственных услуг в сфере занятости населения, при условии получения согласия граждан на размещение и обработку их персональных данных в </w:t>
      </w:r>
      <w:r>
        <w:lastRenderedPageBreak/>
        <w:t xml:space="preserve">Системе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"О персональных данных".</w:t>
      </w:r>
      <w:proofErr w:type="gramEnd"/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Указанная информация размещается органами службы занятости населения в автоматическом режиме с использованием подсистемы "Регистр получателей услуг" в соответствии с регламентом, </w:t>
      </w:r>
      <w:hyperlink r:id="rId21" w:history="1">
        <w:r>
          <w:rPr>
            <w:color w:val="0000FF"/>
          </w:rPr>
          <w:t>форматами</w:t>
        </w:r>
      </w:hyperlink>
      <w:r>
        <w:t xml:space="preserve"> данных и требованиями Системы.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Информация, содержащаяся в резюме, размещаемых в Системе непосредственно соискателями, подлежит оценке работниками органов службы занятости населения (в случае, если заключено соглашение с субъектом Российской Федерации) или оператором (в случае отсутствия заключенного соглашения с субъектом Российской Федерации), за исключением информации, проверка которой осуществлялась при регистрации соискателя с использованием единой системы идентификации и аутентификации.</w:t>
      </w:r>
      <w:proofErr w:type="gramEnd"/>
    </w:p>
    <w:p w:rsidR="00A226F0" w:rsidRDefault="00A226F0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40. Информация, содержащаяся в резюме, размещаемых в Системе непосредственно соискателями, становится доступна иным участникам Системы после принятия работником органа службы занятости населения или оператором решения о соответствии этой информации требованиям к информации.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40(1). Положения, предусмотренные </w:t>
      </w:r>
      <w:hyperlink w:anchor="P129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34" w:history="1">
        <w:r>
          <w:rPr>
            <w:color w:val="0000FF"/>
          </w:rPr>
          <w:t>40</w:t>
        </w:r>
      </w:hyperlink>
      <w:r>
        <w:t xml:space="preserve"> настоящих Правил, не применяются при размещении резюме соискателями из числа иностранных граждан.</w:t>
      </w:r>
    </w:p>
    <w:p w:rsidR="00A226F0" w:rsidRDefault="00A226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40(1)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85)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bookmarkStart w:id="4" w:name="P138"/>
      <w:bookmarkEnd w:id="4"/>
      <w:r>
        <w:t>V. Порядок размещения информации, направленной на повышение</w:t>
      </w:r>
    </w:p>
    <w:p w:rsidR="00A226F0" w:rsidRDefault="00A226F0">
      <w:pPr>
        <w:pStyle w:val="ConsPlusTitle"/>
        <w:jc w:val="center"/>
      </w:pPr>
      <w:r>
        <w:t>мобильности граждан Российской Федерации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 xml:space="preserve">41. </w:t>
      </w:r>
      <w:proofErr w:type="gramStart"/>
      <w:r>
        <w:t xml:space="preserve">Информация, направленная на повышение мобильности граждан Российской Федерации, указанная в </w:t>
      </w:r>
      <w:hyperlink w:anchor="P258" w:history="1">
        <w:r>
          <w:rPr>
            <w:color w:val="0000FF"/>
          </w:rPr>
          <w:t>пункте 4</w:t>
        </w:r>
      </w:hyperlink>
      <w:r>
        <w:t xml:space="preserve"> перечня информации, содержащейся в информационно-аналитической системе Общероссийская база вакансий "Работа в России", утвержденного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России", размещается в подсистеме "Паспорт субъекта Российской Федерации".</w:t>
      </w:r>
      <w:proofErr w:type="gramEnd"/>
    </w:p>
    <w:p w:rsidR="00A226F0" w:rsidRDefault="00A226F0">
      <w:pPr>
        <w:pStyle w:val="ConsPlusNormal"/>
        <w:spacing w:before="220"/>
        <w:ind w:firstLine="540"/>
        <w:jc w:val="both"/>
      </w:pPr>
      <w:r>
        <w:t>42. Федеральная служба государственной статистики, Федеральное казначейство и органы исполнительной власти субъектов Российской Федерации безвозмездно размещают в Системе в соответствии с регламентом информацию, направленную на повышение мобильности граждан Российской Федерации.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43. Федеральная служба государственной статистики размещает информацию в автоматизированном режиме из федеральной государственной информационной системы "Единая межведомственная информационно-статистическая система" с использованием веб-сервиса предоставления официальной статистической информации, функционирующего в единой системе межведомственного электронного взаимодействия.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44. Органы исполнительной власти субъектов Российской Федерации (в соответствии с соглашениями об информационном обмене, заключаемыми с оператором), а также Федеральное казначейство осуществляют размещение информации (ее актуализацию) путем ручного либо автоматизированного ввода с использованием подсистемы "Интеграция".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r>
        <w:t>VI. Порядок доступа к информации, содержащейся в Системе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>45. Доступ участников Системы к информации, размещенной в Системе, обеспечивается оператором безвозмездно с использованием подсистемы "Интернет-портал "Работа в России" посредством информационно-телекоммуникационной сети "Интернет".</w:t>
      </w:r>
    </w:p>
    <w:p w:rsidR="00A226F0" w:rsidRDefault="00A226F0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46. Доступ к Системе должен </w:t>
      </w:r>
      <w:proofErr w:type="gramStart"/>
      <w:r>
        <w:t>обеспечиваться</w:t>
      </w:r>
      <w:proofErr w:type="gramEnd"/>
      <w:r>
        <w:t xml:space="preserve"> в том числе с использованием мобильных </w:t>
      </w:r>
      <w:r>
        <w:lastRenderedPageBreak/>
        <w:t>устройств и информационных терминалов.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Места размещения информационных терминалов, а также порядок и условия их использования определяются оператором.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47. В случае если работодатель осуществляет подбор работников не самостоятельно, а обратился за содействием в подборе необходимых работников в орган службы занятости населения или частное агентство занятости, он вправе предусмотреть ограничение доступа соискателей к своим контактным данным. В таком случае в качестве контактных данных указываются данные соответствующего органа службы занятости населения или частного агентства занятости.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48. Доступ участников Системы осуществляется только к той информации, содержащейся в резюме, которая не является сведениями о контактных данных соискателя, его фамилии, имени и отчестве (если имеется). Контактные данные соискателя, его фамилия, имя и отчество (если имеется) доступны только авторизованным работодателям, органам службы занятости и частным агентствам занятости.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49. Участники Системы обеспечивают полноту, достоверность и актуальность информации, размещаемой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50. Адрес официального сайта Системы в информационно-телекоммуникационной сети "Интернет" определяется оператором.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  <w:outlineLvl w:val="1"/>
      </w:pPr>
      <w:r>
        <w:t>VII. Требования к ведению Системы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ind w:firstLine="540"/>
        <w:jc w:val="both"/>
      </w:pPr>
      <w:r>
        <w:t>51. Соискатель вправе обратиться с использованием подсистемы "Личный кабинет соискателя" в орган службы занятости населения с жалобой на неполноту и (или) неактуальность информации о вакансии.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В случае установления по результатам рассмотрения такого обращения факта неполноты и (или) неактуальности информации о вакансии работники органов службы занятости населения принимают решение о прекращении доступа соискателей к информации о такой вакансии.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52. Работодатель и соискатель вправе обратиться с использованием Системы к оператору по вопросам функционирования Системы, в том числе с запросом о результатах проверки работниками органа службы занятости населения информации о работодателях, вакансиях и соискателях, размещенной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>53. Система должна обеспечивать оператору возможность осуществления мониторинга результатов проведения работниками органов службы занятости населения оценки информации, размещаемой в Системе.</w:t>
      </w:r>
    </w:p>
    <w:p w:rsidR="00A226F0" w:rsidRDefault="00A226F0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54. Оператор организует консультирование участников Системы по вопросам ее эксплуатации и содержащейся в ней информации, в том числе с использованием центров телефонного обслуживания, а также с возможностью маршрутизации телефонных обращений в органы службы занятости населения.</w:t>
      </w:r>
    </w:p>
    <w:p w:rsidR="00A226F0" w:rsidRDefault="00A226F0">
      <w:pPr>
        <w:pStyle w:val="ConsPlusNormal"/>
        <w:spacing w:before="220"/>
        <w:ind w:firstLine="540"/>
        <w:jc w:val="both"/>
      </w:pPr>
      <w:r>
        <w:t xml:space="preserve">55. Система должна обеспечивать возможность подготовки аналитических </w:t>
      </w:r>
      <w:proofErr w:type="gramStart"/>
      <w:r>
        <w:t>отчетов</w:t>
      </w:r>
      <w:proofErr w:type="gramEnd"/>
      <w:r>
        <w:t xml:space="preserve"> на основании размещенной в ней информации.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sectPr w:rsidR="00A226F0" w:rsidSect="006E7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6F0" w:rsidRDefault="00A226F0">
      <w:pPr>
        <w:pStyle w:val="ConsPlusNormal"/>
        <w:jc w:val="right"/>
        <w:outlineLvl w:val="0"/>
      </w:pPr>
      <w:r>
        <w:lastRenderedPageBreak/>
        <w:t>Утвержден</w:t>
      </w:r>
    </w:p>
    <w:p w:rsidR="00A226F0" w:rsidRDefault="00A226F0">
      <w:pPr>
        <w:pStyle w:val="ConsPlusNormal"/>
        <w:jc w:val="right"/>
      </w:pPr>
      <w:r>
        <w:t>постановлением Правительства</w:t>
      </w:r>
    </w:p>
    <w:p w:rsidR="00A226F0" w:rsidRDefault="00A226F0">
      <w:pPr>
        <w:pStyle w:val="ConsPlusNormal"/>
        <w:jc w:val="right"/>
      </w:pPr>
      <w:r>
        <w:t>Российской Федерации</w:t>
      </w:r>
    </w:p>
    <w:p w:rsidR="00A226F0" w:rsidRDefault="00A226F0">
      <w:pPr>
        <w:pStyle w:val="ConsPlusNormal"/>
        <w:jc w:val="right"/>
      </w:pPr>
      <w:r>
        <w:t>от 25 августа 2015 г. N 885</w:t>
      </w: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Title"/>
        <w:jc w:val="center"/>
      </w:pPr>
      <w:bookmarkStart w:id="7" w:name="P174"/>
      <w:bookmarkEnd w:id="7"/>
      <w:r>
        <w:t>ПЕРЕЧЕНЬ</w:t>
      </w:r>
    </w:p>
    <w:p w:rsidR="00A226F0" w:rsidRDefault="00A226F0">
      <w:pPr>
        <w:pStyle w:val="ConsPlusTitle"/>
        <w:jc w:val="center"/>
      </w:pPr>
      <w:r>
        <w:t xml:space="preserve">ИНФОРМАЦИИ, СОДЕРЖАЩЕЙСЯ </w:t>
      </w:r>
      <w:proofErr w:type="gramStart"/>
      <w:r>
        <w:t>В</w:t>
      </w:r>
      <w:proofErr w:type="gramEnd"/>
      <w:r>
        <w:t xml:space="preserve"> ИНФОРМАЦИОННО-АНАЛИТИЧЕСКОЙ</w:t>
      </w:r>
    </w:p>
    <w:p w:rsidR="00A226F0" w:rsidRDefault="00A226F0">
      <w:pPr>
        <w:pStyle w:val="ConsPlusTitle"/>
        <w:jc w:val="center"/>
      </w:pPr>
      <w:r>
        <w:t>СИСТЕМЕ ОБЩЕРОССИЙСКАЯ БАЗА ВАКАНСИЙ "РАБОТА В РОССИИ"</w:t>
      </w:r>
    </w:p>
    <w:p w:rsidR="00A226F0" w:rsidRDefault="00A226F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623"/>
        <w:gridCol w:w="4508"/>
      </w:tblGrid>
      <w:tr w:rsidR="00A226F0"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6F0" w:rsidRDefault="00A226F0">
            <w:pPr>
              <w:pStyle w:val="ConsPlusNormal"/>
              <w:jc w:val="center"/>
            </w:pPr>
            <w:r>
              <w:t>Информация, содержащаяся в информационно-аналитической системе Общероссийская база вакансий "Работа в России"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6F0" w:rsidRDefault="00A226F0">
            <w:pPr>
              <w:pStyle w:val="ConsPlusNormal"/>
              <w:jc w:val="center"/>
            </w:pPr>
            <w:r>
              <w:t>Орган государственной власти, организация, осуществляющие размещение информации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Информация о работодателях, испытывающих потребность в работниках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работодатели, 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населения, негосударственные организации, осуществляющие деятельность по содействию в трудоустройстве граждан и (или) подбору работников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регистрационный номер учетной записи в регистре получателей государственных услуг в сфере занятости населения - работодателей (в случае, если работодатель является получателем государственной услуги в сфере занятости населения)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б)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основной государственный регистрационный номер юридического лица (индивидуального предпринимателя)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lastRenderedPageBreak/>
              <w:t>в)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proofErr w:type="gramStart"/>
            <w:r>
              <w:t>наименование юридического лица, фамилия, имя, отчество (если имеется)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г)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 xml:space="preserve">вид экономической деятельности (по </w:t>
            </w:r>
            <w:hyperlink r:id="rId23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д)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адрес (местонахождение)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е)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номер контактного телефона, факс, адрес электронной почты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Информация о наличии свободных рабочих мест и вакантных должностей, о потребности в работниках и условиях их привлечения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работодатели, 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населения, негосударственные организации, осуществляющие деятельность по содействию в трудоустройстве граждан и (или) подбору работников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proofErr w:type="gramStart"/>
            <w:r>
              <w:t>наименование юридического лица, фамилия, имя, отчество (если имеется)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б)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квалификация, наименование профессии (специальности, должности)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в)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характер работы (постоянная, временная, по совместительству, сезонная, надомная и др.)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г)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заработная плата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д)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 xml:space="preserve">режим работы (нормальная </w:t>
            </w:r>
            <w:r>
              <w:lastRenderedPageBreak/>
              <w:t>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 и др.)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lastRenderedPageBreak/>
              <w:t>е)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квалификационные требования, требования к образованию, профессиональным знаниям, навыкам, опыту работы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ж)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з)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медицинское обслуживание, санаторно-курортное обеспечение, обеспечение детскими дошкольными учреждениями, условия для приема пищи во время перерыва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Информация о гражданах, ищущих работу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граждане, ищущие работу, 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фамилия, имя, отчество (если имеется)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б)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пол, дата рождения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в)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гражданство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г)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д)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образование (основное общее, среднее общее, среднее профессиональное, высшее)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lastRenderedPageBreak/>
              <w:t>е)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профессия (специальность), квалификация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ж)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должность по последнему месту работы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з)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стаж работы по профессии (специальности), в должности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и)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контактные данные гражданина, ищущего работу (телефон, адрес электронной почты)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bookmarkStart w:id="8" w:name="P258"/>
            <w:bookmarkEnd w:id="8"/>
            <w:r>
              <w:t>4.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Информация, направленная на повышение мобильности граждан Российской Федерации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информация о государственных и муниципальных учреждениях, осуществляющих предоставление услуг в сфере образования, культуры, здравоохранения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Федеральное казначейство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б)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статистические показатели, характеризующие состояние экономики и социальной сферы субъекта Российской Федерации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в)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сведения об инвестиционных проектах, реализуемых на территории субъекта Российской Федерации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A226F0" w:rsidRDefault="00A226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226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F0" w:rsidRDefault="00A226F0">
            <w:pPr>
              <w:pStyle w:val="ConsPlusNormal"/>
              <w:jc w:val="right"/>
            </w:pPr>
            <w:r>
              <w:t>г)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F0" w:rsidRDefault="00A226F0">
            <w:pPr>
              <w:pStyle w:val="ConsPlusNormal"/>
            </w:pPr>
            <w:r>
              <w:t>информация о реализации региональных программ повышения мобильности населения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F0" w:rsidRDefault="00A226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</w:tbl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jc w:val="both"/>
      </w:pPr>
    </w:p>
    <w:p w:rsidR="00A226F0" w:rsidRDefault="00A22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83B" w:rsidRDefault="0009583B">
      <w:bookmarkStart w:id="9" w:name="_GoBack"/>
      <w:bookmarkEnd w:id="9"/>
    </w:p>
    <w:sectPr w:rsidR="0009583B" w:rsidSect="00246BA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F0"/>
    <w:rsid w:val="0009583B"/>
    <w:rsid w:val="00A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243D88DD490AE998B6956508012423EB487C5EA85438133CCC5932ED881DD5F2CBD1D6D050A5FvAjCE" TargetMode="External"/><Relationship Id="rId13" Type="http://schemas.openxmlformats.org/officeDocument/2006/relationships/hyperlink" Target="consultantplus://offline/ref=9C6243D88DD490AE998B6956508012423EB487C5EA85438133CCC5932ED881DD5F2CBD1D6D050A5FvAjCE" TargetMode="External"/><Relationship Id="rId18" Type="http://schemas.openxmlformats.org/officeDocument/2006/relationships/hyperlink" Target="consultantplus://offline/ref=9C6243D88DD490AE998B6956508012423DB481C5E482438133CCC5932ED881DD5F2CBD1D6D050B56vAj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6243D88DD490AE998B6956508012423EB487C5EA85438133CCC5932ED881DD5F2CBD1D6D050A5FvAjCE" TargetMode="External"/><Relationship Id="rId7" Type="http://schemas.openxmlformats.org/officeDocument/2006/relationships/hyperlink" Target="consultantplus://offline/ref=9C6243D88DD490AE998B6956508012423DB481C5E482438133CCC5932ED881DD5F2CBD186Dv0j2E" TargetMode="External"/><Relationship Id="rId12" Type="http://schemas.openxmlformats.org/officeDocument/2006/relationships/hyperlink" Target="consultantplus://offline/ref=9C6243D88DD490AE998B6956508012423DB481C5E482438133CCC5932ED881DD5F2CBD1D6D050A5CvAj8E" TargetMode="External"/><Relationship Id="rId17" Type="http://schemas.openxmlformats.org/officeDocument/2006/relationships/hyperlink" Target="consultantplus://offline/ref=9C6243D88DD490AE998B6956508012423EB487C5EA85438133CCC5932ED881DD5F2CBD1D6D050A5FvAjC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6243D88DD490AE998B6956508012423EB487C5EA85438133CCC5932ED881DD5F2CBD1D6D050A5FvAjCE" TargetMode="External"/><Relationship Id="rId20" Type="http://schemas.openxmlformats.org/officeDocument/2006/relationships/hyperlink" Target="consultantplus://offline/ref=9C6243D88DD490AE998B6956508012423DBF82C7E883438133CCC5932EvDj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6243D88DD490AE998B6956508012423DB483C1EF8E438133CCC5932ED881DD5F2CBD1D6D050A5EvAj8E" TargetMode="External"/><Relationship Id="rId11" Type="http://schemas.openxmlformats.org/officeDocument/2006/relationships/hyperlink" Target="consultantplus://offline/ref=9C6243D88DD490AE998B6956508012423DB481C5E482438133CCC5932EvDj8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C6243D88DD490AE998B6956508012423DB483C1EF8E438133CCC5932ED881DD5F2CBD1D6D050A5EvAj4E" TargetMode="External"/><Relationship Id="rId23" Type="http://schemas.openxmlformats.org/officeDocument/2006/relationships/hyperlink" Target="consultantplus://offline/ref=9C6243D88DD490AE998B6956508012423EB580C0E586438133CCC5932ED881DD5F2CBD1D6D050A5FvAjEE" TargetMode="External"/><Relationship Id="rId10" Type="http://schemas.openxmlformats.org/officeDocument/2006/relationships/hyperlink" Target="consultantplus://offline/ref=9C6243D88DD490AE998B6956508012423DBC8AC4E486438133CCC5932EvDj8E" TargetMode="External"/><Relationship Id="rId19" Type="http://schemas.openxmlformats.org/officeDocument/2006/relationships/hyperlink" Target="consultantplus://offline/ref=9C6243D88DD490AE998B6956508012423DB483C1EF8E438133CCC5932ED881DD5F2CBD1D6D050A5FvAj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243D88DD490AE998B6956508012423DB483C1EF8E438133CCC5932ED881DD5F2CBD1D6D050A5EvAj8E" TargetMode="External"/><Relationship Id="rId14" Type="http://schemas.openxmlformats.org/officeDocument/2006/relationships/hyperlink" Target="consultantplus://offline/ref=9C6243D88DD490AE998B6956508012423DB481C5E482438133CCC5932ED881DD5F2CBD1D6D050F58vAj4E" TargetMode="External"/><Relationship Id="rId22" Type="http://schemas.openxmlformats.org/officeDocument/2006/relationships/hyperlink" Target="consultantplus://offline/ref=9C6243D88DD490AE998B6956508012423DB483C1EF8E438133CCC5932ED881DD5F2CBD1D6D050A5FvA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Безносова Екатерина Дмитриевна</dc:creator>
  <cp:lastModifiedBy>Безносова Екатерина Дмитриевна</cp:lastModifiedBy>
  <cp:revision>1</cp:revision>
  <dcterms:created xsi:type="dcterms:W3CDTF">2018-03-20T04:35:00Z</dcterms:created>
  <dcterms:modified xsi:type="dcterms:W3CDTF">2018-03-20T04:36:00Z</dcterms:modified>
</cp:coreProperties>
</file>