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89F" w:rsidRDefault="0039789F" w:rsidP="00B13A60">
      <w:pPr>
        <w:ind w:right="27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Глава</w:t>
      </w:r>
      <w:r w:rsidRPr="006949DC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Белозерского района </w:t>
      </w:r>
    </w:p>
    <w:p w:rsidR="0039789F" w:rsidRPr="006949DC" w:rsidRDefault="0039789F" w:rsidP="00B13A60">
      <w:pPr>
        <w:ind w:right="278"/>
        <w:jc w:val="center"/>
        <w:rPr>
          <w:b/>
          <w:sz w:val="36"/>
          <w:szCs w:val="36"/>
        </w:rPr>
      </w:pPr>
      <w:r w:rsidRPr="006949DC">
        <w:rPr>
          <w:b/>
          <w:sz w:val="36"/>
          <w:szCs w:val="36"/>
        </w:rPr>
        <w:t>Курганской области</w:t>
      </w:r>
    </w:p>
    <w:p w:rsidR="0039789F" w:rsidRPr="006949DC" w:rsidRDefault="0039789F" w:rsidP="00B13A60">
      <w:pPr>
        <w:ind w:right="278"/>
        <w:jc w:val="center"/>
        <w:rPr>
          <w:b/>
        </w:rPr>
      </w:pPr>
    </w:p>
    <w:p w:rsidR="0039789F" w:rsidRPr="006949DC" w:rsidRDefault="0039789F" w:rsidP="00B13A60">
      <w:pPr>
        <w:ind w:right="278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РАСПОРЯЖЕНИЕ</w:t>
      </w:r>
    </w:p>
    <w:p w:rsidR="0039789F" w:rsidRPr="006949DC" w:rsidRDefault="0039789F" w:rsidP="00B13A60">
      <w:pPr>
        <w:ind w:right="278"/>
        <w:jc w:val="center"/>
        <w:rPr>
          <w:b/>
        </w:rPr>
      </w:pPr>
    </w:p>
    <w:p w:rsidR="0039789F" w:rsidRPr="006949DC" w:rsidRDefault="0039789F" w:rsidP="00B13A60">
      <w:pPr>
        <w:ind w:right="278"/>
        <w:rPr>
          <w:szCs w:val="28"/>
        </w:rPr>
      </w:pPr>
      <w:r w:rsidRPr="006949DC">
        <w:rPr>
          <w:szCs w:val="28"/>
        </w:rPr>
        <w:t>от «</w:t>
      </w:r>
      <w:r>
        <w:rPr>
          <w:szCs w:val="28"/>
        </w:rPr>
        <w:t>1</w:t>
      </w:r>
      <w:r w:rsidRPr="006949DC">
        <w:rPr>
          <w:szCs w:val="28"/>
        </w:rPr>
        <w:t xml:space="preserve">» </w:t>
      </w:r>
      <w:r>
        <w:rPr>
          <w:szCs w:val="28"/>
        </w:rPr>
        <w:t xml:space="preserve">февраля </w:t>
      </w:r>
      <w:r w:rsidRPr="006949DC">
        <w:rPr>
          <w:szCs w:val="28"/>
        </w:rPr>
        <w:t>201</w:t>
      </w:r>
      <w:r>
        <w:rPr>
          <w:szCs w:val="28"/>
        </w:rPr>
        <w:t xml:space="preserve">6 </w:t>
      </w:r>
      <w:r w:rsidRPr="006949DC">
        <w:rPr>
          <w:szCs w:val="28"/>
        </w:rPr>
        <w:t>г</w:t>
      </w:r>
      <w:r>
        <w:rPr>
          <w:szCs w:val="28"/>
        </w:rPr>
        <w:t>ода</w:t>
      </w:r>
      <w:r w:rsidRPr="006949DC">
        <w:rPr>
          <w:szCs w:val="28"/>
        </w:rPr>
        <w:t xml:space="preserve"> </w:t>
      </w:r>
      <w:r>
        <w:rPr>
          <w:szCs w:val="28"/>
        </w:rPr>
        <w:t xml:space="preserve"> </w:t>
      </w:r>
      <w:r w:rsidRPr="006949DC">
        <w:rPr>
          <w:szCs w:val="28"/>
        </w:rPr>
        <w:t>№</w:t>
      </w:r>
      <w:r>
        <w:rPr>
          <w:szCs w:val="28"/>
        </w:rPr>
        <w:t>9-р</w:t>
      </w:r>
    </w:p>
    <w:p w:rsidR="0039789F" w:rsidRPr="006949DC" w:rsidRDefault="0039789F" w:rsidP="00B13A60">
      <w:pPr>
        <w:ind w:right="278"/>
        <w:rPr>
          <w:sz w:val="20"/>
        </w:rPr>
      </w:pPr>
      <w:r>
        <w:rPr>
          <w:sz w:val="20"/>
        </w:rPr>
        <w:t xml:space="preserve">                         с. Белозерское</w:t>
      </w:r>
    </w:p>
    <w:p w:rsidR="0039789F" w:rsidRDefault="0039789F" w:rsidP="00B13A60">
      <w:pPr>
        <w:tabs>
          <w:tab w:val="left" w:pos="3174"/>
        </w:tabs>
        <w:jc w:val="center"/>
        <w:rPr>
          <w:b/>
          <w:sz w:val="24"/>
          <w:szCs w:val="24"/>
        </w:rPr>
      </w:pPr>
    </w:p>
    <w:p w:rsidR="0039789F" w:rsidRPr="003429B9" w:rsidRDefault="0039789F" w:rsidP="003429B9">
      <w:pPr>
        <w:jc w:val="center"/>
        <w:rPr>
          <w:b/>
        </w:rPr>
      </w:pPr>
      <w:r w:rsidRPr="003429B9">
        <w:rPr>
          <w:b/>
        </w:rPr>
        <w:t xml:space="preserve">О расчетах сметной стоимости строительства, реконструкции и капитального ремонта объектов капитального строительства, финансируемых из бюджета </w:t>
      </w:r>
      <w:r>
        <w:rPr>
          <w:b/>
        </w:rPr>
        <w:t>Белозерского</w:t>
      </w:r>
      <w:r w:rsidRPr="003429B9">
        <w:rPr>
          <w:b/>
        </w:rPr>
        <w:t xml:space="preserve"> района, по федеральным сметным нормативам, включенным в федеральный реестр сметных нормативов</w:t>
      </w:r>
    </w:p>
    <w:p w:rsidR="0039789F" w:rsidRDefault="0039789F" w:rsidP="00B13A60">
      <w:pPr>
        <w:jc w:val="both"/>
      </w:pPr>
    </w:p>
    <w:p w:rsidR="0039789F" w:rsidRDefault="0039789F" w:rsidP="00AD1583">
      <w:pPr>
        <w:jc w:val="both"/>
      </w:pPr>
      <w:r>
        <w:tab/>
        <w:t>В соответствии с пунктом 2</w:t>
      </w:r>
      <w:r>
        <w:rPr>
          <w:vertAlign w:val="superscript"/>
        </w:rPr>
        <w:t>1</w:t>
      </w:r>
      <w:r>
        <w:t xml:space="preserve"> постановления Правительства Курганской области от 23 мая 2011 года № 220 «О расчетах сметной стоимости строительства, реконструкции и капитального ремонта объектов капитального строительства, финансируемых из бюджета Курганской области, по федеральным сметным нормативам, включенным в федеральный реестр сметных нормативов», статьей 28 Устава Белозерского района, в целях формирования единого методического подхода к определению стоимости строительства, реконструкции и капитального ремонта объектов капитального строительства Администрация Белозерского района</w:t>
      </w:r>
      <w:r w:rsidRPr="00B13A60">
        <w:t>:</w:t>
      </w:r>
    </w:p>
    <w:p w:rsidR="0039789F" w:rsidRDefault="0039789F" w:rsidP="00AD1583">
      <w:pPr>
        <w:ind w:firstLine="709"/>
        <w:jc w:val="both"/>
        <w:rPr>
          <w:szCs w:val="28"/>
        </w:rPr>
      </w:pPr>
      <w:r>
        <w:t xml:space="preserve">1. </w:t>
      </w:r>
      <w:r w:rsidRPr="003429B9">
        <w:rPr>
          <w:szCs w:val="28"/>
        </w:rPr>
        <w:t xml:space="preserve">Осуществлять расчеты сметной стоимости строительства, реконструкции и капитального ремонта объектов капитального строительства, финансируемых из бюджета </w:t>
      </w:r>
      <w:r>
        <w:rPr>
          <w:szCs w:val="28"/>
        </w:rPr>
        <w:t>Белозерского</w:t>
      </w:r>
      <w:r w:rsidRPr="003429B9">
        <w:rPr>
          <w:szCs w:val="28"/>
        </w:rPr>
        <w:t xml:space="preserve"> района, по федеральным сметным нормативам, включенным в федеральный реестр сметных нормативов. </w:t>
      </w:r>
    </w:p>
    <w:p w:rsidR="0039789F" w:rsidRDefault="0039789F" w:rsidP="00AD1583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3429B9">
        <w:rPr>
          <w:szCs w:val="28"/>
        </w:rPr>
        <w:t xml:space="preserve">Перерасчет сметной стоимости строительства, реконструкции и капитального ремонта объектов капитального строительства в текущий уровень цен выполнять по ежеквартальным расчетным индексам изменения сметной стоимости строительно-монтажных работ по видам строительства, рекомендуемым к применению Министерством строительства и жилищно-коммунального хозяйства Российской Федерации. </w:t>
      </w:r>
    </w:p>
    <w:p w:rsidR="0039789F" w:rsidRDefault="0039789F" w:rsidP="00AD1583">
      <w:pPr>
        <w:ind w:firstLine="709"/>
        <w:jc w:val="both"/>
        <w:rPr>
          <w:szCs w:val="28"/>
        </w:rPr>
      </w:pPr>
      <w:r>
        <w:rPr>
          <w:noProof/>
        </w:rPr>
        <w:pict>
          <v:line id="_x0000_s1026" style="position:absolute;left:0;text-align:left;z-index:251658240" from="369pt,27.9pt" to="369pt,27.9pt"/>
        </w:pict>
      </w:r>
      <w:r>
        <w:rPr>
          <w:szCs w:val="28"/>
        </w:rPr>
        <w:t xml:space="preserve">3. </w:t>
      </w:r>
      <w:r w:rsidRPr="003429B9">
        <w:rPr>
          <w:szCs w:val="28"/>
        </w:rPr>
        <w:t xml:space="preserve">Настоящее распоряжение разместить на официальном сайте Администрации </w:t>
      </w:r>
      <w:r>
        <w:rPr>
          <w:szCs w:val="28"/>
        </w:rPr>
        <w:t>Белозерского</w:t>
      </w:r>
      <w:r w:rsidRPr="003429B9">
        <w:rPr>
          <w:szCs w:val="28"/>
        </w:rPr>
        <w:t xml:space="preserve"> района.</w:t>
      </w:r>
    </w:p>
    <w:p w:rsidR="0039789F" w:rsidRPr="003429B9" w:rsidRDefault="0039789F" w:rsidP="00AD1583">
      <w:pPr>
        <w:ind w:firstLine="709"/>
        <w:jc w:val="both"/>
        <w:rPr>
          <w:szCs w:val="28"/>
        </w:rPr>
      </w:pPr>
      <w:r w:rsidRPr="003429B9">
        <w:rPr>
          <w:szCs w:val="28"/>
        </w:rPr>
        <w:t xml:space="preserve">4. Контроль за выполнением настоящего распоряжения возложить на первого заместителя Главы </w:t>
      </w:r>
      <w:r>
        <w:rPr>
          <w:szCs w:val="28"/>
        </w:rPr>
        <w:t>Белозерского</w:t>
      </w:r>
      <w:r w:rsidRPr="003429B9">
        <w:rPr>
          <w:szCs w:val="28"/>
        </w:rPr>
        <w:t xml:space="preserve"> района </w:t>
      </w:r>
      <w:r>
        <w:rPr>
          <w:szCs w:val="28"/>
        </w:rPr>
        <w:t>Завьялова</w:t>
      </w:r>
      <w:r w:rsidRPr="003429B9">
        <w:rPr>
          <w:szCs w:val="28"/>
        </w:rPr>
        <w:t xml:space="preserve"> А.В. </w:t>
      </w:r>
    </w:p>
    <w:p w:rsidR="0039789F" w:rsidRDefault="0039789F" w:rsidP="003429B9">
      <w:pPr>
        <w:jc w:val="both"/>
        <w:rPr>
          <w:szCs w:val="28"/>
        </w:rPr>
      </w:pPr>
    </w:p>
    <w:p w:rsidR="0039789F" w:rsidRDefault="0039789F" w:rsidP="003429B9">
      <w:pPr>
        <w:jc w:val="both"/>
        <w:rPr>
          <w:szCs w:val="28"/>
        </w:rPr>
      </w:pPr>
    </w:p>
    <w:p w:rsidR="0039789F" w:rsidRPr="003429B9" w:rsidRDefault="0039789F" w:rsidP="003429B9">
      <w:pPr>
        <w:jc w:val="both"/>
        <w:rPr>
          <w:szCs w:val="28"/>
        </w:rPr>
      </w:pPr>
    </w:p>
    <w:p w:rsidR="0039789F" w:rsidRPr="00B13A60" w:rsidRDefault="0039789F" w:rsidP="00B13A60">
      <w:pPr>
        <w:rPr>
          <w:szCs w:val="28"/>
        </w:rPr>
      </w:pPr>
      <w:r w:rsidRPr="00B13A60">
        <w:rPr>
          <w:szCs w:val="28"/>
        </w:rPr>
        <w:t>Глава Белозерского района                                                   В.В. Терёхин</w:t>
      </w:r>
    </w:p>
    <w:sectPr w:rsidR="0039789F" w:rsidRPr="00B13A60" w:rsidSect="00091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F4A7A"/>
    <w:multiLevelType w:val="hybridMultilevel"/>
    <w:tmpl w:val="36BA0E32"/>
    <w:lvl w:ilvl="0" w:tplc="052236EA">
      <w:start w:val="1"/>
      <w:numFmt w:val="decimal"/>
      <w:lvlText w:val="%1."/>
      <w:lvlJc w:val="left"/>
      <w:pPr>
        <w:ind w:left="501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055E7D"/>
    <w:multiLevelType w:val="multilevel"/>
    <w:tmpl w:val="7AA44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3DA6AE5"/>
    <w:multiLevelType w:val="hybridMultilevel"/>
    <w:tmpl w:val="2EC817E6"/>
    <w:lvl w:ilvl="0" w:tplc="289A0DC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B6F4CE3"/>
    <w:multiLevelType w:val="hybridMultilevel"/>
    <w:tmpl w:val="3C5E70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3A60"/>
    <w:rsid w:val="00091DDA"/>
    <w:rsid w:val="000A672C"/>
    <w:rsid w:val="00103313"/>
    <w:rsid w:val="00165D78"/>
    <w:rsid w:val="00166A44"/>
    <w:rsid w:val="00191886"/>
    <w:rsid w:val="00222F44"/>
    <w:rsid w:val="00241DDF"/>
    <w:rsid w:val="003429B9"/>
    <w:rsid w:val="003761DB"/>
    <w:rsid w:val="0039789F"/>
    <w:rsid w:val="003D0181"/>
    <w:rsid w:val="003F7E0A"/>
    <w:rsid w:val="004109B8"/>
    <w:rsid w:val="004C7FD3"/>
    <w:rsid w:val="004D3EDB"/>
    <w:rsid w:val="005E4654"/>
    <w:rsid w:val="00663E69"/>
    <w:rsid w:val="006851C1"/>
    <w:rsid w:val="006949DC"/>
    <w:rsid w:val="008218C6"/>
    <w:rsid w:val="00840989"/>
    <w:rsid w:val="00854D46"/>
    <w:rsid w:val="008B7D75"/>
    <w:rsid w:val="00905AA4"/>
    <w:rsid w:val="00950450"/>
    <w:rsid w:val="009975C4"/>
    <w:rsid w:val="009F515E"/>
    <w:rsid w:val="00A76E67"/>
    <w:rsid w:val="00A85929"/>
    <w:rsid w:val="00AB3A1F"/>
    <w:rsid w:val="00AD1583"/>
    <w:rsid w:val="00B13A60"/>
    <w:rsid w:val="00B30379"/>
    <w:rsid w:val="00B72487"/>
    <w:rsid w:val="00BD4AA5"/>
    <w:rsid w:val="00C2690C"/>
    <w:rsid w:val="00C864BE"/>
    <w:rsid w:val="00D6465E"/>
    <w:rsid w:val="00E4430C"/>
    <w:rsid w:val="00EB4E8C"/>
    <w:rsid w:val="00F467CD"/>
    <w:rsid w:val="00F47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A60"/>
    <w:rPr>
      <w:rFonts w:ascii="Times New Roman" w:eastAsia="Times New Roman" w:hAnsi="Times New Roman"/>
      <w:bCs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13A60"/>
    <w:pPr>
      <w:ind w:left="720"/>
      <w:contextualSpacing/>
    </w:pPr>
  </w:style>
  <w:style w:type="table" w:styleId="TableGrid">
    <w:name w:val="Table Grid"/>
    <w:basedOn w:val="TableNormal"/>
    <w:uiPriority w:val="99"/>
    <w:rsid w:val="00EB4E8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шрифт абзаца1"/>
    <w:uiPriority w:val="99"/>
    <w:rsid w:val="00A76E67"/>
  </w:style>
  <w:style w:type="paragraph" w:styleId="NormalWeb">
    <w:name w:val="Normal (Web)"/>
    <w:basedOn w:val="Normal"/>
    <w:uiPriority w:val="99"/>
    <w:rsid w:val="00A76E67"/>
    <w:pPr>
      <w:spacing w:before="100" w:beforeAutospacing="1" w:after="119"/>
    </w:pPr>
    <w:rPr>
      <w:bCs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1</Pages>
  <Words>288</Words>
  <Characters>1645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Белозерского района </dc:title>
  <dc:subject/>
  <dc:creator>USER</dc:creator>
  <cp:keywords/>
  <dc:description/>
  <cp:lastModifiedBy>Arm---</cp:lastModifiedBy>
  <cp:revision>3</cp:revision>
  <cp:lastPrinted>2016-02-02T10:37:00Z</cp:lastPrinted>
  <dcterms:created xsi:type="dcterms:W3CDTF">2016-02-02T10:53:00Z</dcterms:created>
  <dcterms:modified xsi:type="dcterms:W3CDTF">2017-03-23T04:44:00Z</dcterms:modified>
</cp:coreProperties>
</file>