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93" w:rsidRPr="00F758E7" w:rsidRDefault="00E37693" w:rsidP="000360A1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Pr="00F758E7">
        <w:rPr>
          <w:sz w:val="36"/>
          <w:szCs w:val="36"/>
        </w:rPr>
        <w:t xml:space="preserve"> Белозерского района</w:t>
      </w:r>
    </w:p>
    <w:p w:rsidR="00E37693" w:rsidRPr="00F758E7" w:rsidRDefault="00E37693" w:rsidP="000360A1">
      <w:pPr>
        <w:jc w:val="center"/>
        <w:rPr>
          <w:b/>
          <w:bCs/>
          <w:sz w:val="36"/>
          <w:szCs w:val="36"/>
        </w:rPr>
      </w:pPr>
      <w:r w:rsidRPr="00F758E7">
        <w:rPr>
          <w:b/>
          <w:bCs/>
          <w:sz w:val="36"/>
          <w:szCs w:val="36"/>
        </w:rPr>
        <w:t>Курганской области</w:t>
      </w:r>
    </w:p>
    <w:p w:rsidR="00E37693" w:rsidRPr="004025A8" w:rsidRDefault="00E37693" w:rsidP="000360A1">
      <w:pPr>
        <w:jc w:val="center"/>
        <w:rPr>
          <w:b/>
          <w:bCs/>
          <w:sz w:val="28"/>
          <w:szCs w:val="28"/>
        </w:rPr>
      </w:pPr>
    </w:p>
    <w:p w:rsidR="00E37693" w:rsidRPr="00F758E7" w:rsidRDefault="00E37693" w:rsidP="000360A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РАСПОРЯЖЕНИЕ</w:t>
      </w:r>
    </w:p>
    <w:p w:rsidR="00E37693" w:rsidRDefault="00E37693" w:rsidP="000360A1"/>
    <w:p w:rsidR="00E37693" w:rsidRPr="004025A8" w:rsidRDefault="00E37693" w:rsidP="000360A1">
      <w:pPr>
        <w:rPr>
          <w:sz w:val="28"/>
          <w:szCs w:val="28"/>
        </w:rPr>
      </w:pPr>
      <w:r>
        <w:rPr>
          <w:sz w:val="28"/>
          <w:szCs w:val="28"/>
        </w:rPr>
        <w:t xml:space="preserve">от  «29» декабря </w:t>
      </w:r>
      <w:r w:rsidRPr="004025A8">
        <w:rPr>
          <w:sz w:val="28"/>
          <w:szCs w:val="28"/>
        </w:rPr>
        <w:t>20</w:t>
      </w:r>
      <w:r>
        <w:rPr>
          <w:sz w:val="28"/>
          <w:szCs w:val="28"/>
        </w:rPr>
        <w:t>15 года  №196-р</w:t>
      </w:r>
    </w:p>
    <w:p w:rsidR="00E37693" w:rsidRDefault="00E37693" w:rsidP="000360A1">
      <w:r>
        <w:t xml:space="preserve">              с. Белозерское</w:t>
      </w:r>
    </w:p>
    <w:p w:rsidR="00E37693" w:rsidRDefault="00E37693" w:rsidP="000360A1"/>
    <w:p w:rsidR="00E37693" w:rsidRDefault="00E37693" w:rsidP="000360A1"/>
    <w:p w:rsidR="00E37693" w:rsidRDefault="00E37693" w:rsidP="000360A1"/>
    <w:tbl>
      <w:tblPr>
        <w:tblW w:w="0" w:type="auto"/>
        <w:jc w:val="center"/>
        <w:tblInd w:w="2060" w:type="dxa"/>
        <w:tblLook w:val="01E0"/>
      </w:tblPr>
      <w:tblGrid>
        <w:gridCol w:w="6126"/>
      </w:tblGrid>
      <w:tr w:rsidR="00E37693" w:rsidRPr="008013D7" w:rsidTr="0019665B">
        <w:trPr>
          <w:jc w:val="center"/>
        </w:trPr>
        <w:tc>
          <w:tcPr>
            <w:tcW w:w="6126" w:type="dxa"/>
          </w:tcPr>
          <w:p w:rsidR="00E37693" w:rsidRPr="0019665B" w:rsidRDefault="00E37693" w:rsidP="0019665B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ind w:left="140" w:right="60" w:hanging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bookmark1"/>
            <w:r w:rsidRPr="001966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создании Межведомственной комиссии при Администрации Белозерского района по реализации мер, направленных </w:t>
            </w:r>
          </w:p>
          <w:p w:rsidR="00E37693" w:rsidRPr="0019665B" w:rsidRDefault="00E37693" w:rsidP="0019665B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ind w:left="140" w:right="60" w:hanging="1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65B">
              <w:rPr>
                <w:rFonts w:ascii="Times New Roman" w:hAnsi="Times New Roman" w:cs="Times New Roman"/>
                <w:b/>
                <w:sz w:val="28"/>
                <w:szCs w:val="28"/>
              </w:rPr>
              <w:t>на снижение смертности населения</w:t>
            </w:r>
            <w:bookmarkEnd w:id="0"/>
            <w:r w:rsidRPr="001966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Белозерского района</w:t>
            </w:r>
          </w:p>
          <w:p w:rsidR="00E37693" w:rsidRPr="0019665B" w:rsidRDefault="00E37693" w:rsidP="0019665B">
            <w:pPr>
              <w:pStyle w:val="20"/>
              <w:shd w:val="clear" w:color="auto" w:fill="auto"/>
              <w:autoSpaceDE w:val="0"/>
              <w:autoSpaceDN w:val="0"/>
              <w:spacing w:before="0" w:line="240" w:lineRule="auto"/>
              <w:ind w:left="3760" w:hanging="1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37693" w:rsidRDefault="00E37693" w:rsidP="003917CB">
      <w:pPr>
        <w:jc w:val="both"/>
        <w:rPr>
          <w:rFonts w:ascii="Arial Unicode MS" w:hAnsi="Arial Unicode MS" w:cs="Arial Unicode MS"/>
          <w:color w:val="000000"/>
          <w:sz w:val="24"/>
          <w:szCs w:val="24"/>
        </w:rPr>
      </w:pPr>
    </w:p>
    <w:p w:rsidR="00E37693" w:rsidRDefault="00E37693" w:rsidP="00903505">
      <w:pPr>
        <w:ind w:firstLine="708"/>
        <w:jc w:val="both"/>
        <w:rPr>
          <w:sz w:val="28"/>
          <w:szCs w:val="28"/>
        </w:rPr>
      </w:pPr>
      <w:r w:rsidRPr="00903505">
        <w:rPr>
          <w:sz w:val="28"/>
          <w:szCs w:val="28"/>
        </w:rPr>
        <w:t>В целях обеспечения согласованных действий, повышения эффективности работы при решении задачи по снижению смертно</w:t>
      </w:r>
      <w:r>
        <w:rPr>
          <w:sz w:val="28"/>
          <w:szCs w:val="28"/>
        </w:rPr>
        <w:t>сти населения Белозерского района, Администрация Белозерского района</w:t>
      </w:r>
    </w:p>
    <w:p w:rsidR="00E37693" w:rsidRPr="003917CB" w:rsidRDefault="00E37693" w:rsidP="003917CB">
      <w:pPr>
        <w:jc w:val="both"/>
        <w:rPr>
          <w:rFonts w:ascii="Arial Unicode MS" w:hAnsi="Arial Unicode MS" w:cs="Arial Unicode MS"/>
          <w:color w:val="000000"/>
          <w:sz w:val="28"/>
          <w:szCs w:val="28"/>
        </w:rPr>
      </w:pPr>
      <w:r w:rsidRPr="00903505">
        <w:rPr>
          <w:sz w:val="28"/>
          <w:szCs w:val="28"/>
        </w:rPr>
        <w:t>ПОСТАНОВЛЯЕТ:</w:t>
      </w:r>
    </w:p>
    <w:p w:rsidR="00E37693" w:rsidRPr="00903505" w:rsidRDefault="00E37693" w:rsidP="00903505">
      <w:pPr>
        <w:pStyle w:val="21"/>
        <w:numPr>
          <w:ilvl w:val="0"/>
          <w:numId w:val="3"/>
        </w:numPr>
        <w:shd w:val="clear" w:color="auto" w:fill="auto"/>
        <w:tabs>
          <w:tab w:val="left" w:pos="1009"/>
        </w:tabs>
        <w:spacing w:before="0" w:line="240" w:lineRule="auto"/>
        <w:ind w:left="20" w:right="60" w:firstLine="660"/>
        <w:rPr>
          <w:rFonts w:ascii="Times New Roman" w:hAnsi="Times New Roman" w:cs="Times New Roman"/>
          <w:sz w:val="28"/>
          <w:szCs w:val="28"/>
        </w:rPr>
      </w:pPr>
      <w:r w:rsidRPr="00903505">
        <w:rPr>
          <w:rFonts w:ascii="Times New Roman" w:hAnsi="Times New Roman" w:cs="Times New Roman"/>
          <w:sz w:val="28"/>
          <w:szCs w:val="28"/>
        </w:rPr>
        <w:t>Создать Межведомственную комиссию при Администрации Белозерского района по реализации мер, направленных на снижение смертности населения Белозерского района, и утвердить ее состав согласно приложе</w:t>
      </w:r>
      <w:r>
        <w:rPr>
          <w:rFonts w:ascii="Times New Roman" w:hAnsi="Times New Roman" w:cs="Times New Roman"/>
          <w:sz w:val="28"/>
          <w:szCs w:val="28"/>
        </w:rPr>
        <w:t>нию 1 к настоящему распоряжению.</w:t>
      </w:r>
    </w:p>
    <w:p w:rsidR="00E37693" w:rsidRPr="00903505" w:rsidRDefault="00E37693" w:rsidP="00903505">
      <w:pPr>
        <w:pStyle w:val="21"/>
        <w:numPr>
          <w:ilvl w:val="0"/>
          <w:numId w:val="3"/>
        </w:numPr>
        <w:shd w:val="clear" w:color="auto" w:fill="auto"/>
        <w:tabs>
          <w:tab w:val="left" w:pos="1009"/>
        </w:tabs>
        <w:spacing w:before="0" w:line="240" w:lineRule="auto"/>
        <w:ind w:left="20" w:right="60" w:firstLine="660"/>
        <w:rPr>
          <w:rFonts w:ascii="Times New Roman" w:hAnsi="Times New Roman" w:cs="Times New Roman"/>
          <w:sz w:val="28"/>
          <w:szCs w:val="28"/>
        </w:rPr>
      </w:pPr>
      <w:r w:rsidRPr="00903505">
        <w:rPr>
          <w:rFonts w:ascii="Times New Roman" w:hAnsi="Times New Roman" w:cs="Times New Roman"/>
          <w:sz w:val="28"/>
          <w:szCs w:val="28"/>
        </w:rPr>
        <w:t xml:space="preserve">Утвердить положение о Межведомственной комиссии при </w:t>
      </w:r>
      <w:r>
        <w:rPr>
          <w:rFonts w:ascii="Times New Roman" w:hAnsi="Times New Roman" w:cs="Times New Roman"/>
          <w:sz w:val="28"/>
          <w:szCs w:val="28"/>
        </w:rPr>
        <w:t>Администрации Белозерского района</w:t>
      </w:r>
      <w:r w:rsidRPr="00903505">
        <w:rPr>
          <w:rFonts w:ascii="Times New Roman" w:hAnsi="Times New Roman" w:cs="Times New Roman"/>
          <w:sz w:val="28"/>
          <w:szCs w:val="28"/>
        </w:rPr>
        <w:t xml:space="preserve"> по реализации мер, направленных на снижение смертно</w:t>
      </w:r>
      <w:r>
        <w:rPr>
          <w:rFonts w:ascii="Times New Roman" w:hAnsi="Times New Roman" w:cs="Times New Roman"/>
          <w:sz w:val="28"/>
          <w:szCs w:val="28"/>
        </w:rPr>
        <w:t>сти населения Белозерского района</w:t>
      </w:r>
      <w:r w:rsidRPr="00903505">
        <w:rPr>
          <w:rFonts w:ascii="Times New Roman" w:hAnsi="Times New Roman" w:cs="Times New Roman"/>
          <w:sz w:val="28"/>
          <w:szCs w:val="28"/>
        </w:rPr>
        <w:t>, согласно приложе</w:t>
      </w:r>
      <w:r>
        <w:rPr>
          <w:rFonts w:ascii="Times New Roman" w:hAnsi="Times New Roman" w:cs="Times New Roman"/>
          <w:sz w:val="28"/>
          <w:szCs w:val="28"/>
        </w:rPr>
        <w:t>нию 2 к настоящему распоряжению</w:t>
      </w:r>
      <w:r w:rsidRPr="00903505">
        <w:rPr>
          <w:rFonts w:ascii="Times New Roman" w:hAnsi="Times New Roman" w:cs="Times New Roman"/>
          <w:sz w:val="28"/>
          <w:szCs w:val="28"/>
        </w:rPr>
        <w:t>.</w:t>
      </w:r>
    </w:p>
    <w:p w:rsidR="00E37693" w:rsidRPr="00903505" w:rsidRDefault="00E37693" w:rsidP="00903505">
      <w:pPr>
        <w:shd w:val="clear" w:color="auto" w:fill="FFFFFF"/>
        <w:ind w:right="82" w:firstLine="708"/>
        <w:jc w:val="both"/>
        <w:rPr>
          <w:bCs/>
          <w:spacing w:val="-7"/>
          <w:sz w:val="28"/>
          <w:szCs w:val="28"/>
        </w:rPr>
      </w:pPr>
      <w:r w:rsidRPr="00903505">
        <w:rPr>
          <w:sz w:val="28"/>
          <w:szCs w:val="28"/>
        </w:rPr>
        <w:t>3. Ра</w:t>
      </w:r>
      <w:r>
        <w:rPr>
          <w:sz w:val="28"/>
          <w:szCs w:val="28"/>
        </w:rPr>
        <w:t>зместить настоящее распоряжение</w:t>
      </w:r>
      <w:r w:rsidRPr="00903505">
        <w:rPr>
          <w:sz w:val="28"/>
          <w:szCs w:val="28"/>
        </w:rPr>
        <w:t xml:space="preserve"> на официальном сайте Администрации Белозерского района в сети «Интернет».</w:t>
      </w:r>
    </w:p>
    <w:p w:rsidR="00E37693" w:rsidRPr="00903505" w:rsidRDefault="00E37693" w:rsidP="00903505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color w:val="000000"/>
          <w:sz w:val="28"/>
          <w:szCs w:val="28"/>
        </w:rPr>
      </w:pPr>
      <w:r w:rsidRPr="00903505">
        <w:rPr>
          <w:color w:val="000000"/>
          <w:sz w:val="28"/>
          <w:szCs w:val="28"/>
        </w:rPr>
        <w:t>4. Контро</w:t>
      </w:r>
      <w:r>
        <w:rPr>
          <w:color w:val="000000"/>
          <w:sz w:val="28"/>
          <w:szCs w:val="28"/>
        </w:rPr>
        <w:t>ль за выполнением  распоряжения</w:t>
      </w:r>
      <w:r w:rsidRPr="00903505">
        <w:rPr>
          <w:color w:val="000000"/>
          <w:sz w:val="28"/>
          <w:szCs w:val="28"/>
        </w:rPr>
        <w:t xml:space="preserve"> возложить на заместителя Главы Белозерского района, начальника управления  социальной политики Баязитову М.Л.</w:t>
      </w:r>
    </w:p>
    <w:p w:rsidR="00E37693" w:rsidRDefault="00E37693" w:rsidP="000360A1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</w:p>
    <w:p w:rsidR="00E37693" w:rsidRDefault="00E37693" w:rsidP="000360A1">
      <w:pPr>
        <w:autoSpaceDE w:val="0"/>
        <w:autoSpaceDN w:val="0"/>
        <w:adjustRightInd w:val="0"/>
        <w:spacing w:after="200" w:line="276" w:lineRule="auto"/>
        <w:jc w:val="both"/>
        <w:rPr>
          <w:b/>
          <w:color w:val="000000"/>
          <w:sz w:val="28"/>
          <w:szCs w:val="28"/>
        </w:rPr>
      </w:pPr>
      <w:r w:rsidRPr="00E3627E">
        <w:rPr>
          <w:b/>
          <w:color w:val="000000"/>
          <w:sz w:val="28"/>
          <w:szCs w:val="28"/>
        </w:rPr>
        <w:t xml:space="preserve">Глава Белозерского района                            </w:t>
      </w:r>
      <w:r>
        <w:rPr>
          <w:b/>
          <w:color w:val="000000"/>
          <w:sz w:val="28"/>
          <w:szCs w:val="28"/>
        </w:rPr>
        <w:t xml:space="preserve">                     </w:t>
      </w:r>
      <w:r w:rsidRPr="00E3627E">
        <w:rPr>
          <w:b/>
          <w:color w:val="000000"/>
          <w:sz w:val="28"/>
          <w:szCs w:val="28"/>
        </w:rPr>
        <w:t xml:space="preserve">           В.В. Терёхин</w:t>
      </w:r>
    </w:p>
    <w:p w:rsidR="00E37693" w:rsidRDefault="00E37693" w:rsidP="000360A1">
      <w:pPr>
        <w:autoSpaceDE w:val="0"/>
        <w:autoSpaceDN w:val="0"/>
        <w:adjustRightInd w:val="0"/>
        <w:spacing w:after="200" w:line="276" w:lineRule="auto"/>
        <w:jc w:val="both"/>
        <w:rPr>
          <w:b/>
          <w:color w:val="000000"/>
          <w:sz w:val="28"/>
          <w:szCs w:val="28"/>
        </w:rPr>
      </w:pP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E37693" w:rsidRPr="00875C24" w:rsidTr="00ED4553">
        <w:trPr>
          <w:trHeight w:val="2545"/>
        </w:trPr>
        <w:tc>
          <w:tcPr>
            <w:tcW w:w="3224" w:type="dxa"/>
          </w:tcPr>
          <w:p w:rsidR="00E37693" w:rsidRPr="00875C24" w:rsidRDefault="00E37693" w:rsidP="00875C24"/>
        </w:tc>
        <w:tc>
          <w:tcPr>
            <w:tcW w:w="2160" w:type="dxa"/>
          </w:tcPr>
          <w:p w:rsidR="00E37693" w:rsidRPr="00875C24" w:rsidRDefault="00E37693" w:rsidP="00875C24"/>
        </w:tc>
        <w:tc>
          <w:tcPr>
            <w:tcW w:w="4289" w:type="dxa"/>
          </w:tcPr>
          <w:p w:rsidR="00E37693" w:rsidRPr="00875C24" w:rsidRDefault="00E37693" w:rsidP="00875C24">
            <w:pPr>
              <w:rPr>
                <w:sz w:val="22"/>
                <w:szCs w:val="22"/>
              </w:rPr>
            </w:pPr>
            <w:r w:rsidRPr="00875C24">
              <w:rPr>
                <w:sz w:val="22"/>
                <w:szCs w:val="22"/>
              </w:rPr>
              <w:t xml:space="preserve">Приложение  </w:t>
            </w:r>
            <w:r>
              <w:rPr>
                <w:sz w:val="22"/>
                <w:szCs w:val="22"/>
              </w:rPr>
              <w:t>1</w:t>
            </w:r>
          </w:p>
          <w:p w:rsidR="00E37693" w:rsidRPr="00875C24" w:rsidRDefault="00E37693" w:rsidP="00875C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распоряжению</w:t>
            </w:r>
            <w:r w:rsidRPr="00875C24">
              <w:rPr>
                <w:sz w:val="22"/>
                <w:szCs w:val="22"/>
              </w:rPr>
              <w:t xml:space="preserve"> Администрации</w:t>
            </w:r>
          </w:p>
          <w:p w:rsidR="00E37693" w:rsidRPr="00875C24" w:rsidRDefault="00E37693" w:rsidP="00875C24">
            <w:pPr>
              <w:rPr>
                <w:sz w:val="22"/>
                <w:szCs w:val="22"/>
              </w:rPr>
            </w:pPr>
            <w:r w:rsidRPr="00875C24">
              <w:rPr>
                <w:sz w:val="22"/>
                <w:szCs w:val="22"/>
              </w:rPr>
              <w:t>Белозерского района</w:t>
            </w:r>
          </w:p>
          <w:p w:rsidR="00E37693" w:rsidRPr="00875C24" w:rsidRDefault="00E37693" w:rsidP="00875C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«29» декабря 2015 года № 196-р</w:t>
            </w:r>
          </w:p>
          <w:p w:rsidR="00E37693" w:rsidRPr="00875C24" w:rsidRDefault="00E37693" w:rsidP="00875C24">
            <w:pPr>
              <w:pStyle w:val="20"/>
              <w:shd w:val="clear" w:color="auto" w:fill="auto"/>
              <w:spacing w:before="0" w:line="240" w:lineRule="auto"/>
              <w:ind w:right="60" w:hanging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875C24">
              <w:rPr>
                <w:rFonts w:ascii="Times New Roman" w:hAnsi="Times New Roman" w:cs="Times New Roman"/>
                <w:sz w:val="22"/>
                <w:szCs w:val="22"/>
              </w:rPr>
              <w:t xml:space="preserve"> «О создании Межведомственной комиссии при Администрации Белозерского района по реализации мер, направленных на снижение смертности населения Белозерского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37693" w:rsidRPr="00875C24" w:rsidRDefault="00E37693" w:rsidP="00875C24">
            <w:pPr>
              <w:shd w:val="clear" w:color="auto" w:fill="FFFFFF"/>
              <w:spacing w:before="5"/>
              <w:ind w:right="82"/>
              <w:rPr>
                <w:color w:val="000000"/>
                <w:sz w:val="24"/>
                <w:szCs w:val="24"/>
              </w:rPr>
            </w:pPr>
            <w:r w:rsidRPr="00875C24">
              <w:rPr>
                <w:sz w:val="22"/>
                <w:szCs w:val="22"/>
              </w:rPr>
              <w:t xml:space="preserve">     </w:t>
            </w:r>
          </w:p>
        </w:tc>
      </w:tr>
    </w:tbl>
    <w:p w:rsidR="00E37693" w:rsidRDefault="00E37693" w:rsidP="000360A1">
      <w:pPr>
        <w:jc w:val="both"/>
        <w:rPr>
          <w:b/>
          <w:color w:val="000000"/>
          <w:sz w:val="28"/>
          <w:szCs w:val="28"/>
        </w:rPr>
      </w:pPr>
    </w:p>
    <w:p w:rsidR="00E37693" w:rsidRDefault="00E37693" w:rsidP="000360A1">
      <w:pPr>
        <w:jc w:val="both"/>
        <w:rPr>
          <w:b/>
          <w:sz w:val="28"/>
          <w:szCs w:val="28"/>
        </w:rPr>
      </w:pPr>
    </w:p>
    <w:p w:rsidR="00E37693" w:rsidRPr="00875C24" w:rsidRDefault="00E37693" w:rsidP="00875C24">
      <w:pPr>
        <w:jc w:val="center"/>
        <w:rPr>
          <w:b/>
          <w:sz w:val="24"/>
          <w:szCs w:val="24"/>
        </w:rPr>
      </w:pPr>
      <w:r w:rsidRPr="00875C24">
        <w:rPr>
          <w:b/>
          <w:sz w:val="24"/>
          <w:szCs w:val="24"/>
        </w:rPr>
        <w:t>СОСТАВ</w:t>
      </w:r>
    </w:p>
    <w:p w:rsidR="00E37693" w:rsidRDefault="00E37693" w:rsidP="00FA556A">
      <w:pPr>
        <w:ind w:left="542" w:right="586"/>
        <w:jc w:val="center"/>
        <w:outlineLvl w:val="1"/>
        <w:rPr>
          <w:b/>
          <w:bCs/>
          <w:color w:val="000000"/>
          <w:spacing w:val="4"/>
          <w:sz w:val="24"/>
          <w:szCs w:val="24"/>
        </w:rPr>
      </w:pPr>
      <w:bookmarkStart w:id="1" w:name="bookmark4"/>
      <w:r w:rsidRPr="00875C24">
        <w:rPr>
          <w:b/>
          <w:bCs/>
          <w:color w:val="000000"/>
          <w:spacing w:val="4"/>
          <w:sz w:val="24"/>
          <w:szCs w:val="24"/>
        </w:rPr>
        <w:t xml:space="preserve">Межведомственной комиссии при Администрации Белозерского района по реализации мер, направленных на снижение смертности </w:t>
      </w:r>
    </w:p>
    <w:p w:rsidR="00E37693" w:rsidRPr="00875C24" w:rsidRDefault="00E37693" w:rsidP="00FA556A">
      <w:pPr>
        <w:ind w:left="542" w:right="586"/>
        <w:jc w:val="center"/>
        <w:outlineLvl w:val="1"/>
        <w:rPr>
          <w:b/>
          <w:bCs/>
          <w:color w:val="000000"/>
          <w:spacing w:val="4"/>
          <w:sz w:val="24"/>
          <w:szCs w:val="24"/>
        </w:rPr>
      </w:pPr>
      <w:r w:rsidRPr="00875C24">
        <w:rPr>
          <w:b/>
          <w:bCs/>
          <w:color w:val="000000"/>
          <w:spacing w:val="4"/>
          <w:sz w:val="24"/>
          <w:szCs w:val="24"/>
        </w:rPr>
        <w:t>населения</w:t>
      </w:r>
      <w:bookmarkEnd w:id="1"/>
      <w:r w:rsidRPr="00875C24">
        <w:rPr>
          <w:b/>
          <w:bCs/>
          <w:color w:val="000000"/>
          <w:spacing w:val="4"/>
          <w:sz w:val="24"/>
          <w:szCs w:val="24"/>
        </w:rPr>
        <w:t xml:space="preserve"> Белозерского район</w:t>
      </w:r>
      <w:r>
        <w:rPr>
          <w:b/>
          <w:bCs/>
          <w:color w:val="000000"/>
          <w:spacing w:val="4"/>
          <w:sz w:val="24"/>
          <w:szCs w:val="24"/>
        </w:rPr>
        <w:t>а</w:t>
      </w:r>
    </w:p>
    <w:p w:rsidR="00E37693" w:rsidRPr="00875C24" w:rsidRDefault="00E37693" w:rsidP="00875C24">
      <w:pPr>
        <w:ind w:left="542" w:right="586"/>
        <w:jc w:val="center"/>
        <w:outlineLvl w:val="1"/>
        <w:rPr>
          <w:b/>
          <w:bCs/>
          <w:color w:val="000000"/>
          <w:spacing w:val="4"/>
          <w:sz w:val="24"/>
          <w:szCs w:val="24"/>
        </w:rPr>
      </w:pPr>
      <w:r w:rsidRPr="00875C24">
        <w:rPr>
          <w:b/>
          <w:bCs/>
          <w:color w:val="000000"/>
          <w:spacing w:val="4"/>
          <w:sz w:val="24"/>
          <w:szCs w:val="24"/>
        </w:rPr>
        <w:t xml:space="preserve">(далее –  </w:t>
      </w:r>
      <w:r>
        <w:rPr>
          <w:b/>
          <w:bCs/>
          <w:color w:val="000000"/>
          <w:spacing w:val="4"/>
          <w:sz w:val="24"/>
          <w:szCs w:val="24"/>
        </w:rPr>
        <w:t>к</w:t>
      </w:r>
      <w:r w:rsidRPr="00875C24">
        <w:rPr>
          <w:b/>
          <w:bCs/>
          <w:color w:val="000000"/>
          <w:spacing w:val="4"/>
          <w:sz w:val="24"/>
          <w:szCs w:val="24"/>
        </w:rPr>
        <w:t>омиссия)</w:t>
      </w:r>
    </w:p>
    <w:p w:rsidR="00E37693" w:rsidRPr="00875C24" w:rsidRDefault="00E37693" w:rsidP="00875C24">
      <w:pPr>
        <w:jc w:val="both"/>
        <w:rPr>
          <w:b/>
          <w:sz w:val="24"/>
          <w:szCs w:val="24"/>
        </w:rPr>
      </w:pPr>
    </w:p>
    <w:tbl>
      <w:tblPr>
        <w:tblW w:w="9609" w:type="dxa"/>
        <w:tblInd w:w="-176" w:type="dxa"/>
        <w:tblLook w:val="01E0"/>
      </w:tblPr>
      <w:tblGrid>
        <w:gridCol w:w="9356"/>
        <w:gridCol w:w="236"/>
        <w:gridCol w:w="17"/>
      </w:tblGrid>
      <w:tr w:rsidR="00E37693" w:rsidRPr="00875C24" w:rsidTr="0019665B">
        <w:tc>
          <w:tcPr>
            <w:tcW w:w="935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  <w:r w:rsidRPr="0019665B">
              <w:rPr>
                <w:sz w:val="24"/>
                <w:szCs w:val="24"/>
              </w:rPr>
              <w:t xml:space="preserve">        Заместитель Главы Белозерского района, начальник управления социальной политики, председатель комиссии;</w:t>
            </w:r>
          </w:p>
        </w:tc>
        <w:tc>
          <w:tcPr>
            <w:tcW w:w="253" w:type="dxa"/>
            <w:gridSpan w:val="2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37693" w:rsidRPr="00875C24" w:rsidTr="0019665B">
        <w:tc>
          <w:tcPr>
            <w:tcW w:w="935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  <w:r w:rsidRPr="0019665B">
              <w:rPr>
                <w:sz w:val="24"/>
                <w:szCs w:val="24"/>
              </w:rPr>
              <w:t xml:space="preserve">        главный врач Государственного бюджетного учреждения «Белозерская центральная районная больница», заместитель председателя  комиссии (по согласованию);</w:t>
            </w:r>
          </w:p>
        </w:tc>
        <w:tc>
          <w:tcPr>
            <w:tcW w:w="253" w:type="dxa"/>
            <w:gridSpan w:val="2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37693" w:rsidRPr="00875C24" w:rsidTr="0019665B">
        <w:tc>
          <w:tcPr>
            <w:tcW w:w="935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  <w:r w:rsidRPr="0019665B">
              <w:rPr>
                <w:sz w:val="24"/>
                <w:szCs w:val="24"/>
              </w:rPr>
              <w:t xml:space="preserve">        главный специалист Отдела образования Администрации Белозерского района, секретарь  комиссии.</w:t>
            </w:r>
          </w:p>
        </w:tc>
        <w:tc>
          <w:tcPr>
            <w:tcW w:w="253" w:type="dxa"/>
            <w:gridSpan w:val="2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  <w:r w:rsidRPr="0019665B">
              <w:rPr>
                <w:sz w:val="24"/>
                <w:szCs w:val="24"/>
              </w:rPr>
              <w:t xml:space="preserve">      </w:t>
            </w:r>
          </w:p>
        </w:tc>
      </w:tr>
      <w:tr w:rsidR="00E37693" w:rsidRPr="00875C24" w:rsidTr="0019665B">
        <w:tc>
          <w:tcPr>
            <w:tcW w:w="935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37693" w:rsidRPr="00875C24" w:rsidTr="0019665B">
        <w:tc>
          <w:tcPr>
            <w:tcW w:w="935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19665B">
              <w:rPr>
                <w:b/>
                <w:sz w:val="24"/>
                <w:szCs w:val="24"/>
              </w:rPr>
              <w:t xml:space="preserve">                                                             Члены комиссии:</w:t>
            </w:r>
          </w:p>
        </w:tc>
        <w:tc>
          <w:tcPr>
            <w:tcW w:w="253" w:type="dxa"/>
            <w:gridSpan w:val="2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37693" w:rsidRPr="00875C24" w:rsidTr="0019665B">
        <w:tc>
          <w:tcPr>
            <w:tcW w:w="935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  <w:r w:rsidRPr="0019665B">
              <w:rPr>
                <w:sz w:val="24"/>
                <w:szCs w:val="24"/>
              </w:rPr>
              <w:t xml:space="preserve">        директор Государственного казенного  учреждения «Центр занятости населения Белозерского района Курганской области» (по согласованию);</w:t>
            </w:r>
          </w:p>
        </w:tc>
        <w:tc>
          <w:tcPr>
            <w:tcW w:w="253" w:type="dxa"/>
            <w:gridSpan w:val="2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37693" w:rsidRPr="00875C24" w:rsidTr="0019665B">
        <w:tc>
          <w:tcPr>
            <w:tcW w:w="935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  <w:r w:rsidRPr="0019665B">
              <w:rPr>
                <w:sz w:val="24"/>
                <w:szCs w:val="24"/>
              </w:rPr>
              <w:t xml:space="preserve">       председатель Белозерского районного совета ветеранов (пенсионеров) войны и труда, вооруженных сил и правоохранительных органов (по согласованию);</w:t>
            </w:r>
          </w:p>
        </w:tc>
        <w:tc>
          <w:tcPr>
            <w:tcW w:w="253" w:type="dxa"/>
            <w:gridSpan w:val="2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37693" w:rsidRPr="00875C24" w:rsidTr="0019665B">
        <w:tc>
          <w:tcPr>
            <w:tcW w:w="935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  <w:r w:rsidRPr="0019665B">
              <w:rPr>
                <w:sz w:val="24"/>
                <w:szCs w:val="24"/>
              </w:rPr>
              <w:t xml:space="preserve">       начальник  Отдела образования Администрации Белозерского района; </w:t>
            </w:r>
          </w:p>
        </w:tc>
        <w:tc>
          <w:tcPr>
            <w:tcW w:w="253" w:type="dxa"/>
            <w:gridSpan w:val="2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37693" w:rsidRPr="00875C24" w:rsidTr="0019665B">
        <w:tc>
          <w:tcPr>
            <w:tcW w:w="935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  <w:r w:rsidRPr="0019665B">
              <w:rPr>
                <w:sz w:val="24"/>
                <w:szCs w:val="24"/>
              </w:rPr>
              <w:t xml:space="preserve">       заместитель главного врача  Государственного бюджетного учреждения «Белозерская центральная районная больница»</w:t>
            </w:r>
            <w:r w:rsidRPr="0019665B">
              <w:rPr>
                <w:sz w:val="36"/>
                <w:szCs w:val="36"/>
              </w:rPr>
              <w:t xml:space="preserve"> </w:t>
            </w:r>
            <w:r w:rsidRPr="0019665B">
              <w:rPr>
                <w:sz w:val="24"/>
                <w:szCs w:val="24"/>
              </w:rPr>
              <w:t xml:space="preserve">по медицинской части </w:t>
            </w:r>
          </w:p>
          <w:p w:rsidR="00E37693" w:rsidRPr="0019665B" w:rsidRDefault="00E37693" w:rsidP="0019665B">
            <w:pPr>
              <w:autoSpaceDE w:val="0"/>
              <w:autoSpaceDN w:val="0"/>
              <w:rPr>
                <w:sz w:val="36"/>
                <w:szCs w:val="36"/>
              </w:rPr>
            </w:pPr>
            <w:r w:rsidRPr="0019665B">
              <w:rPr>
                <w:sz w:val="24"/>
                <w:szCs w:val="24"/>
              </w:rPr>
              <w:t>(по согласованию);</w:t>
            </w:r>
          </w:p>
        </w:tc>
        <w:tc>
          <w:tcPr>
            <w:tcW w:w="253" w:type="dxa"/>
            <w:gridSpan w:val="2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37693" w:rsidRPr="00875C24" w:rsidTr="0019665B">
        <w:trPr>
          <w:gridAfter w:val="1"/>
          <w:wAfter w:w="17" w:type="dxa"/>
        </w:trPr>
        <w:tc>
          <w:tcPr>
            <w:tcW w:w="9356" w:type="dxa"/>
          </w:tcPr>
          <w:p w:rsidR="00E37693" w:rsidRPr="0019665B" w:rsidRDefault="00E37693" w:rsidP="0019665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665B">
              <w:rPr>
                <w:sz w:val="24"/>
                <w:szCs w:val="24"/>
              </w:rPr>
              <w:t xml:space="preserve">      заместитель начальника отделения полиции «Белозерское» межмуниципального отдела МВД России «Варгашинский» (по согласованию);</w:t>
            </w:r>
          </w:p>
        </w:tc>
        <w:tc>
          <w:tcPr>
            <w:tcW w:w="236" w:type="dxa"/>
          </w:tcPr>
          <w:p w:rsidR="00E37693" w:rsidRPr="0019665B" w:rsidRDefault="00E37693" w:rsidP="0019665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E37693" w:rsidRPr="00875C24" w:rsidTr="0019665B">
        <w:trPr>
          <w:gridAfter w:val="1"/>
          <w:wAfter w:w="17" w:type="dxa"/>
        </w:trPr>
        <w:tc>
          <w:tcPr>
            <w:tcW w:w="9356" w:type="dxa"/>
          </w:tcPr>
          <w:p w:rsidR="00E37693" w:rsidRPr="0019665B" w:rsidRDefault="00E37693" w:rsidP="0019665B">
            <w:pPr>
              <w:autoSpaceDE w:val="0"/>
              <w:autoSpaceDN w:val="0"/>
              <w:outlineLvl w:val="1"/>
              <w:rPr>
                <w:bCs/>
                <w:kern w:val="36"/>
                <w:sz w:val="24"/>
                <w:szCs w:val="24"/>
              </w:rPr>
            </w:pPr>
            <w:r w:rsidRPr="0019665B">
              <w:rPr>
                <w:bCs/>
                <w:kern w:val="36"/>
                <w:sz w:val="24"/>
                <w:szCs w:val="24"/>
              </w:rPr>
              <w:t xml:space="preserve">      начальник Отдела культуры Администрации Белозерского района;</w:t>
            </w:r>
          </w:p>
        </w:tc>
        <w:tc>
          <w:tcPr>
            <w:tcW w:w="236" w:type="dxa"/>
          </w:tcPr>
          <w:p w:rsidR="00E37693" w:rsidRPr="0019665B" w:rsidRDefault="00E37693" w:rsidP="0019665B">
            <w:pPr>
              <w:autoSpaceDE w:val="0"/>
              <w:autoSpaceDN w:val="0"/>
              <w:outlineLvl w:val="1"/>
              <w:rPr>
                <w:bCs/>
                <w:kern w:val="36"/>
                <w:sz w:val="24"/>
                <w:szCs w:val="24"/>
              </w:rPr>
            </w:pPr>
          </w:p>
        </w:tc>
      </w:tr>
      <w:tr w:rsidR="00E37693" w:rsidRPr="00875C24" w:rsidTr="0019665B">
        <w:trPr>
          <w:gridAfter w:val="1"/>
          <w:wAfter w:w="17" w:type="dxa"/>
        </w:trPr>
        <w:tc>
          <w:tcPr>
            <w:tcW w:w="935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  <w:r w:rsidRPr="0019665B">
              <w:rPr>
                <w:sz w:val="24"/>
                <w:szCs w:val="24"/>
              </w:rPr>
              <w:t xml:space="preserve">      руководитель сектора молодежной политики, спорта и туризма Администрации Белозерского района;</w:t>
            </w:r>
          </w:p>
        </w:tc>
        <w:tc>
          <w:tcPr>
            <w:tcW w:w="23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37693" w:rsidRPr="00875C24" w:rsidTr="0019665B">
        <w:trPr>
          <w:gridAfter w:val="1"/>
          <w:wAfter w:w="17" w:type="dxa"/>
        </w:trPr>
        <w:tc>
          <w:tcPr>
            <w:tcW w:w="935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  <w:r w:rsidRPr="0019665B">
              <w:rPr>
                <w:sz w:val="24"/>
                <w:szCs w:val="24"/>
              </w:rPr>
              <w:t xml:space="preserve">      главный редактор Государственного бюджетного учреждения «Редакция Белозерской районной газеты «Боевое слово» (по согласованию);</w:t>
            </w:r>
          </w:p>
        </w:tc>
        <w:tc>
          <w:tcPr>
            <w:tcW w:w="23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37693" w:rsidRPr="00875C24" w:rsidTr="0019665B">
        <w:trPr>
          <w:gridAfter w:val="1"/>
          <w:wAfter w:w="17" w:type="dxa"/>
        </w:trPr>
        <w:tc>
          <w:tcPr>
            <w:tcW w:w="9356" w:type="dxa"/>
          </w:tcPr>
          <w:p w:rsidR="00E37693" w:rsidRPr="0019665B" w:rsidRDefault="00E37693" w:rsidP="0019665B">
            <w:pPr>
              <w:autoSpaceDE w:val="0"/>
              <w:autoSpaceDN w:val="0"/>
              <w:outlineLvl w:val="1"/>
              <w:rPr>
                <w:bCs/>
                <w:kern w:val="36"/>
                <w:sz w:val="24"/>
                <w:szCs w:val="24"/>
              </w:rPr>
            </w:pPr>
            <w:r w:rsidRPr="0019665B">
              <w:rPr>
                <w:sz w:val="24"/>
                <w:szCs w:val="24"/>
              </w:rPr>
              <w:t xml:space="preserve">     уполномоченный представитель</w:t>
            </w:r>
            <w:r w:rsidRPr="0019665B">
              <w:rPr>
                <w:b/>
                <w:bCs/>
                <w:color w:val="FF0000"/>
                <w:kern w:val="36"/>
                <w:sz w:val="24"/>
                <w:szCs w:val="24"/>
              </w:rPr>
              <w:t xml:space="preserve"> </w:t>
            </w:r>
            <w:r w:rsidRPr="0019665B">
              <w:rPr>
                <w:bCs/>
                <w:kern w:val="36"/>
                <w:sz w:val="24"/>
                <w:szCs w:val="24"/>
              </w:rPr>
              <w:t xml:space="preserve"> Государственного учреждения «</w:t>
            </w:r>
            <w:r w:rsidRPr="0019665B">
              <w:rPr>
                <w:sz w:val="24"/>
                <w:szCs w:val="24"/>
              </w:rPr>
              <w:t>Курганское региональное отделение Фонда социального страхования Российской Федерации</w:t>
            </w:r>
            <w:r w:rsidRPr="0019665B">
              <w:rPr>
                <w:bCs/>
                <w:kern w:val="36"/>
                <w:sz w:val="24"/>
                <w:szCs w:val="24"/>
              </w:rPr>
              <w:t xml:space="preserve">  в Белозерском районе (по согласованию);</w:t>
            </w:r>
          </w:p>
        </w:tc>
        <w:tc>
          <w:tcPr>
            <w:tcW w:w="23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37693" w:rsidRPr="00875C24" w:rsidTr="0019665B">
        <w:trPr>
          <w:gridAfter w:val="1"/>
          <w:wAfter w:w="17" w:type="dxa"/>
        </w:trPr>
        <w:tc>
          <w:tcPr>
            <w:tcW w:w="935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  <w:r w:rsidRPr="0019665B">
              <w:rPr>
                <w:sz w:val="24"/>
                <w:szCs w:val="24"/>
              </w:rPr>
              <w:t xml:space="preserve">     начальник  отдела по Белозерскому району  Государственного казенного  учреждения «Управление СЗН № 9» (по согласованию);</w:t>
            </w:r>
          </w:p>
        </w:tc>
        <w:tc>
          <w:tcPr>
            <w:tcW w:w="23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37693" w:rsidRPr="00875C24" w:rsidTr="0019665B">
        <w:trPr>
          <w:gridAfter w:val="1"/>
          <w:wAfter w:w="17" w:type="dxa"/>
        </w:trPr>
        <w:tc>
          <w:tcPr>
            <w:tcW w:w="935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  <w:r w:rsidRPr="0019665B">
              <w:rPr>
                <w:sz w:val="24"/>
                <w:szCs w:val="24"/>
              </w:rPr>
              <w:t xml:space="preserve">     директор  Государственного бюджетного учреждения «Комплексный центр социального обслуживания населения» по Белозерскому району (по согласованию);</w:t>
            </w:r>
          </w:p>
        </w:tc>
        <w:tc>
          <w:tcPr>
            <w:tcW w:w="23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37693" w:rsidRPr="00875C24" w:rsidTr="0019665B">
        <w:trPr>
          <w:gridAfter w:val="1"/>
          <w:wAfter w:w="17" w:type="dxa"/>
        </w:trPr>
        <w:tc>
          <w:tcPr>
            <w:tcW w:w="935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  <w:r w:rsidRPr="0019665B">
              <w:rPr>
                <w:sz w:val="24"/>
                <w:szCs w:val="24"/>
              </w:rPr>
              <w:t xml:space="preserve">     Глава Белозерского сельсовета (по согласованию).</w:t>
            </w:r>
          </w:p>
        </w:tc>
        <w:tc>
          <w:tcPr>
            <w:tcW w:w="23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37693" w:rsidRPr="00D84A93" w:rsidTr="0019665B">
        <w:trPr>
          <w:gridAfter w:val="1"/>
          <w:wAfter w:w="17" w:type="dxa"/>
        </w:trPr>
        <w:tc>
          <w:tcPr>
            <w:tcW w:w="9356" w:type="dxa"/>
          </w:tcPr>
          <w:p w:rsidR="00E37693" w:rsidRPr="0019665B" w:rsidRDefault="00E37693" w:rsidP="0019665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E37693" w:rsidRPr="0019665B" w:rsidRDefault="00E37693" w:rsidP="0019665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E37693" w:rsidRPr="002F1997" w:rsidRDefault="00E37693" w:rsidP="0021218F">
      <w:pPr>
        <w:autoSpaceDE w:val="0"/>
        <w:autoSpaceDN w:val="0"/>
        <w:ind w:left="-284"/>
        <w:jc w:val="both"/>
        <w:rPr>
          <w:b/>
          <w:sz w:val="24"/>
          <w:szCs w:val="24"/>
        </w:rPr>
      </w:pPr>
      <w:r w:rsidRPr="002F1997">
        <w:rPr>
          <w:b/>
          <w:sz w:val="24"/>
          <w:szCs w:val="24"/>
        </w:rPr>
        <w:t>Заместитель Главы Белозерского</w:t>
      </w:r>
    </w:p>
    <w:p w:rsidR="00E37693" w:rsidRDefault="00E37693" w:rsidP="00072A56">
      <w:pPr>
        <w:autoSpaceDE w:val="0"/>
        <w:autoSpaceDN w:val="0"/>
        <w:ind w:left="-284"/>
        <w:jc w:val="both"/>
        <w:rPr>
          <w:b/>
          <w:sz w:val="24"/>
          <w:szCs w:val="24"/>
        </w:rPr>
      </w:pPr>
      <w:r w:rsidRPr="002F1997">
        <w:rPr>
          <w:b/>
          <w:sz w:val="24"/>
          <w:szCs w:val="24"/>
        </w:rPr>
        <w:t xml:space="preserve">района, управляющий делами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2F19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Н.П. Лифинцев</w:t>
      </w:r>
    </w:p>
    <w:tbl>
      <w:tblPr>
        <w:tblW w:w="9673" w:type="dxa"/>
        <w:tblLook w:val="01E0"/>
      </w:tblPr>
      <w:tblGrid>
        <w:gridCol w:w="3224"/>
        <w:gridCol w:w="2160"/>
        <w:gridCol w:w="4289"/>
      </w:tblGrid>
      <w:tr w:rsidR="00E37693" w:rsidRPr="00875C24" w:rsidTr="00ED4553">
        <w:trPr>
          <w:trHeight w:val="2545"/>
        </w:trPr>
        <w:tc>
          <w:tcPr>
            <w:tcW w:w="3224" w:type="dxa"/>
          </w:tcPr>
          <w:p w:rsidR="00E37693" w:rsidRPr="00875C24" w:rsidRDefault="00E37693" w:rsidP="00ED4553"/>
        </w:tc>
        <w:tc>
          <w:tcPr>
            <w:tcW w:w="2160" w:type="dxa"/>
          </w:tcPr>
          <w:p w:rsidR="00E37693" w:rsidRPr="00875C24" w:rsidRDefault="00E37693" w:rsidP="00ED4553"/>
        </w:tc>
        <w:tc>
          <w:tcPr>
            <w:tcW w:w="4289" w:type="dxa"/>
          </w:tcPr>
          <w:p w:rsidR="00E37693" w:rsidRPr="00875C24" w:rsidRDefault="00E37693" w:rsidP="00ED4553">
            <w:pPr>
              <w:rPr>
                <w:sz w:val="22"/>
                <w:szCs w:val="22"/>
              </w:rPr>
            </w:pPr>
            <w:r w:rsidRPr="00875C24">
              <w:rPr>
                <w:sz w:val="22"/>
                <w:szCs w:val="22"/>
              </w:rPr>
              <w:t xml:space="preserve">Приложение  </w:t>
            </w:r>
            <w:r>
              <w:rPr>
                <w:sz w:val="22"/>
                <w:szCs w:val="22"/>
              </w:rPr>
              <w:t>2</w:t>
            </w:r>
          </w:p>
          <w:p w:rsidR="00E37693" w:rsidRPr="00875C24" w:rsidRDefault="00E37693" w:rsidP="00ED4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распоряжению</w:t>
            </w:r>
            <w:r w:rsidRPr="00875C24">
              <w:rPr>
                <w:sz w:val="22"/>
                <w:szCs w:val="22"/>
              </w:rPr>
              <w:t xml:space="preserve"> Администрации</w:t>
            </w:r>
          </w:p>
          <w:p w:rsidR="00E37693" w:rsidRPr="00875C24" w:rsidRDefault="00E37693" w:rsidP="00ED4553">
            <w:pPr>
              <w:rPr>
                <w:sz w:val="22"/>
                <w:szCs w:val="22"/>
              </w:rPr>
            </w:pPr>
            <w:r w:rsidRPr="00875C24">
              <w:rPr>
                <w:sz w:val="22"/>
                <w:szCs w:val="22"/>
              </w:rPr>
              <w:t>Белозерского района</w:t>
            </w:r>
          </w:p>
          <w:p w:rsidR="00E37693" w:rsidRPr="00875C24" w:rsidRDefault="00E37693" w:rsidP="00ED4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«29» декабря 2015 года № 196-р</w:t>
            </w:r>
          </w:p>
          <w:p w:rsidR="00E37693" w:rsidRPr="00875C24" w:rsidRDefault="00E37693" w:rsidP="00ED4553">
            <w:pPr>
              <w:pStyle w:val="20"/>
              <w:shd w:val="clear" w:color="auto" w:fill="auto"/>
              <w:spacing w:before="0" w:line="240" w:lineRule="auto"/>
              <w:ind w:right="60" w:hanging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875C24">
              <w:rPr>
                <w:rFonts w:ascii="Times New Roman" w:hAnsi="Times New Roman" w:cs="Times New Roman"/>
                <w:sz w:val="22"/>
                <w:szCs w:val="22"/>
              </w:rPr>
              <w:t xml:space="preserve"> «О создании Межведомственной комиссии при Администрации Белозерского района по реализации мер, направленных на снижение смертности населения Белозерского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E37693" w:rsidRPr="00875C24" w:rsidRDefault="00E37693" w:rsidP="00ED4553">
            <w:pPr>
              <w:shd w:val="clear" w:color="auto" w:fill="FFFFFF"/>
              <w:spacing w:before="5"/>
              <w:ind w:right="82"/>
              <w:rPr>
                <w:color w:val="000000"/>
                <w:sz w:val="24"/>
                <w:szCs w:val="24"/>
              </w:rPr>
            </w:pPr>
            <w:r w:rsidRPr="00875C24">
              <w:rPr>
                <w:sz w:val="22"/>
                <w:szCs w:val="22"/>
              </w:rPr>
              <w:t xml:space="preserve">     </w:t>
            </w:r>
          </w:p>
        </w:tc>
      </w:tr>
    </w:tbl>
    <w:p w:rsidR="00E37693" w:rsidRPr="002F1997" w:rsidRDefault="00E37693" w:rsidP="002F1997">
      <w:pPr>
        <w:autoSpaceDE w:val="0"/>
        <w:autoSpaceDN w:val="0"/>
        <w:ind w:left="-284"/>
        <w:jc w:val="both"/>
        <w:rPr>
          <w:b/>
          <w:sz w:val="24"/>
          <w:szCs w:val="24"/>
        </w:rPr>
      </w:pPr>
    </w:p>
    <w:p w:rsidR="00E37693" w:rsidRDefault="00E37693" w:rsidP="002F1997">
      <w:pPr>
        <w:ind w:left="-284"/>
        <w:rPr>
          <w:b/>
          <w:sz w:val="24"/>
          <w:szCs w:val="24"/>
        </w:rPr>
      </w:pPr>
    </w:p>
    <w:p w:rsidR="00E37693" w:rsidRDefault="00E37693" w:rsidP="002F1997">
      <w:pPr>
        <w:ind w:left="-284"/>
        <w:rPr>
          <w:b/>
          <w:sz w:val="24"/>
          <w:szCs w:val="24"/>
        </w:rPr>
      </w:pPr>
    </w:p>
    <w:p w:rsidR="00E37693" w:rsidRDefault="00E37693" w:rsidP="002F1997">
      <w:pPr>
        <w:ind w:left="-284"/>
        <w:rPr>
          <w:b/>
          <w:sz w:val="24"/>
          <w:szCs w:val="24"/>
        </w:rPr>
      </w:pPr>
    </w:p>
    <w:p w:rsidR="00E37693" w:rsidRPr="006E5654" w:rsidRDefault="00E37693" w:rsidP="006E5654">
      <w:pPr>
        <w:ind w:left="-284"/>
        <w:jc w:val="center"/>
        <w:rPr>
          <w:b/>
          <w:sz w:val="24"/>
          <w:szCs w:val="24"/>
        </w:rPr>
      </w:pPr>
      <w:r w:rsidRPr="006E5654">
        <w:rPr>
          <w:b/>
          <w:sz w:val="24"/>
          <w:szCs w:val="24"/>
        </w:rPr>
        <w:t>ПОЛОЖЕНИЕ</w:t>
      </w:r>
    </w:p>
    <w:p w:rsidR="00E37693" w:rsidRDefault="00E37693" w:rsidP="006E5654">
      <w:pPr>
        <w:spacing w:line="274" w:lineRule="exact"/>
        <w:ind w:left="427" w:right="499"/>
        <w:jc w:val="center"/>
        <w:outlineLvl w:val="1"/>
        <w:rPr>
          <w:b/>
          <w:bCs/>
          <w:color w:val="000000"/>
          <w:spacing w:val="4"/>
          <w:sz w:val="24"/>
          <w:szCs w:val="24"/>
        </w:rPr>
      </w:pPr>
      <w:bookmarkStart w:id="2" w:name="bookmark7"/>
      <w:r w:rsidRPr="006E5654">
        <w:rPr>
          <w:b/>
          <w:bCs/>
          <w:color w:val="000000"/>
          <w:spacing w:val="4"/>
          <w:sz w:val="24"/>
          <w:szCs w:val="24"/>
        </w:rPr>
        <w:t>о</w:t>
      </w:r>
      <w:r>
        <w:rPr>
          <w:b/>
          <w:bCs/>
          <w:color w:val="000000"/>
          <w:spacing w:val="4"/>
          <w:sz w:val="24"/>
          <w:szCs w:val="24"/>
        </w:rPr>
        <w:t xml:space="preserve"> Межведомственной комиссии при Администрации Белозерского района по </w:t>
      </w:r>
      <w:r w:rsidRPr="006E5654">
        <w:rPr>
          <w:b/>
          <w:bCs/>
          <w:color w:val="000000"/>
          <w:spacing w:val="4"/>
          <w:sz w:val="24"/>
          <w:szCs w:val="24"/>
        </w:rPr>
        <w:t xml:space="preserve">реализации мер, направленных на снижение смертности </w:t>
      </w:r>
    </w:p>
    <w:p w:rsidR="00E37693" w:rsidRDefault="00E37693" w:rsidP="006E5654">
      <w:pPr>
        <w:spacing w:line="274" w:lineRule="exact"/>
        <w:ind w:left="427" w:right="499"/>
        <w:jc w:val="center"/>
        <w:outlineLvl w:val="1"/>
        <w:rPr>
          <w:b/>
          <w:bCs/>
          <w:color w:val="000000"/>
          <w:spacing w:val="4"/>
          <w:sz w:val="24"/>
          <w:szCs w:val="24"/>
        </w:rPr>
      </w:pPr>
      <w:r w:rsidRPr="006E5654">
        <w:rPr>
          <w:b/>
          <w:bCs/>
          <w:color w:val="000000"/>
          <w:spacing w:val="4"/>
          <w:sz w:val="24"/>
          <w:szCs w:val="24"/>
        </w:rPr>
        <w:t>населения</w:t>
      </w:r>
      <w:bookmarkEnd w:id="2"/>
      <w:r>
        <w:rPr>
          <w:b/>
          <w:bCs/>
          <w:color w:val="000000"/>
          <w:spacing w:val="4"/>
          <w:sz w:val="24"/>
          <w:szCs w:val="24"/>
        </w:rPr>
        <w:t xml:space="preserve"> Белозерского района </w:t>
      </w:r>
    </w:p>
    <w:p w:rsidR="00E37693" w:rsidRPr="006E5654" w:rsidRDefault="00E37693" w:rsidP="006E5654">
      <w:pPr>
        <w:spacing w:line="274" w:lineRule="exact"/>
        <w:ind w:left="427" w:right="499"/>
        <w:jc w:val="center"/>
        <w:outlineLvl w:val="1"/>
        <w:rPr>
          <w:b/>
          <w:bCs/>
          <w:color w:val="000000"/>
          <w:spacing w:val="4"/>
          <w:sz w:val="24"/>
          <w:szCs w:val="24"/>
        </w:rPr>
      </w:pPr>
    </w:p>
    <w:p w:rsidR="00E37693" w:rsidRPr="00D47523" w:rsidRDefault="00E37693" w:rsidP="00D47523">
      <w:pPr>
        <w:pStyle w:val="ListParagraph"/>
        <w:numPr>
          <w:ilvl w:val="0"/>
          <w:numId w:val="6"/>
        </w:numPr>
        <w:tabs>
          <w:tab w:val="left" w:pos="1100"/>
        </w:tabs>
        <w:ind w:left="0" w:right="40" w:firstLine="709"/>
        <w:jc w:val="both"/>
        <w:rPr>
          <w:color w:val="000000"/>
          <w:spacing w:val="3"/>
          <w:sz w:val="24"/>
          <w:szCs w:val="24"/>
        </w:rPr>
      </w:pPr>
      <w:r w:rsidRPr="00D47523">
        <w:rPr>
          <w:color w:val="000000"/>
          <w:spacing w:val="3"/>
          <w:sz w:val="24"/>
          <w:szCs w:val="24"/>
        </w:rPr>
        <w:t>Межведомственная комиссия при Администрации Белозерского района по реализации мер, направленных на снижение смертности населения Белозерского района (далее — комиссия), является координационным органом для обеспечения согласованных действий, повышения эффективности работы  органов местного самоуправления, учреждений и организаций Белозерского района  при решении задачи по снижению смертности населения Белозерского района.</w:t>
      </w:r>
    </w:p>
    <w:p w:rsidR="00E37693" w:rsidRPr="00D47523" w:rsidRDefault="00E37693" w:rsidP="00D47523">
      <w:pPr>
        <w:pStyle w:val="21"/>
        <w:numPr>
          <w:ilvl w:val="0"/>
          <w:numId w:val="6"/>
        </w:numPr>
        <w:shd w:val="clear" w:color="auto" w:fill="auto"/>
        <w:tabs>
          <w:tab w:val="left" w:pos="1062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законами, указами, распоряжениями Президента Российской Федерации, постановлениями и распоряжениями Правительства Российской Федерации, законами Курганской области, нормативными правовыми актами федеральных органов исполнительной власти, указами, распоряжениями Губернатора Курганской области, постановлениями, распоряжениями Правительства Курганской области, постановлениями и распоряжениями Администрации Белозерского района,  а также настоящим Положением.</w:t>
      </w:r>
    </w:p>
    <w:p w:rsidR="00E37693" w:rsidRPr="00D47523" w:rsidRDefault="00E37693" w:rsidP="00D47523">
      <w:pPr>
        <w:pStyle w:val="21"/>
        <w:numPr>
          <w:ilvl w:val="0"/>
          <w:numId w:val="6"/>
        </w:numPr>
        <w:shd w:val="clear" w:color="auto" w:fill="auto"/>
        <w:tabs>
          <w:tab w:val="left" w:pos="1119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Основной задачей комиссии является координация межведомственного взаимодействия по вопросам организации и реализации мероприятий, направленных на снижение смертности населения Белозерского района, в том числе мероприятий, направленных на своевременное выявление и предупреждение факторов риска основных причин смертности населения Белозерского района.</w:t>
      </w:r>
    </w:p>
    <w:p w:rsidR="00E37693" w:rsidRPr="00D47523" w:rsidRDefault="00E37693" w:rsidP="00D47523">
      <w:pPr>
        <w:pStyle w:val="21"/>
        <w:numPr>
          <w:ilvl w:val="0"/>
          <w:numId w:val="6"/>
        </w:numPr>
        <w:shd w:val="clear" w:color="auto" w:fill="auto"/>
        <w:tabs>
          <w:tab w:val="left" w:pos="1138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Комиссия для выполнения возложенной на нее задачи осуществляет следующие функции:</w:t>
      </w:r>
    </w:p>
    <w:p w:rsidR="00E37693" w:rsidRPr="00D47523" w:rsidRDefault="00E37693" w:rsidP="00D47523">
      <w:pPr>
        <w:pStyle w:val="21"/>
        <w:numPr>
          <w:ilvl w:val="1"/>
          <w:numId w:val="6"/>
        </w:numPr>
        <w:shd w:val="clear" w:color="auto" w:fill="auto"/>
        <w:tabs>
          <w:tab w:val="left" w:pos="1038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разрабатывает меры по реализации государственной политики по вопросам организации мероприятий, направленных на снижение смертности населения Белозерского района;</w:t>
      </w:r>
    </w:p>
    <w:p w:rsidR="00E37693" w:rsidRPr="00D47523" w:rsidRDefault="00E37693" w:rsidP="00D47523">
      <w:pPr>
        <w:pStyle w:val="21"/>
        <w:numPr>
          <w:ilvl w:val="1"/>
          <w:numId w:val="6"/>
        </w:numPr>
        <w:shd w:val="clear" w:color="auto" w:fill="auto"/>
        <w:tabs>
          <w:tab w:val="left" w:pos="1057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обеспечивает межведомственное взаимодействие при разработке проектов правовых актов Белозерского района по вопросам, отнесенным к ее компетенции;</w:t>
      </w:r>
    </w:p>
    <w:p w:rsidR="00E37693" w:rsidRPr="00D47523" w:rsidRDefault="00E37693" w:rsidP="00D47523">
      <w:pPr>
        <w:pStyle w:val="21"/>
        <w:numPr>
          <w:ilvl w:val="1"/>
          <w:numId w:val="6"/>
        </w:numPr>
        <w:shd w:val="clear" w:color="auto" w:fill="auto"/>
        <w:tabs>
          <w:tab w:val="left" w:pos="1148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рассматривает в пределах своей компетенции вопросы, связанные с реализацией на территории Белозерского района законодательства Российской Федерации и законодательства Курганской области в сфере здравоохранения;</w:t>
      </w:r>
    </w:p>
    <w:p w:rsidR="00E37693" w:rsidRPr="00D47523" w:rsidRDefault="00E37693" w:rsidP="00D47523">
      <w:pPr>
        <w:pStyle w:val="21"/>
        <w:numPr>
          <w:ilvl w:val="2"/>
          <w:numId w:val="6"/>
        </w:numPr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4) готовит рекомендации по формированию и функционированию на территории муниципальных образований Белозерского района медико-социальных групп, а также осуществляет</w:t>
      </w:r>
      <w:r w:rsidRPr="00D47523">
        <w:rPr>
          <w:rStyle w:val="12pt"/>
          <w:rFonts w:ascii="Times New Roman" w:hAnsi="Times New Roman" w:cs="Times New Roman"/>
          <w:sz w:val="24"/>
          <w:szCs w:val="24"/>
        </w:rPr>
        <w:t xml:space="preserve"> контроль</w:t>
      </w:r>
      <w:r w:rsidRPr="00D47523">
        <w:rPr>
          <w:rFonts w:ascii="Times New Roman" w:hAnsi="Times New Roman" w:cs="Times New Roman"/>
          <w:sz w:val="24"/>
          <w:szCs w:val="24"/>
        </w:rPr>
        <w:t xml:space="preserve"> за их деятельностью в целях активного</w:t>
      </w:r>
      <w:r w:rsidRPr="00D47523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выявления факторов риска основных причин смертности населения Курганской области и своевременного принятия мер профилактической направленности;</w:t>
      </w:r>
    </w:p>
    <w:p w:rsidR="00E37693" w:rsidRPr="00D47523" w:rsidRDefault="00E37693" w:rsidP="00D47523">
      <w:pPr>
        <w:pStyle w:val="21"/>
        <w:numPr>
          <w:ilvl w:val="2"/>
          <w:numId w:val="6"/>
        </w:numPr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5) осуществляет контроль за реализацией мероприятий, направленных на снижение смертности населения Курганской области, в том числе мероприятий, направленных на своевременное выявление и предупреждение факторов риска основных причин смертности населения Белозерского района;</w:t>
      </w:r>
    </w:p>
    <w:p w:rsidR="00E37693" w:rsidRPr="00D47523" w:rsidRDefault="00E37693" w:rsidP="00D47523">
      <w:pPr>
        <w:pStyle w:val="21"/>
        <w:numPr>
          <w:ilvl w:val="2"/>
          <w:numId w:val="6"/>
        </w:numPr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6) способствует привлечению различных групп населения Белозерского района к мероприятиям по пропаганде здорового образа жизни;</w:t>
      </w:r>
    </w:p>
    <w:p w:rsidR="00E37693" w:rsidRPr="00D47523" w:rsidRDefault="00E37693" w:rsidP="00D47523">
      <w:pPr>
        <w:pStyle w:val="21"/>
        <w:numPr>
          <w:ilvl w:val="2"/>
          <w:numId w:val="6"/>
        </w:numPr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7) способствует внедрению в практику новых организационных форм и методов работы, направленных на снижение смертности населения Белозерского района.</w:t>
      </w:r>
    </w:p>
    <w:p w:rsidR="00E37693" w:rsidRPr="00D47523" w:rsidRDefault="00E37693" w:rsidP="00D47523">
      <w:pPr>
        <w:pStyle w:val="21"/>
        <w:numPr>
          <w:ilvl w:val="0"/>
          <w:numId w:val="6"/>
        </w:numPr>
        <w:shd w:val="clear" w:color="auto" w:fill="auto"/>
        <w:tabs>
          <w:tab w:val="left" w:pos="998"/>
        </w:tabs>
        <w:spacing w:before="0"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E37693" w:rsidRPr="00D47523" w:rsidRDefault="00E37693" w:rsidP="00D47523">
      <w:pPr>
        <w:pStyle w:val="21"/>
        <w:numPr>
          <w:ilvl w:val="1"/>
          <w:numId w:val="6"/>
        </w:numPr>
        <w:shd w:val="clear" w:color="auto" w:fill="auto"/>
        <w:tabs>
          <w:tab w:val="left" w:pos="1220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запрашивать в установленном порядке у органов местного самоуправления муниципальных образований Белозерского района, учреждений и организаций необходимые для ее деятельности документы и информацию;</w:t>
      </w:r>
    </w:p>
    <w:p w:rsidR="00E37693" w:rsidRPr="00D47523" w:rsidRDefault="00E37693" w:rsidP="00D47523">
      <w:pPr>
        <w:pStyle w:val="21"/>
        <w:numPr>
          <w:ilvl w:val="1"/>
          <w:numId w:val="6"/>
        </w:numPr>
        <w:shd w:val="clear" w:color="auto" w:fill="auto"/>
        <w:tabs>
          <w:tab w:val="left" w:pos="1023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заслушивать на своих заседаниях должностных лиц органов местного самоуправления муниципальных образований Белозерского района учреждений и организаций по вопросам, отнесенным к ее компетенции;</w:t>
      </w:r>
    </w:p>
    <w:p w:rsidR="00E37693" w:rsidRPr="00D47523" w:rsidRDefault="00E37693" w:rsidP="00D47523">
      <w:pPr>
        <w:pStyle w:val="21"/>
        <w:numPr>
          <w:ilvl w:val="1"/>
          <w:numId w:val="6"/>
        </w:numPr>
        <w:shd w:val="clear" w:color="auto" w:fill="auto"/>
        <w:tabs>
          <w:tab w:val="left" w:pos="1086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вносить в установленном порядке предложения по вопросам, требующим решения Главы Белозерского района или Администрации Белозерского района.</w:t>
      </w:r>
    </w:p>
    <w:p w:rsidR="00E37693" w:rsidRPr="00D47523" w:rsidRDefault="00E37693" w:rsidP="00D47523">
      <w:pPr>
        <w:pStyle w:val="21"/>
        <w:numPr>
          <w:ilvl w:val="0"/>
          <w:numId w:val="6"/>
        </w:numPr>
        <w:shd w:val="clear" w:color="auto" w:fill="auto"/>
        <w:tabs>
          <w:tab w:val="left" w:pos="1018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 не реже одного раза в квартал, и считаются правомочными, если на них присутствует не менее половины ее членов. Дату, повестку дня и порядок их проведения определяет председатель комиссии.</w:t>
      </w:r>
    </w:p>
    <w:p w:rsidR="00E37693" w:rsidRPr="00D47523" w:rsidRDefault="00E37693" w:rsidP="00D47523">
      <w:pPr>
        <w:pStyle w:val="21"/>
        <w:numPr>
          <w:ilvl w:val="0"/>
          <w:numId w:val="6"/>
        </w:numPr>
        <w:shd w:val="clear" w:color="auto" w:fill="auto"/>
        <w:tabs>
          <w:tab w:val="left" w:pos="1258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 и оформляются протоколом, который подписывается председателем комиссии. Решения комиссии принимаются в пределах ее компетенции и носят рекомендательный характер. При равенстве голосов голос председателя комиссии является решающим.</w:t>
      </w:r>
    </w:p>
    <w:p w:rsidR="00E37693" w:rsidRPr="00D47523" w:rsidRDefault="00E37693" w:rsidP="00D47523">
      <w:pPr>
        <w:pStyle w:val="21"/>
        <w:numPr>
          <w:ilvl w:val="0"/>
          <w:numId w:val="6"/>
        </w:numPr>
        <w:shd w:val="clear" w:color="auto" w:fill="auto"/>
        <w:tabs>
          <w:tab w:val="left" w:pos="1033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К работе комиссии при необходимости по согласованию могут привлекаться представители органов местного самоуправления муниципальных образований Белозерского района и иных организаций, не входящих в ее состав.</w:t>
      </w:r>
    </w:p>
    <w:p w:rsidR="00E37693" w:rsidRPr="00D47523" w:rsidRDefault="00E37693" w:rsidP="00D47523">
      <w:pPr>
        <w:pStyle w:val="21"/>
        <w:numPr>
          <w:ilvl w:val="0"/>
          <w:numId w:val="6"/>
        </w:numPr>
        <w:shd w:val="clear" w:color="auto" w:fill="auto"/>
        <w:tabs>
          <w:tab w:val="left" w:pos="974"/>
        </w:tabs>
        <w:spacing w:before="0"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Для реализации возложенной на комиссию задачи секретарь комиссии:</w:t>
      </w:r>
    </w:p>
    <w:p w:rsidR="00E37693" w:rsidRPr="00D47523" w:rsidRDefault="00E37693" w:rsidP="00D47523">
      <w:pPr>
        <w:pStyle w:val="21"/>
        <w:numPr>
          <w:ilvl w:val="1"/>
          <w:numId w:val="6"/>
        </w:numPr>
        <w:shd w:val="clear" w:color="auto" w:fill="auto"/>
        <w:tabs>
          <w:tab w:val="left" w:pos="1470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осуществляет организационно-техническое обеспечение деятельности комиссии, включая подготовку проектов планов работы комиссии, контроль за подготовкой документов по рассматриваемым на заседаниях комиссии вопросам, обеспечение проведения заседаний комиссии в установленный срок;</w:t>
      </w:r>
    </w:p>
    <w:p w:rsidR="00E37693" w:rsidRPr="00D47523" w:rsidRDefault="00E37693" w:rsidP="00D47523">
      <w:pPr>
        <w:pStyle w:val="21"/>
        <w:numPr>
          <w:ilvl w:val="1"/>
          <w:numId w:val="6"/>
        </w:numPr>
        <w:shd w:val="clear" w:color="auto" w:fill="auto"/>
        <w:tabs>
          <w:tab w:val="left" w:pos="1004"/>
        </w:tabs>
        <w:spacing w:before="0" w:line="240" w:lineRule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оформляет протоколы заседаний и решений комиссии, участвует в подготовке информационных материалов для председателя комиссии;</w:t>
      </w:r>
    </w:p>
    <w:p w:rsidR="00E37693" w:rsidRPr="00D47523" w:rsidRDefault="00E37693" w:rsidP="00D47523">
      <w:pPr>
        <w:pStyle w:val="21"/>
        <w:numPr>
          <w:ilvl w:val="1"/>
          <w:numId w:val="6"/>
        </w:numPr>
        <w:shd w:val="clear" w:color="auto" w:fill="auto"/>
        <w:tabs>
          <w:tab w:val="left" w:pos="1014"/>
        </w:tabs>
        <w:spacing w:before="0"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D47523">
        <w:rPr>
          <w:rFonts w:ascii="Times New Roman" w:hAnsi="Times New Roman" w:cs="Times New Roman"/>
          <w:sz w:val="24"/>
          <w:szCs w:val="24"/>
        </w:rPr>
        <w:t>осуществляет контроль за своевременным исп</w:t>
      </w:r>
      <w:r>
        <w:rPr>
          <w:rFonts w:ascii="Times New Roman" w:hAnsi="Times New Roman" w:cs="Times New Roman"/>
          <w:sz w:val="24"/>
          <w:szCs w:val="24"/>
        </w:rPr>
        <w:t>олнением решений комиссии.</w:t>
      </w:r>
    </w:p>
    <w:p w:rsidR="00E37693" w:rsidRPr="006E5654" w:rsidRDefault="00E37693" w:rsidP="00D47523">
      <w:pPr>
        <w:tabs>
          <w:tab w:val="left" w:pos="1100"/>
        </w:tabs>
        <w:ind w:right="40"/>
        <w:jc w:val="both"/>
        <w:rPr>
          <w:color w:val="000000"/>
          <w:spacing w:val="3"/>
          <w:sz w:val="24"/>
          <w:szCs w:val="24"/>
        </w:rPr>
      </w:pPr>
    </w:p>
    <w:p w:rsidR="00E37693" w:rsidRDefault="00E37693" w:rsidP="003917CB">
      <w:pPr>
        <w:rPr>
          <w:b/>
          <w:sz w:val="24"/>
          <w:szCs w:val="24"/>
        </w:rPr>
      </w:pPr>
      <w:bookmarkStart w:id="3" w:name="_GoBack"/>
      <w:bookmarkEnd w:id="3"/>
    </w:p>
    <w:p w:rsidR="00E37693" w:rsidRDefault="00E37693" w:rsidP="00D47523">
      <w:pPr>
        <w:ind w:left="-284"/>
        <w:rPr>
          <w:b/>
          <w:sz w:val="24"/>
          <w:szCs w:val="24"/>
        </w:rPr>
      </w:pPr>
    </w:p>
    <w:p w:rsidR="00E37693" w:rsidRPr="002F1997" w:rsidRDefault="00E37693" w:rsidP="00072A56">
      <w:pPr>
        <w:autoSpaceDE w:val="0"/>
        <w:autoSpaceDN w:val="0"/>
        <w:ind w:left="-284"/>
        <w:jc w:val="both"/>
        <w:rPr>
          <w:b/>
          <w:sz w:val="24"/>
          <w:szCs w:val="24"/>
        </w:rPr>
      </w:pPr>
      <w:r w:rsidRPr="002F1997">
        <w:rPr>
          <w:b/>
          <w:sz w:val="24"/>
          <w:szCs w:val="24"/>
        </w:rPr>
        <w:t>Заместитель Главы Белозерского</w:t>
      </w:r>
    </w:p>
    <w:p w:rsidR="00E37693" w:rsidRDefault="00E37693" w:rsidP="00072A56">
      <w:pPr>
        <w:autoSpaceDE w:val="0"/>
        <w:autoSpaceDN w:val="0"/>
        <w:ind w:left="-284"/>
        <w:jc w:val="both"/>
        <w:rPr>
          <w:b/>
          <w:sz w:val="24"/>
          <w:szCs w:val="24"/>
        </w:rPr>
      </w:pPr>
      <w:r w:rsidRPr="002F1997">
        <w:rPr>
          <w:b/>
          <w:sz w:val="24"/>
          <w:szCs w:val="24"/>
        </w:rPr>
        <w:t xml:space="preserve">района, управляющий делами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2F19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Н.П. Лифинцев</w:t>
      </w:r>
    </w:p>
    <w:p w:rsidR="00E37693" w:rsidRPr="00072A56" w:rsidRDefault="00E37693" w:rsidP="00D47523">
      <w:pPr>
        <w:ind w:left="-284"/>
        <w:rPr>
          <w:b/>
          <w:sz w:val="24"/>
          <w:szCs w:val="24"/>
        </w:rPr>
      </w:pPr>
    </w:p>
    <w:sectPr w:rsidR="00E37693" w:rsidRPr="00072A56" w:rsidSect="005F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3560E"/>
    <w:multiLevelType w:val="multilevel"/>
    <w:tmpl w:val="40127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F8611C9"/>
    <w:multiLevelType w:val="multilevel"/>
    <w:tmpl w:val="B1660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D97A42A"/>
    <w:multiLevelType w:val="hybridMultilevel"/>
    <w:tmpl w:val="5961B84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5DC7641E"/>
    <w:multiLevelType w:val="multilevel"/>
    <w:tmpl w:val="2946DE4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F382EDB"/>
    <w:multiLevelType w:val="hybridMultilevel"/>
    <w:tmpl w:val="5DB4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0A1"/>
    <w:rsid w:val="000360A1"/>
    <w:rsid w:val="00072A56"/>
    <w:rsid w:val="00092E1C"/>
    <w:rsid w:val="00161C06"/>
    <w:rsid w:val="00191FE6"/>
    <w:rsid w:val="0019665B"/>
    <w:rsid w:val="001E73CC"/>
    <w:rsid w:val="0021218F"/>
    <w:rsid w:val="002F1997"/>
    <w:rsid w:val="003917CB"/>
    <w:rsid w:val="004025A8"/>
    <w:rsid w:val="005F0206"/>
    <w:rsid w:val="006B5DAA"/>
    <w:rsid w:val="006E5654"/>
    <w:rsid w:val="008013D7"/>
    <w:rsid w:val="00842C62"/>
    <w:rsid w:val="00862594"/>
    <w:rsid w:val="00875C24"/>
    <w:rsid w:val="008907B7"/>
    <w:rsid w:val="00903505"/>
    <w:rsid w:val="00965EA1"/>
    <w:rsid w:val="00A820D4"/>
    <w:rsid w:val="00B41F3B"/>
    <w:rsid w:val="00C06539"/>
    <w:rsid w:val="00D47523"/>
    <w:rsid w:val="00D82CAC"/>
    <w:rsid w:val="00D84A93"/>
    <w:rsid w:val="00E15E50"/>
    <w:rsid w:val="00E305C1"/>
    <w:rsid w:val="00E3627E"/>
    <w:rsid w:val="00E37693"/>
    <w:rsid w:val="00ED4553"/>
    <w:rsid w:val="00F758E7"/>
    <w:rsid w:val="00FA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0A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0360A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99"/>
    <w:rsid w:val="000360A1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360A1"/>
    <w:pPr>
      <w:ind w:left="720"/>
      <w:contextualSpacing/>
    </w:pPr>
  </w:style>
  <w:style w:type="character" w:customStyle="1" w:styleId="2">
    <w:name w:val="Заголовок №2_"/>
    <w:basedOn w:val="DefaultParagraphFont"/>
    <w:link w:val="20"/>
    <w:uiPriority w:val="99"/>
    <w:locked/>
    <w:rsid w:val="00903505"/>
    <w:rPr>
      <w:rFonts w:ascii="Arial" w:hAnsi="Arial" w:cs="Arial"/>
      <w:spacing w:val="4"/>
      <w:sz w:val="21"/>
      <w:szCs w:val="21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903505"/>
    <w:pPr>
      <w:shd w:val="clear" w:color="auto" w:fill="FFFFFF"/>
      <w:spacing w:before="840" w:line="278" w:lineRule="exact"/>
      <w:outlineLvl w:val="1"/>
    </w:pPr>
    <w:rPr>
      <w:rFonts w:ascii="Arial" w:eastAsia="Calibri" w:hAnsi="Arial" w:cs="Arial"/>
      <w:spacing w:val="4"/>
      <w:sz w:val="21"/>
      <w:szCs w:val="21"/>
      <w:lang w:eastAsia="en-US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903505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Normal"/>
    <w:link w:val="a"/>
    <w:uiPriority w:val="99"/>
    <w:rsid w:val="00903505"/>
    <w:pPr>
      <w:shd w:val="clear" w:color="auto" w:fill="FFFFFF"/>
      <w:spacing w:before="480" w:line="274" w:lineRule="exact"/>
      <w:jc w:val="both"/>
    </w:pPr>
    <w:rPr>
      <w:rFonts w:ascii="Arial" w:eastAsia="Calibri" w:hAnsi="Arial" w:cs="Arial"/>
      <w:spacing w:val="3"/>
      <w:sz w:val="21"/>
      <w:szCs w:val="21"/>
      <w:lang w:eastAsia="en-US"/>
    </w:rPr>
  </w:style>
  <w:style w:type="table" w:customStyle="1" w:styleId="10">
    <w:name w:val="Сетка таблицы1"/>
    <w:uiPriority w:val="99"/>
    <w:rsid w:val="00875C24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"/>
    <w:basedOn w:val="Normal"/>
    <w:uiPriority w:val="99"/>
    <w:rsid w:val="00875C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 Знак Знак Знак"/>
    <w:basedOn w:val="Normal"/>
    <w:uiPriority w:val="99"/>
    <w:rsid w:val="00D84A93"/>
    <w:rPr>
      <w:rFonts w:ascii="Verdana" w:hAnsi="Verdana" w:cs="Verdana"/>
      <w:lang w:val="en-US" w:eastAsia="en-US"/>
    </w:rPr>
  </w:style>
  <w:style w:type="paragraph" w:customStyle="1" w:styleId="a1">
    <w:name w:val="Знак Знак"/>
    <w:basedOn w:val="Normal"/>
    <w:uiPriority w:val="99"/>
    <w:rsid w:val="002F199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2pt">
    <w:name w:val="Основной текст + 12 pt"/>
    <w:basedOn w:val="a"/>
    <w:uiPriority w:val="99"/>
    <w:rsid w:val="006E5654"/>
    <w:rPr>
      <w:spacing w:val="-4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rsid w:val="00212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18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1369</Words>
  <Characters>7807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cp:lastPrinted>2016-08-31T06:40:00Z</cp:lastPrinted>
  <dcterms:created xsi:type="dcterms:W3CDTF">2016-10-13T10:24:00Z</dcterms:created>
  <dcterms:modified xsi:type="dcterms:W3CDTF">2016-10-13T10:24:00Z</dcterms:modified>
</cp:coreProperties>
</file>