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5" w:rsidRPr="004D4065" w:rsidRDefault="004D4065" w:rsidP="004D4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065">
        <w:rPr>
          <w:rFonts w:ascii="Times New Roman" w:hAnsi="Times New Roman" w:cs="Times New Roman"/>
          <w:b/>
          <w:sz w:val="28"/>
          <w:szCs w:val="28"/>
        </w:rPr>
        <w:t>Законодательством о противодействии коррупции установлен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</w:p>
    <w:p w:rsidR="004D4065" w:rsidRPr="004D4065" w:rsidRDefault="004D4065" w:rsidP="004D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065" w:rsidRDefault="004D4065" w:rsidP="004D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065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08 марта 2015 года № 120 «О некоторых вопросах противодействия коррупции»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 предписано обеспечить разработку и утверждение перечней должностей, предусмотренных </w:t>
      </w:r>
      <w:proofErr w:type="spellStart"/>
      <w:r w:rsidRPr="004D4065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4D4065">
        <w:rPr>
          <w:rFonts w:ascii="Times New Roman" w:hAnsi="Times New Roman" w:cs="Times New Roman"/>
          <w:sz w:val="28"/>
          <w:szCs w:val="28"/>
        </w:rPr>
        <w:t>. «и» п. 1 ч. 1 ст. 2 Федерального закона от 07.05.2013 № 79-ФЗ «О запрете отдельным категориям</w:t>
      </w:r>
      <w:proofErr w:type="gramEnd"/>
      <w:r w:rsidRPr="004D4065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D4065" w:rsidRDefault="004D4065" w:rsidP="004D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65">
        <w:rPr>
          <w:rFonts w:ascii="Times New Roman" w:hAnsi="Times New Roman" w:cs="Times New Roman"/>
          <w:sz w:val="28"/>
          <w:szCs w:val="28"/>
        </w:rPr>
        <w:t>Центральному банку Российской Федерации и органам государственной власти субъектов Российской Федерации рекомендовано обеспечить разработку и утверждение аналогичных перечней должностей.</w:t>
      </w:r>
    </w:p>
    <w:p w:rsidR="004D4065" w:rsidRDefault="004D4065" w:rsidP="004D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065">
        <w:rPr>
          <w:rFonts w:ascii="Times New Roman" w:hAnsi="Times New Roman" w:cs="Times New Roman"/>
          <w:sz w:val="28"/>
          <w:szCs w:val="28"/>
        </w:rPr>
        <w:t xml:space="preserve">Указом установлено, что впредь до принятия соответствующего федерального закона факт, свидетельствующий о невозможности выполнения </w:t>
      </w:r>
      <w:proofErr w:type="spellStart"/>
      <w:r w:rsidRPr="004D4065">
        <w:rPr>
          <w:rFonts w:ascii="Times New Roman" w:hAnsi="Times New Roman" w:cs="Times New Roman"/>
          <w:sz w:val="28"/>
          <w:szCs w:val="28"/>
        </w:rPr>
        <w:t>от-дельными</w:t>
      </w:r>
      <w:proofErr w:type="spellEnd"/>
      <w:r w:rsidRPr="004D4065">
        <w:rPr>
          <w:rFonts w:ascii="Times New Roman" w:hAnsi="Times New Roman" w:cs="Times New Roman"/>
          <w:sz w:val="28"/>
          <w:szCs w:val="28"/>
        </w:rPr>
        <w:t xml:space="preserve"> категориями лиц требований Федерального закона №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4D4065">
        <w:rPr>
          <w:rFonts w:ascii="Times New Roman" w:hAnsi="Times New Roman" w:cs="Times New Roman"/>
          <w:sz w:val="28"/>
          <w:szCs w:val="28"/>
        </w:rPr>
        <w:t xml:space="preserve">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4D4065" w:rsidRDefault="004D4065" w:rsidP="004D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65">
        <w:rPr>
          <w:rFonts w:ascii="Times New Roman" w:hAnsi="Times New Roman" w:cs="Times New Roman"/>
          <w:sz w:val="28"/>
          <w:szCs w:val="28"/>
        </w:rPr>
        <w:t>Данным Указом внесены соответствующие изменения и дополнения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 Таким образом, расширены перечень оснований для заседания комиссии и перечень решений, принимаемых комиссией по итогам заседания.</w:t>
      </w:r>
    </w:p>
    <w:p w:rsidR="004D4065" w:rsidRPr="004D4065" w:rsidRDefault="004D4065" w:rsidP="004D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65">
        <w:rPr>
          <w:rFonts w:ascii="Times New Roman" w:hAnsi="Times New Roman" w:cs="Times New Roman"/>
          <w:sz w:val="28"/>
          <w:szCs w:val="28"/>
        </w:rPr>
        <w:t>Министерству труда и социальной защиты Российской Федерации в соответствии с Указом предписано издавать методические рекомендации,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</w:p>
    <w:p w:rsidR="0022741E" w:rsidRPr="004D4065" w:rsidRDefault="0022741E" w:rsidP="004D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41E" w:rsidRPr="004D4065" w:rsidSect="004D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D4065"/>
    <w:rsid w:val="0022741E"/>
    <w:rsid w:val="004D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>Grizli777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2017-06-22T12:36:00Z</dcterms:created>
  <dcterms:modified xsi:type="dcterms:W3CDTF">2017-06-22T12:38:00Z</dcterms:modified>
</cp:coreProperties>
</file>