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74" w:rsidRPr="007805C3" w:rsidRDefault="00007974" w:rsidP="00A36C44">
      <w:pPr>
        <w:keepNext/>
        <w:autoSpaceDE w:val="0"/>
        <w:autoSpaceDN w:val="0"/>
        <w:spacing w:after="0" w:line="240" w:lineRule="auto"/>
        <w:outlineLvl w:val="0"/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 xml:space="preserve">              </w:t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</w:r>
      <w:r>
        <w:rPr>
          <w:rFonts w:ascii="Times New Roman" w:hAnsi="Times New Roman"/>
          <w:b/>
          <w:bCs/>
          <w:sz w:val="36"/>
          <w:szCs w:val="36"/>
          <w:lang w:eastAsia="ru-RU"/>
        </w:rPr>
        <w:tab/>
        <w:t xml:space="preserve">        </w:t>
      </w:r>
      <w:r>
        <w:rPr>
          <w:rFonts w:ascii="Times New Roman" w:hAnsi="Times New Roman"/>
          <w:b/>
          <w:bCs/>
          <w:color w:val="0000FF"/>
          <w:sz w:val="36"/>
          <w:szCs w:val="36"/>
          <w:lang w:eastAsia="ru-RU"/>
        </w:rPr>
        <w:t xml:space="preserve">ПРОЕКТ </w:t>
      </w:r>
    </w:p>
    <w:p w:rsidR="00007974" w:rsidRPr="00136938" w:rsidRDefault="00007974" w:rsidP="007805C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Администрация Белозерского района</w:t>
      </w:r>
    </w:p>
    <w:p w:rsidR="00007974" w:rsidRPr="00136938" w:rsidRDefault="00007974" w:rsidP="007805C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136938">
        <w:rPr>
          <w:rFonts w:ascii="Times New Roman" w:hAnsi="Times New Roman"/>
          <w:b/>
          <w:bCs/>
          <w:sz w:val="36"/>
          <w:szCs w:val="36"/>
          <w:lang w:eastAsia="ru-RU"/>
        </w:rPr>
        <w:t>Курганской области</w:t>
      </w:r>
    </w:p>
    <w:p w:rsidR="00007974" w:rsidRPr="00136938" w:rsidRDefault="00007974" w:rsidP="00136938">
      <w:pPr>
        <w:tabs>
          <w:tab w:val="left" w:pos="516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369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007974" w:rsidRPr="00136938" w:rsidRDefault="00007974" w:rsidP="00136938">
      <w:pPr>
        <w:spacing w:after="0" w:line="240" w:lineRule="auto"/>
        <w:rPr>
          <w:rFonts w:ascii="Times New Roman" w:hAnsi="Times New Roman"/>
          <w:b/>
          <w:bCs/>
          <w:sz w:val="52"/>
          <w:szCs w:val="52"/>
          <w:lang w:eastAsia="ru-RU"/>
        </w:rPr>
      </w:pPr>
      <w:r w:rsidRPr="00136938">
        <w:rPr>
          <w:rFonts w:ascii="Times New Roman" w:hAnsi="Times New Roman"/>
          <w:b/>
          <w:bCs/>
          <w:sz w:val="52"/>
          <w:szCs w:val="52"/>
          <w:lang w:eastAsia="ru-RU"/>
        </w:rPr>
        <w:t xml:space="preserve">                 ПОСТАНОВЛЕНИЕ</w:t>
      </w:r>
    </w:p>
    <w:p w:rsidR="00007974" w:rsidRDefault="00007974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07974" w:rsidRPr="00136938" w:rsidRDefault="00007974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007974" w:rsidRPr="00136938" w:rsidRDefault="00007974" w:rsidP="00136938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13693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13693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№_____</w:t>
      </w:r>
    </w:p>
    <w:p w:rsidR="00007974" w:rsidRPr="00136938" w:rsidRDefault="00007974" w:rsidP="0013693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136938">
        <w:rPr>
          <w:rFonts w:ascii="Times New Roman" w:hAnsi="Times New Roman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136938">
        <w:rPr>
          <w:rFonts w:ascii="Times New Roman" w:hAnsi="Times New Roman"/>
          <w:sz w:val="20"/>
          <w:szCs w:val="20"/>
          <w:lang w:eastAsia="ru-RU"/>
        </w:rPr>
        <w:t xml:space="preserve"> с. Белозерское</w:t>
      </w:r>
    </w:p>
    <w:p w:rsidR="00007974" w:rsidRPr="00536732" w:rsidRDefault="00007974" w:rsidP="00C02C61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07974" w:rsidRPr="00536732" w:rsidRDefault="00007974" w:rsidP="00536732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p w:rsidR="00007974" w:rsidRDefault="00007974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974" w:rsidRDefault="00007974" w:rsidP="00A36C44">
      <w:pPr>
        <w:pStyle w:val="NoSpacing"/>
        <w:jc w:val="center"/>
        <w:rPr>
          <w:rStyle w:val="2"/>
          <w:rFonts w:ascii="Times New Roman" w:hAnsi="Times New Roman"/>
          <w:b/>
          <w:sz w:val="28"/>
          <w:szCs w:val="28"/>
        </w:rPr>
      </w:pPr>
      <w:r w:rsidRPr="00FD4E7C">
        <w:rPr>
          <w:rStyle w:val="2"/>
          <w:rFonts w:ascii="Times New Roman" w:hAnsi="Times New Roman"/>
          <w:b/>
          <w:sz w:val="28"/>
          <w:szCs w:val="28"/>
        </w:rPr>
        <w:t>Об утверждении Положения о составе, порядке подготовки генеральных планов поселений, входящих в состав Белозерского района,</w:t>
      </w:r>
    </w:p>
    <w:p w:rsidR="00007974" w:rsidRPr="00FD4E7C" w:rsidRDefault="00007974" w:rsidP="00A36C44">
      <w:pPr>
        <w:pStyle w:val="NoSpacing"/>
        <w:jc w:val="center"/>
        <w:rPr>
          <w:rStyle w:val="2"/>
          <w:rFonts w:ascii="Times New Roman" w:hAnsi="Times New Roman"/>
          <w:b/>
          <w:sz w:val="28"/>
          <w:szCs w:val="28"/>
        </w:rPr>
      </w:pPr>
      <w:r w:rsidRPr="00FD4E7C">
        <w:rPr>
          <w:rStyle w:val="2"/>
          <w:rFonts w:ascii="Times New Roman" w:hAnsi="Times New Roman"/>
          <w:b/>
          <w:sz w:val="28"/>
          <w:szCs w:val="28"/>
        </w:rPr>
        <w:t xml:space="preserve"> о порядке подготовки и внесения изменений в такие планы,</w:t>
      </w:r>
    </w:p>
    <w:p w:rsidR="00007974" w:rsidRPr="00FD4E7C" w:rsidRDefault="00007974" w:rsidP="00A36C4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D4E7C">
        <w:rPr>
          <w:rStyle w:val="2"/>
          <w:rFonts w:ascii="Times New Roman" w:hAnsi="Times New Roman"/>
          <w:b/>
          <w:sz w:val="28"/>
          <w:szCs w:val="28"/>
        </w:rPr>
        <w:t>а также о составе и порядке подготовки планов их реализации</w:t>
      </w:r>
    </w:p>
    <w:p w:rsidR="00007974" w:rsidRDefault="00007974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974" w:rsidRDefault="00007974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07974" w:rsidRDefault="00007974" w:rsidP="00FB4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6938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статьями 28, 39, 46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Федеральным законом от </w:t>
      </w:r>
      <w:r w:rsidRPr="0013693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октября </w:t>
      </w:r>
      <w:r w:rsidRPr="00136938">
        <w:rPr>
          <w:rFonts w:ascii="Times New Roman" w:hAnsi="Times New Roman"/>
          <w:sz w:val="28"/>
          <w:szCs w:val="28"/>
          <w:lang w:eastAsia="ru-RU"/>
        </w:rPr>
        <w:t>2003 г</w:t>
      </w:r>
      <w:r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Pr="00136938">
        <w:rPr>
          <w:rFonts w:ascii="Times New Roman" w:hAnsi="Times New Roman"/>
          <w:sz w:val="28"/>
          <w:szCs w:val="28"/>
          <w:lang w:eastAsia="ru-RU"/>
        </w:rPr>
        <w:t>№131-ФЗ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136938">
        <w:rPr>
          <w:rFonts w:ascii="Times New Roman" w:hAnsi="Times New Roman"/>
          <w:sz w:val="28"/>
          <w:szCs w:val="28"/>
          <w:lang w:eastAsia="ru-RU"/>
        </w:rPr>
        <w:t>,</w:t>
      </w:r>
      <w:r w:rsidRPr="005C1186">
        <w:rPr>
          <w:kern w:val="2"/>
          <w:sz w:val="28"/>
          <w:szCs w:val="28"/>
        </w:rPr>
        <w:t xml:space="preserve"> </w:t>
      </w:r>
      <w:r w:rsidRPr="00136938">
        <w:rPr>
          <w:rFonts w:ascii="Times New Roman" w:hAnsi="Times New Roman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eastAsia="ru-RU"/>
        </w:rPr>
        <w:t>Белозерского района, Администрация Белозерского района</w:t>
      </w:r>
    </w:p>
    <w:p w:rsidR="00007974" w:rsidRPr="00A36C44" w:rsidRDefault="00007974" w:rsidP="00FB49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6C44">
        <w:rPr>
          <w:rFonts w:ascii="Times New Roman" w:hAnsi="Times New Roman"/>
          <w:b/>
          <w:sz w:val="28"/>
          <w:szCs w:val="28"/>
          <w:lang w:eastAsia="ru-RU"/>
        </w:rPr>
        <w:t>ПОСТАНОВЛЯЕТ: </w:t>
      </w:r>
    </w:p>
    <w:p w:rsidR="00007974" w:rsidRPr="00F4367B" w:rsidRDefault="00007974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  <w:lang w:eastAsia="ru-RU"/>
        </w:rPr>
        <w:t>Положение о составе, порядке подготовки генеральных планов поселений, входящих в состав Белозерского района, о порядке подготовки и внесения изменений в такие планы, а также о составе и порядке подготовки планов их реализации согласно приложению к настоящему постановлению.</w:t>
      </w:r>
    </w:p>
    <w:p w:rsidR="00007974" w:rsidRDefault="00007974" w:rsidP="007D5817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азместить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настоящее постановление </w:t>
      </w:r>
      <w:r w:rsidRPr="00F4367B">
        <w:rPr>
          <w:rFonts w:ascii="Times New Roman" w:hAnsi="Times New Roman"/>
          <w:sz w:val="28"/>
          <w:szCs w:val="28"/>
          <w:lang w:eastAsia="ru-RU"/>
        </w:rPr>
        <w:t>на официальном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4367B">
        <w:rPr>
          <w:rFonts w:ascii="Times New Roman" w:hAnsi="Times New Roman"/>
          <w:sz w:val="28"/>
          <w:szCs w:val="28"/>
          <w:lang w:eastAsia="ru-RU"/>
        </w:rPr>
        <w:t>Администрации Белозерского района Курганской области.</w:t>
      </w:r>
    </w:p>
    <w:p w:rsidR="00007974" w:rsidRPr="00F4367B" w:rsidRDefault="00007974" w:rsidP="00FB49B9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выполнением настоящего постановления возложить на первого заместителя Главы Белозерского района Завьялова А.В.</w:t>
      </w:r>
    </w:p>
    <w:p w:rsidR="00007974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07974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07974" w:rsidRPr="00F4367B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07974" w:rsidRPr="00F4367B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F4367B">
        <w:rPr>
          <w:rFonts w:ascii="Times New Roman" w:hAnsi="Times New Roman"/>
          <w:sz w:val="28"/>
          <w:szCs w:val="28"/>
          <w:lang w:eastAsia="ru-RU"/>
        </w:rPr>
        <w:t>Глав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Белозерского района</w:t>
      </w:r>
      <w:r w:rsidRPr="00F4367B"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</w:t>
      </w:r>
      <w:r w:rsidRPr="00F4367B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В.В. Терёхин</w:t>
      </w:r>
    </w:p>
    <w:p w:rsidR="00007974" w:rsidRPr="00F4367B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07974" w:rsidRPr="00F4367B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07974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07974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07974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07974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07974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07974" w:rsidRDefault="00007974" w:rsidP="00F4367B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007974" w:rsidRPr="00A36C44" w:rsidRDefault="00007974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36C44">
        <w:rPr>
          <w:rFonts w:ascii="Times New Roman" w:hAnsi="Times New Roman"/>
          <w:sz w:val="20"/>
          <w:szCs w:val="20"/>
          <w:lang w:eastAsia="ru-RU"/>
        </w:rPr>
        <w:t>Приложение  к постановлению</w:t>
      </w:r>
    </w:p>
    <w:p w:rsidR="00007974" w:rsidRPr="00A36C44" w:rsidRDefault="00007974" w:rsidP="00E90750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36C44">
        <w:rPr>
          <w:rFonts w:ascii="Times New Roman" w:hAnsi="Times New Roman"/>
          <w:sz w:val="20"/>
          <w:szCs w:val="20"/>
          <w:lang w:eastAsia="ru-RU"/>
        </w:rPr>
        <w:t>Администрации  Белозерского района</w:t>
      </w:r>
    </w:p>
    <w:p w:rsidR="00007974" w:rsidRPr="00A36C44" w:rsidRDefault="00007974" w:rsidP="00E90750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  <w:lang w:eastAsia="ru-RU"/>
        </w:rPr>
      </w:pPr>
      <w:r w:rsidRPr="00A36C44">
        <w:rPr>
          <w:rFonts w:ascii="Times New Roman" w:hAnsi="Times New Roman"/>
          <w:sz w:val="20"/>
          <w:szCs w:val="20"/>
          <w:lang w:eastAsia="ru-RU"/>
        </w:rPr>
        <w:t>от «___</w:t>
      </w:r>
      <w:r>
        <w:rPr>
          <w:rFonts w:ascii="Times New Roman" w:hAnsi="Times New Roman"/>
          <w:sz w:val="20"/>
          <w:szCs w:val="20"/>
          <w:lang w:eastAsia="ru-RU"/>
        </w:rPr>
        <w:t>_</w:t>
      </w:r>
      <w:r w:rsidRPr="00A36C44">
        <w:rPr>
          <w:rFonts w:ascii="Times New Roman" w:hAnsi="Times New Roman"/>
          <w:sz w:val="20"/>
          <w:szCs w:val="20"/>
          <w:lang w:eastAsia="ru-RU"/>
        </w:rPr>
        <w:t>» декабря 2017 года №_____</w:t>
      </w:r>
    </w:p>
    <w:p w:rsidR="00007974" w:rsidRPr="00A36C44" w:rsidRDefault="00007974" w:rsidP="00E90750">
      <w:pPr>
        <w:widowControl w:val="0"/>
        <w:tabs>
          <w:tab w:val="left" w:pos="4815"/>
          <w:tab w:val="center" w:pos="4961"/>
          <w:tab w:val="right" w:pos="9355"/>
        </w:tabs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Cs/>
          <w:sz w:val="20"/>
          <w:szCs w:val="20"/>
        </w:rPr>
      </w:pPr>
      <w:r w:rsidRPr="00A36C44">
        <w:rPr>
          <w:rFonts w:ascii="Times New Roman" w:hAnsi="Times New Roman"/>
          <w:bCs/>
          <w:sz w:val="20"/>
          <w:szCs w:val="20"/>
          <w:lang w:eastAsia="ru-RU"/>
        </w:rPr>
        <w:t>«</w:t>
      </w:r>
      <w:r w:rsidRPr="00A36C44">
        <w:rPr>
          <w:rFonts w:ascii="Times New Roman" w:hAnsi="Times New Roman"/>
          <w:bCs/>
          <w:sz w:val="20"/>
          <w:szCs w:val="20"/>
        </w:rPr>
        <w:t>Об утверждении Положения о составе, порядке подготовки генеральных планов поселений, входящих в состав Белозерского района, о порядке подготовки и внесения изменений в такие планы, а также о составе и порядке подготовки планов их реализации</w:t>
      </w:r>
      <w:r w:rsidRPr="00A36C44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007974" w:rsidRPr="00A36C44" w:rsidRDefault="00007974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  <w:r w:rsidRPr="00A36C44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</w:p>
    <w:p w:rsidR="00007974" w:rsidRPr="00A36C44" w:rsidRDefault="00007974" w:rsidP="00C02C61">
      <w:pPr>
        <w:spacing w:after="0" w:line="240" w:lineRule="auto"/>
        <w:jc w:val="right"/>
        <w:outlineLvl w:val="2"/>
        <w:rPr>
          <w:rFonts w:ascii="Times New Roman" w:hAnsi="Times New Roman"/>
          <w:bCs/>
          <w:sz w:val="20"/>
          <w:szCs w:val="20"/>
          <w:lang w:eastAsia="ru-RU"/>
        </w:rPr>
      </w:pPr>
    </w:p>
    <w:p w:rsidR="00007974" w:rsidRPr="00A36C44" w:rsidRDefault="00007974" w:rsidP="007D581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36C4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Pr="00A36C44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007974" w:rsidRPr="00A36C44" w:rsidRDefault="00007974" w:rsidP="00A36C44">
      <w:pPr>
        <w:pStyle w:val="10"/>
        <w:jc w:val="center"/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6C44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составе, порядке подготовки </w:t>
      </w:r>
      <w:r w:rsidRPr="00A36C44">
        <w:rPr>
          <w:rStyle w:val="2"/>
          <w:rFonts w:ascii="Times New Roman" w:hAnsi="Times New Roman" w:cs="Times New Roman"/>
          <w:b/>
          <w:sz w:val="28"/>
          <w:szCs w:val="28"/>
        </w:rPr>
        <w:t xml:space="preserve">генеральных планов </w:t>
      </w:r>
      <w:r w:rsidRPr="00A36C44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поселений, </w:t>
      </w:r>
    </w:p>
    <w:p w:rsidR="00007974" w:rsidRPr="00A36C44" w:rsidRDefault="00007974" w:rsidP="00A36C44">
      <w:pPr>
        <w:pStyle w:val="10"/>
        <w:jc w:val="center"/>
        <w:rPr>
          <w:rStyle w:val="2"/>
          <w:rFonts w:ascii="Times New Roman" w:hAnsi="Times New Roman" w:cs="Times New Roman"/>
          <w:b/>
          <w:sz w:val="28"/>
          <w:szCs w:val="28"/>
        </w:rPr>
      </w:pPr>
      <w:r w:rsidRPr="00A36C44">
        <w:rPr>
          <w:rStyle w:val="2"/>
          <w:rFonts w:ascii="Times New Roman" w:hAnsi="Times New Roman" w:cs="Times New Roman"/>
          <w:b/>
          <w:bCs/>
          <w:color w:val="000000"/>
          <w:sz w:val="28"/>
          <w:szCs w:val="28"/>
        </w:rPr>
        <w:t>входящих в состав Белозерского района</w:t>
      </w:r>
      <w:r w:rsidRPr="00A36C44">
        <w:rPr>
          <w:rStyle w:val="2"/>
          <w:rFonts w:ascii="Times New Roman" w:hAnsi="Times New Roman" w:cs="Times New Roman"/>
          <w:b/>
          <w:sz w:val="28"/>
          <w:szCs w:val="28"/>
        </w:rPr>
        <w:t xml:space="preserve">, о порядке подготовки </w:t>
      </w:r>
    </w:p>
    <w:p w:rsidR="00007974" w:rsidRPr="00A36C44" w:rsidRDefault="00007974" w:rsidP="00A36C44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C44">
        <w:rPr>
          <w:rStyle w:val="2"/>
          <w:rFonts w:ascii="Times New Roman" w:hAnsi="Times New Roman" w:cs="Times New Roman"/>
          <w:b/>
          <w:sz w:val="28"/>
          <w:szCs w:val="28"/>
        </w:rPr>
        <w:t>и внесения изменений в такие планы, а также о составе и порядке подготовки планов их реализации</w:t>
      </w:r>
    </w:p>
    <w:p w:rsidR="00007974" w:rsidRPr="00A36C44" w:rsidRDefault="00007974" w:rsidP="007D5817">
      <w:pPr>
        <w:pStyle w:val="NoSpacing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07974" w:rsidRPr="00A36C44" w:rsidRDefault="00007974" w:rsidP="007D5817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36C44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 w:rsidRPr="00A36C44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r w:rsidRPr="00A36C44">
        <w:rPr>
          <w:rFonts w:ascii="Times New Roman" w:hAnsi="Times New Roman"/>
          <w:b/>
          <w:sz w:val="28"/>
          <w:szCs w:val="28"/>
          <w:lang w:eastAsia="ru-RU"/>
        </w:rPr>
        <w:t>. Общее положение</w:t>
      </w:r>
    </w:p>
    <w:p w:rsidR="00007974" w:rsidRPr="00A36C44" w:rsidRDefault="00007974" w:rsidP="007D5817">
      <w:pPr>
        <w:pStyle w:val="NoSpacing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007974" w:rsidRPr="00A36C44" w:rsidRDefault="00007974" w:rsidP="001B06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1. Настоящее Положение о составе, порядке подготовки схемы территориального планирования Белозерского района, о порядке подготовки и внесения изменений в такую схему, а также о составе и порядке подготовки плана ее реализации</w:t>
      </w:r>
      <w:r w:rsidRPr="00A36C44">
        <w:rPr>
          <w:rFonts w:ascii="Times New Roman" w:hAnsi="Times New Roman"/>
          <w:bCs/>
          <w:sz w:val="28"/>
          <w:szCs w:val="28"/>
        </w:rPr>
        <w:t xml:space="preserve"> (Далее – </w:t>
      </w:r>
      <w:r w:rsidRPr="00A36C44">
        <w:rPr>
          <w:rFonts w:ascii="Times New Roman" w:hAnsi="Times New Roman"/>
          <w:sz w:val="28"/>
          <w:szCs w:val="28"/>
        </w:rPr>
        <w:t>Положение</w:t>
      </w:r>
      <w:r w:rsidRPr="00A36C44">
        <w:rPr>
          <w:rFonts w:ascii="Times New Roman" w:hAnsi="Times New Roman"/>
          <w:bCs/>
          <w:sz w:val="28"/>
          <w:szCs w:val="28"/>
        </w:rPr>
        <w:t xml:space="preserve">) </w:t>
      </w:r>
      <w:r w:rsidRPr="00A36C44">
        <w:rPr>
          <w:rFonts w:ascii="Times New Roman" w:hAnsi="Times New Roman"/>
          <w:sz w:val="28"/>
          <w:szCs w:val="28"/>
        </w:rPr>
        <w:t>разработано в соответствии с Федеральным законом от 6 октября 2003 года №131-ФЗ «Об общих принципах организации местного самоуправления в Российской Федерации», Градостроительным кодексом Российской Федерации.</w:t>
      </w:r>
    </w:p>
    <w:p w:rsidR="00007974" w:rsidRPr="00A36C44" w:rsidRDefault="00007974" w:rsidP="001B06C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2. Настоящее Положение определяет состав, процедуру подготовки генеральных планов поселений, входящих в состав  Белозерского района </w:t>
      </w:r>
      <w:r>
        <w:rPr>
          <w:rFonts w:ascii="Times New Roman" w:hAnsi="Times New Roman"/>
          <w:sz w:val="28"/>
          <w:szCs w:val="28"/>
        </w:rPr>
        <w:t>(Д</w:t>
      </w:r>
      <w:r w:rsidRPr="00A36C44">
        <w:rPr>
          <w:rFonts w:ascii="Times New Roman" w:hAnsi="Times New Roman"/>
          <w:sz w:val="28"/>
          <w:szCs w:val="28"/>
        </w:rPr>
        <w:t>алее – генеральный план), процедуру подготовки и внесения изменений в такие планы, а также состав и процедуру подготовки планов их реализации.</w:t>
      </w:r>
    </w:p>
    <w:p w:rsidR="00007974" w:rsidRPr="00A36C44" w:rsidRDefault="00007974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7974" w:rsidRPr="00A36C44" w:rsidRDefault="00007974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C44">
        <w:rPr>
          <w:rFonts w:ascii="Times New Roman" w:hAnsi="Times New Roman"/>
          <w:b/>
          <w:sz w:val="28"/>
          <w:szCs w:val="28"/>
        </w:rPr>
        <w:t xml:space="preserve">Раздел </w:t>
      </w:r>
      <w:r w:rsidRPr="00A36C44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36C44">
        <w:rPr>
          <w:rFonts w:ascii="Times New Roman" w:hAnsi="Times New Roman"/>
          <w:b/>
          <w:sz w:val="28"/>
          <w:szCs w:val="28"/>
        </w:rPr>
        <w:t>. Состав генерального плана</w:t>
      </w:r>
    </w:p>
    <w:p w:rsidR="00007974" w:rsidRPr="00A36C44" w:rsidRDefault="00007974" w:rsidP="0035165E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007974" w:rsidRPr="00A36C44" w:rsidRDefault="00007974" w:rsidP="003516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3. Содержание и состав генерального плана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007974" w:rsidRPr="00A36C44" w:rsidRDefault="00007974" w:rsidP="003516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4.  К генеральному плану прилагаются материалы по его обоснованию в текстовой форме и в виде карт.</w:t>
      </w:r>
    </w:p>
    <w:p w:rsidR="00007974" w:rsidRPr="00A36C44" w:rsidRDefault="00007974" w:rsidP="003516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Требования к содержанию и составу материалов по обоснованию проекта генерального плана определяются в соответствии с Градостроительным кодексом Российской Федерации и Законом Курганской области от 7 декабря 2011 года №91 «О градостроительной деятельности в Курганской области».</w:t>
      </w:r>
    </w:p>
    <w:p w:rsidR="00007974" w:rsidRPr="00A36C44" w:rsidRDefault="00007974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7974" w:rsidRPr="00A36C44" w:rsidRDefault="00007974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07974" w:rsidRPr="00A36C44" w:rsidRDefault="00007974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07974" w:rsidRPr="00A36C44" w:rsidRDefault="00007974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007974" w:rsidRPr="00A36C44" w:rsidRDefault="00007974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C44">
        <w:rPr>
          <w:rFonts w:ascii="Times New Roman" w:hAnsi="Times New Roman"/>
          <w:b/>
          <w:sz w:val="28"/>
          <w:szCs w:val="28"/>
        </w:rPr>
        <w:t xml:space="preserve">Раздел </w:t>
      </w:r>
      <w:r w:rsidRPr="00A36C44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A36C44">
        <w:rPr>
          <w:rFonts w:ascii="Times New Roman" w:hAnsi="Times New Roman"/>
          <w:b/>
          <w:sz w:val="28"/>
          <w:szCs w:val="28"/>
        </w:rPr>
        <w:t>. Порядок подготовки генерального плана,</w:t>
      </w:r>
    </w:p>
    <w:p w:rsidR="00007974" w:rsidRPr="00A36C44" w:rsidRDefault="00007974" w:rsidP="0035165E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C44">
        <w:rPr>
          <w:rFonts w:ascii="Times New Roman" w:hAnsi="Times New Roman"/>
          <w:b/>
          <w:sz w:val="28"/>
          <w:szCs w:val="28"/>
        </w:rPr>
        <w:t xml:space="preserve"> порядок подготовки и внесения в него изменений</w:t>
      </w:r>
    </w:p>
    <w:p w:rsidR="00007974" w:rsidRPr="00A36C44" w:rsidRDefault="00007974" w:rsidP="0035165E">
      <w:pPr>
        <w:pStyle w:val="NoSpacing"/>
        <w:jc w:val="center"/>
        <w:rPr>
          <w:rFonts w:ascii="Times New Roman" w:hAnsi="Times New Roman"/>
          <w:b/>
          <w:sz w:val="16"/>
          <w:szCs w:val="16"/>
        </w:rPr>
      </w:pP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5. Генеральный план разрабатывается в соответствии с заданием, утвержденным Главой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>.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6.  Решение о подготовке проекта генерального плана, а также решение о подготовке предложений о внесении в генеральный план изменений принимается Главой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>.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7. В решении, указанном в пункте 6 настоящего Положения, могут содержаться положения о координации работ, связанных с подготовкой проекта генерального плана, иные положения по организации этих работ.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8. Решение о подготовке проекта генерального плана, а также предложений по внесению в генеральный план изменений, подлежит опубликованию в порядке, установленном для официального опубликования муниципальных правовых актов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>, и размещается на официальном сайте поселения в сети «Интернет».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9. В целях подготовки проекта генерального плана Глава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может поручить </w:t>
      </w:r>
      <w:r w:rsidRPr="00A36C44">
        <w:rPr>
          <w:rFonts w:ascii="Times New Roman" w:hAnsi="Times New Roman"/>
          <w:sz w:val="28"/>
          <w:szCs w:val="28"/>
        </w:rPr>
        <w:t>уполномоченным в области градостроительной деятельности Администрации 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обеспечить: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1) осуществление закупки товаров, работ, услуг для обеспечения муниципальных нужд в целях подготовки проекта генерального плана;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2) координацию работ в процессе подготовки проекта генерального плана, а также взаимодействие с уполномоченными органами муниципальных образований </w:t>
      </w:r>
      <w:r w:rsidRPr="00A36C44">
        <w:rPr>
          <w:rFonts w:ascii="Times New Roman" w:hAnsi="Times New Roman"/>
          <w:sz w:val="28"/>
          <w:szCs w:val="28"/>
        </w:rPr>
        <w:t>Курганской области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в случае совместной подготовки такого проекта;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3) учет в подготавливаемом проекте генерального плана положений, содержащихся в документах территориального планирования Российской Федерации, схеме территориального планирования Курганской области, муниципальных образований Курганской области;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4) проверку подготовленного проекта генерального плана на соответствие техническим регламентам;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5) согласование проекта генерального плана с заинтересованными органами местного самоуправления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Fonts w:ascii="Times New Roman" w:hAnsi="Times New Roman"/>
          <w:sz w:val="28"/>
          <w:szCs w:val="28"/>
        </w:rPr>
        <w:t>;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6) выполнение иных действий по подготовке проекта генерального плана.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10. Подготовка проекта генерального плана осуществляется в соответствии с </w:t>
      </w:r>
      <w:r w:rsidRPr="00A36C44">
        <w:rPr>
          <w:rStyle w:val="1"/>
          <w:rFonts w:ascii="Times New Roman" w:hAnsi="Times New Roman"/>
          <w:color w:val="000000"/>
          <w:sz w:val="28"/>
          <w:szCs w:val="28"/>
        </w:rPr>
        <w:t xml:space="preserve">требованиями </w:t>
      </w:r>
      <w:r w:rsidRPr="00A36C44">
        <w:rPr>
          <w:rFonts w:ascii="Times New Roman" w:hAnsi="Times New Roman"/>
          <w:sz w:val="28"/>
          <w:szCs w:val="28"/>
        </w:rPr>
        <w:t>статьи 9</w:t>
      </w:r>
      <w:r w:rsidRPr="00A36C44">
        <w:rPr>
          <w:rFonts w:ascii="Times New Roman" w:hAnsi="Times New Roman"/>
        </w:rPr>
        <w:t xml:space="preserve"> </w:t>
      </w:r>
      <w:r w:rsidRPr="00A36C44">
        <w:rPr>
          <w:rStyle w:val="1"/>
          <w:rFonts w:ascii="Times New Roman" w:hAnsi="Times New Roman"/>
          <w:color w:val="000000"/>
          <w:sz w:val="28"/>
          <w:szCs w:val="28"/>
        </w:rPr>
        <w:t>Градостроительного кодекса Российской Федерации и с учетом региональных и местных нормативов градостроительного проектирования, результатов публичных слушаний по проекту генерального плана, а также с учетом предложений заинтересованных лиц.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color w:val="000000"/>
          <w:sz w:val="28"/>
          <w:szCs w:val="28"/>
        </w:rPr>
        <w:t xml:space="preserve">11. </w:t>
      </w:r>
      <w:r w:rsidRPr="00A36C44">
        <w:rPr>
          <w:rFonts w:ascii="Times New Roman" w:hAnsi="Times New Roman"/>
          <w:sz w:val="28"/>
          <w:szCs w:val="28"/>
        </w:rPr>
        <w:t>Заинтересованные лица вправе представить свои предложения по проекту генерального плана.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Предложения заинтересованных лиц направляются в  отдел ЖКХ, газификации и производственных отраслей Администрации Белозерского района (кабинет 222) в течение 30 дней после опубликования решения Главы Белозерского района о подготовке генерального плана. 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12. Уполномоченные в области градостроительной деятельности Администрации Белозерского района </w:t>
      </w:r>
      <w:r w:rsidRPr="00A36C4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в течение 30 дней рассматривают все поступившие от заинтересованных лиц предложения и принимают решение об учете предложений в проекте генерального плана либо об их отклонении, заинтересованным лицам дается письменный мотивированный ответ. 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13. В предложениях заинтересованных лиц по проекту </w:t>
      </w:r>
      <w:r w:rsidRPr="00A36C44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генерального плана </w:t>
      </w:r>
      <w:r w:rsidRPr="00A36C44">
        <w:rPr>
          <w:rFonts w:ascii="Times New Roman" w:hAnsi="Times New Roman"/>
          <w:sz w:val="28"/>
          <w:szCs w:val="28"/>
        </w:rPr>
        <w:t xml:space="preserve">должны содержаться:   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1) краткое обоснование необходимости принятия предложений по проекту генерального плана;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2) описание результатов, для достижения которых вносятся предложения по проекту генерального плана.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color w:val="000000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К предложениям заинтересованных лиц по проекту генерального плана прилагаются материалы, подтверждающие содержащиеся в этих предложениях сведения.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14. Подготовка предложений о внесении изменений в генеральный план осуществляется с учетом правил землепользования и застройки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Style w:val="1"/>
          <w:rFonts w:ascii="Times New Roman" w:hAnsi="Times New Roman"/>
          <w:sz w:val="28"/>
          <w:szCs w:val="28"/>
        </w:rPr>
        <w:t>.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15. Подготовленный проект генерального плана направляется Главе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для обеспечения доступа к проекту генерального плана и материалам по обоснованию проекта в информационной системе территориального планирования с использованием официального сайта в сети «Интернет».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16. Проект генерального плана до его утверждения подлежит обязательному согласованию в соответствии со статьей 25 Градостроительного кодекса Российской Федерации.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17. У</w:t>
      </w:r>
      <w:r w:rsidRPr="00A36C44">
        <w:rPr>
          <w:rFonts w:ascii="Times New Roman" w:hAnsi="Times New Roman"/>
          <w:sz w:val="28"/>
          <w:szCs w:val="28"/>
        </w:rPr>
        <w:t xml:space="preserve">полномоченные в области градостроительной деятельности Администрации Белозерского района </w:t>
      </w:r>
      <w:r w:rsidRPr="00A36C44">
        <w:rPr>
          <w:rStyle w:val="1"/>
          <w:rFonts w:ascii="Times New Roman" w:hAnsi="Times New Roman"/>
          <w:sz w:val="28"/>
          <w:szCs w:val="28"/>
        </w:rPr>
        <w:t>в случаях, предусмотренных статьей 25 Градостроительного кодекса Российской Федерации, уведомляют в электронной форме и (или) посредством почтового отправления уполномоченный Правительством Российской Федерации федеральный орган исполнительной власти,</w:t>
      </w:r>
      <w:r w:rsidRPr="00A36C44">
        <w:rPr>
          <w:rFonts w:ascii="Times New Roman" w:hAnsi="Times New Roman"/>
          <w:sz w:val="28"/>
          <w:szCs w:val="28"/>
        </w:rPr>
        <w:t xml:space="preserve"> </w:t>
      </w:r>
      <w:r w:rsidRPr="00A36C44">
        <w:rPr>
          <w:rStyle w:val="1"/>
          <w:rFonts w:ascii="Times New Roman" w:hAnsi="Times New Roman"/>
          <w:sz w:val="28"/>
          <w:szCs w:val="28"/>
        </w:rPr>
        <w:t>органы государственной власти Курганской области и органы местного самоуправления муниципальных образований Курганской области об обеспечении доступа к проекту генерального плана и материалам по обоснованию проекта в информационной системе территориального планирования в трехдневный срок со дня обеспечения данного доступа.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18. </w:t>
      </w:r>
      <w:r w:rsidRPr="00A36C44">
        <w:rPr>
          <w:rFonts w:ascii="Times New Roman" w:hAnsi="Times New Roman"/>
          <w:sz w:val="28"/>
          <w:szCs w:val="28"/>
          <w:lang w:eastAsia="ru-RU"/>
        </w:rPr>
        <w:t xml:space="preserve">В случае поступления от одного или нескольких органов, указанных в пункте 17 настоящего Положения, заключений, содержащих положения о несогласии с проектом генерального плана, Глава Белозерского района в течение 30 дней со дня истечения срока, установленного статьей 25 Градостроительного кодекса Российской Федерации для согласования проекта генерального плана принимает решение о создании согласительной комиссии и утверждает ее состав. </w:t>
      </w:r>
    </w:p>
    <w:p w:rsidR="00007974" w:rsidRPr="00A36C44" w:rsidRDefault="00007974" w:rsidP="00EF55E4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6C44">
        <w:rPr>
          <w:rFonts w:ascii="Times New Roman" w:hAnsi="Times New Roman"/>
          <w:sz w:val="28"/>
          <w:szCs w:val="28"/>
          <w:lang w:eastAsia="ru-RU"/>
        </w:rPr>
        <w:t>Согласительная комиссия создается для урегулирования разногласий, послуживших основанием для подготовки заключения о несогласии с проектом генерального плана.</w:t>
      </w:r>
    </w:p>
    <w:p w:rsidR="00007974" w:rsidRPr="00A36C44" w:rsidRDefault="00007974" w:rsidP="00EF55E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19. Проект генерального плана подлежит обязательному рассмотрению на публичных слушаниях, проводимых в соответствии со статьей 28 Градостроительного кодекса Российской Федерации.</w:t>
      </w:r>
    </w:p>
    <w:p w:rsidR="00007974" w:rsidRPr="00A36C44" w:rsidRDefault="00007974" w:rsidP="0035165E">
      <w:pPr>
        <w:pStyle w:val="NoSpacing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  <w:lang w:eastAsia="ru-RU"/>
        </w:rPr>
        <w:tab/>
        <w:t xml:space="preserve">Глава Белозерского района на основании </w:t>
      </w:r>
      <w:r w:rsidRPr="00A36C44">
        <w:rPr>
          <w:rFonts w:ascii="Times New Roman" w:hAnsi="Times New Roman"/>
          <w:sz w:val="28"/>
          <w:szCs w:val="28"/>
        </w:rPr>
        <w:t xml:space="preserve">документов и материалов, представленных согласительной комиссией, в соответствии со </w:t>
      </w:r>
      <w:hyperlink r:id="rId5" w:history="1">
        <w:r w:rsidRPr="00A36C44">
          <w:rPr>
            <w:rFonts w:ascii="Times New Roman" w:hAnsi="Times New Roman"/>
            <w:sz w:val="28"/>
            <w:szCs w:val="28"/>
          </w:rPr>
          <w:t>статьей 25</w:t>
        </w:r>
      </w:hyperlink>
      <w:r w:rsidRPr="00A36C44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с учетом заключения о результатах публичных слушаний, </w:t>
      </w:r>
      <w:r w:rsidRPr="00A36C44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6" w:history="1">
        <w:r w:rsidRPr="00A36C44">
          <w:rPr>
            <w:rFonts w:ascii="Times New Roman" w:hAnsi="Times New Roman"/>
            <w:sz w:val="28"/>
            <w:szCs w:val="28"/>
            <w:lang w:eastAsia="ru-RU"/>
          </w:rPr>
          <w:t>статьей 28</w:t>
        </w:r>
      </w:hyperlink>
      <w:r w:rsidRPr="00A36C44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Федерации, </w:t>
      </w:r>
      <w:r w:rsidRPr="00A36C44">
        <w:rPr>
          <w:rFonts w:ascii="Times New Roman" w:hAnsi="Times New Roman"/>
          <w:sz w:val="28"/>
          <w:szCs w:val="28"/>
        </w:rPr>
        <w:t>принимает решение о направлении проекта генерального плана в Белозерскую районную Думу или об отклонении проекта генерального плана и о направлении его на доработку.</w:t>
      </w:r>
    </w:p>
    <w:p w:rsidR="00007974" w:rsidRPr="00A36C44" w:rsidRDefault="00007974" w:rsidP="00074B8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20. Внесение изменений в генеральный план осуществляется в порядке, установленном для подготовки и утверждения генерального плана.</w:t>
      </w:r>
    </w:p>
    <w:p w:rsidR="00007974" w:rsidRPr="00A36C44" w:rsidRDefault="00007974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>21.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007974" w:rsidRPr="00A36C44" w:rsidRDefault="00007974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7974" w:rsidRPr="00A36C44" w:rsidRDefault="00007974" w:rsidP="00074B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C44">
        <w:rPr>
          <w:rFonts w:ascii="Times New Roman" w:hAnsi="Times New Roman"/>
          <w:b/>
          <w:sz w:val="28"/>
          <w:szCs w:val="28"/>
        </w:rPr>
        <w:t xml:space="preserve">Раздел </w:t>
      </w:r>
      <w:r w:rsidRPr="00A36C44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A36C44">
        <w:rPr>
          <w:rFonts w:ascii="Times New Roman" w:hAnsi="Times New Roman"/>
          <w:b/>
          <w:sz w:val="28"/>
          <w:szCs w:val="28"/>
        </w:rPr>
        <w:t xml:space="preserve">. Состав и порядок подготовки плана реализации </w:t>
      </w:r>
    </w:p>
    <w:p w:rsidR="00007974" w:rsidRPr="00A36C44" w:rsidRDefault="00007974" w:rsidP="00074B8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A36C44">
        <w:rPr>
          <w:rFonts w:ascii="Times New Roman" w:hAnsi="Times New Roman"/>
          <w:b/>
          <w:sz w:val="28"/>
          <w:szCs w:val="28"/>
        </w:rPr>
        <w:t>генерального плана</w:t>
      </w:r>
    </w:p>
    <w:p w:rsidR="00007974" w:rsidRPr="00A36C44" w:rsidRDefault="00007974" w:rsidP="0035165E">
      <w:pPr>
        <w:pStyle w:val="NoSpacing"/>
        <w:jc w:val="both"/>
        <w:rPr>
          <w:rFonts w:ascii="Times New Roman" w:hAnsi="Times New Roman"/>
          <w:sz w:val="16"/>
          <w:szCs w:val="16"/>
        </w:rPr>
      </w:pPr>
    </w:p>
    <w:p w:rsidR="00007974" w:rsidRPr="00A36C44" w:rsidRDefault="00007974" w:rsidP="00074B8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22. Решение о подготовке плана реализации </w:t>
      </w:r>
      <w:r w:rsidRPr="00A36C44">
        <w:rPr>
          <w:rFonts w:ascii="Times New Roman" w:hAnsi="Times New Roman"/>
          <w:sz w:val="28"/>
          <w:szCs w:val="28"/>
        </w:rPr>
        <w:t>генерального плана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принимается Главой </w:t>
      </w:r>
      <w:r w:rsidRPr="00A36C44">
        <w:rPr>
          <w:rFonts w:ascii="Times New Roman" w:hAnsi="Times New Roman"/>
          <w:sz w:val="28"/>
          <w:szCs w:val="28"/>
        </w:rPr>
        <w:t>Белозерского района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. </w:t>
      </w:r>
    </w:p>
    <w:p w:rsidR="00007974" w:rsidRPr="00A36C44" w:rsidRDefault="00007974" w:rsidP="00074B8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План реализации генерального плана разрабатывается самостоятельно уполномоченными в области градостроительной деятельности Администрации Белозерского района или на основании муниципального контракта, заключенного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007974" w:rsidRPr="00A36C44" w:rsidRDefault="00007974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План реализации генерального плана разрабатывается и утверждается в течение шести месяцев со дня утверждения генерального плана. </w:t>
      </w:r>
    </w:p>
    <w:p w:rsidR="00007974" w:rsidRPr="00A36C44" w:rsidRDefault="00007974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23. В плане реализации генерального плана содержатся:</w:t>
      </w:r>
    </w:p>
    <w:p w:rsidR="00007974" w:rsidRPr="00A36C44" w:rsidRDefault="00007974" w:rsidP="00074B84">
      <w:pPr>
        <w:pStyle w:val="NoSpacing"/>
        <w:ind w:firstLine="708"/>
        <w:jc w:val="both"/>
        <w:rPr>
          <w:rStyle w:val="1"/>
          <w:rFonts w:ascii="Times New Roman" w:hAnsi="Times New Roman"/>
          <w:sz w:val="28"/>
          <w:szCs w:val="28"/>
        </w:rPr>
      </w:pPr>
      <w:r w:rsidRPr="00A36C44">
        <w:rPr>
          <w:rStyle w:val="1"/>
          <w:rFonts w:ascii="Times New Roman" w:hAnsi="Times New Roman"/>
          <w:sz w:val="28"/>
          <w:szCs w:val="28"/>
        </w:rPr>
        <w:t xml:space="preserve">1) решение о подготовке проекта правил землепользования и застройки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или о внесении изменений в правила землепользования и застройки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Style w:val="1"/>
          <w:rFonts w:ascii="Times New Roman" w:hAnsi="Times New Roman"/>
          <w:sz w:val="28"/>
          <w:szCs w:val="28"/>
        </w:rPr>
        <w:t xml:space="preserve"> (в случае реализации генерального плана); </w:t>
      </w:r>
    </w:p>
    <w:p w:rsidR="00007974" w:rsidRPr="00A36C44" w:rsidRDefault="00007974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2) сроки подготовки документации по планировке территории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 xml:space="preserve">, посредством которой определяются или уточняются границы земельных участков для размещения таких объектов, а также устанавливаются границы зон резервирования для принятия решений о резервировании земель с последующим выкупом для муниципальных нужд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 xml:space="preserve">, связанных с размещением и строительством объектов инженерно-технической и транспортной инфраструктуры местного значения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>;</w:t>
      </w:r>
    </w:p>
    <w:p w:rsidR="00007974" w:rsidRPr="00A36C44" w:rsidRDefault="00007974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3) сроки подготовки проектной документации и сроки строительства первоочередных объектов капитального строительства местного значения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>;</w:t>
      </w:r>
    </w:p>
    <w:p w:rsidR="00007974" w:rsidRPr="00A36C44" w:rsidRDefault="00007974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4) финансово-экономическое обоснование реализации генерального плана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007974" w:rsidRPr="00A36C44" w:rsidRDefault="00007974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5) иные положения по реализации генерального плана.</w:t>
      </w:r>
    </w:p>
    <w:p w:rsidR="00007974" w:rsidRPr="00A36C44" w:rsidRDefault="00007974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 xml:space="preserve">24. Реализация генерального плана осуществляется путем выполнения мероприятий, которые предусмотрены программами, утвержденными Администрацией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 xml:space="preserve">, и реализуемыми за счет средств бюджета поселения, или нормативными правовыми актами Администрации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 xml:space="preserve"> или в установленном Администрацией </w:t>
      </w:r>
      <w:r w:rsidRPr="00A36C44">
        <w:rPr>
          <w:rStyle w:val="2"/>
          <w:rFonts w:ascii="Times New Roman" w:hAnsi="Times New Roman"/>
          <w:color w:val="000000"/>
          <w:sz w:val="28"/>
          <w:szCs w:val="28"/>
        </w:rPr>
        <w:t>поселения</w:t>
      </w:r>
      <w:r w:rsidRPr="00A36C44">
        <w:rPr>
          <w:rFonts w:ascii="Times New Roman" w:hAnsi="Times New Roman"/>
          <w:sz w:val="28"/>
          <w:szCs w:val="28"/>
        </w:rPr>
        <w:t xml:space="preserve"> порядке решениями главных распорядителей средств бюджета поселения, программами комплексного развития систем коммунальной инфраструктуры поселения, программами комплексного развития транспортной инфраструктуры поселения, программами комплексного развития социальной инфраструктуры поселения и (при наличии) инвестиционными программами организаций коммунального комплекса.</w:t>
      </w:r>
    </w:p>
    <w:p w:rsidR="00007974" w:rsidRPr="00A36C44" w:rsidRDefault="00007974" w:rsidP="00074B8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A36C44">
        <w:rPr>
          <w:rFonts w:ascii="Times New Roman" w:hAnsi="Times New Roman"/>
          <w:sz w:val="28"/>
          <w:szCs w:val="28"/>
        </w:rPr>
        <w:t>25. План реализации генерального плана утверждается Главой Белозерского района и подлежит опубликованию в порядке, установленном действующим законодательством Российской Федерации для официального опубликования муниципальных правовых актов, и размещается на официальном сайте Белозерского района в сети «Интернет».</w:t>
      </w:r>
    </w:p>
    <w:p w:rsidR="00007974" w:rsidRPr="00A36C44" w:rsidRDefault="00007974" w:rsidP="0035165E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7974" w:rsidRPr="00A36C44" w:rsidRDefault="00007974" w:rsidP="001B06C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007974" w:rsidRPr="00A36C44" w:rsidRDefault="00007974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36C44">
        <w:rPr>
          <w:rFonts w:ascii="Times New Roman" w:hAnsi="Times New Roman"/>
          <w:sz w:val="28"/>
          <w:szCs w:val="28"/>
          <w:lang w:eastAsia="ru-RU"/>
        </w:rPr>
        <w:t>Заместитель Главы Белозерского района,</w:t>
      </w:r>
    </w:p>
    <w:p w:rsidR="00007974" w:rsidRPr="00A36C44" w:rsidRDefault="00007974" w:rsidP="00350229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A36C44">
        <w:rPr>
          <w:rFonts w:ascii="Times New Roman" w:hAnsi="Times New Roman"/>
          <w:sz w:val="28"/>
          <w:szCs w:val="28"/>
          <w:lang w:eastAsia="ru-RU"/>
        </w:rPr>
        <w:t>управляющий делами                                                                      Н.П. Лифинцев</w:t>
      </w:r>
    </w:p>
    <w:sectPr w:rsidR="00007974" w:rsidRPr="00A36C44" w:rsidSect="00065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1F03"/>
    <w:multiLevelType w:val="hybridMultilevel"/>
    <w:tmpl w:val="6950A4A2"/>
    <w:lvl w:ilvl="0" w:tplc="84B804B4">
      <w:start w:val="1"/>
      <w:numFmt w:val="decimal"/>
      <w:lvlText w:val="%1."/>
      <w:lvlJc w:val="left"/>
      <w:pPr>
        <w:tabs>
          <w:tab w:val="num" w:pos="710"/>
        </w:tabs>
        <w:ind w:left="1"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BD32BEA"/>
    <w:multiLevelType w:val="hybridMultilevel"/>
    <w:tmpl w:val="BC4E8FAC"/>
    <w:lvl w:ilvl="0" w:tplc="217A87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01B"/>
    <w:rsid w:val="00007974"/>
    <w:rsid w:val="000269CE"/>
    <w:rsid w:val="00052ABA"/>
    <w:rsid w:val="00065EA4"/>
    <w:rsid w:val="00074B84"/>
    <w:rsid w:val="000937AB"/>
    <w:rsid w:val="000A2241"/>
    <w:rsid w:val="000F0DE4"/>
    <w:rsid w:val="00136938"/>
    <w:rsid w:val="001B06C1"/>
    <w:rsid w:val="00220E2D"/>
    <w:rsid w:val="00262BDA"/>
    <w:rsid w:val="00284B0C"/>
    <w:rsid w:val="002D0C82"/>
    <w:rsid w:val="002E2214"/>
    <w:rsid w:val="00304CAA"/>
    <w:rsid w:val="0032721C"/>
    <w:rsid w:val="00350229"/>
    <w:rsid w:val="0035165E"/>
    <w:rsid w:val="003575D1"/>
    <w:rsid w:val="00387606"/>
    <w:rsid w:val="003A4A9A"/>
    <w:rsid w:val="003D0EAB"/>
    <w:rsid w:val="0040747C"/>
    <w:rsid w:val="004239ED"/>
    <w:rsid w:val="0043594D"/>
    <w:rsid w:val="004738AE"/>
    <w:rsid w:val="0050201B"/>
    <w:rsid w:val="00536732"/>
    <w:rsid w:val="00586246"/>
    <w:rsid w:val="005C045E"/>
    <w:rsid w:val="005C1186"/>
    <w:rsid w:val="00600434"/>
    <w:rsid w:val="006B585D"/>
    <w:rsid w:val="00707E4C"/>
    <w:rsid w:val="00741ECA"/>
    <w:rsid w:val="00745F42"/>
    <w:rsid w:val="007805C3"/>
    <w:rsid w:val="007D5817"/>
    <w:rsid w:val="008D5618"/>
    <w:rsid w:val="009A120E"/>
    <w:rsid w:val="009A4A3A"/>
    <w:rsid w:val="009B754B"/>
    <w:rsid w:val="00A36C44"/>
    <w:rsid w:val="00A51447"/>
    <w:rsid w:val="00AC0740"/>
    <w:rsid w:val="00AF34BE"/>
    <w:rsid w:val="00C02C61"/>
    <w:rsid w:val="00C46798"/>
    <w:rsid w:val="00CA7E0E"/>
    <w:rsid w:val="00CD04B6"/>
    <w:rsid w:val="00CE663A"/>
    <w:rsid w:val="00CF59FB"/>
    <w:rsid w:val="00D175D5"/>
    <w:rsid w:val="00DE45A5"/>
    <w:rsid w:val="00DE52AA"/>
    <w:rsid w:val="00E223B5"/>
    <w:rsid w:val="00E3137F"/>
    <w:rsid w:val="00E90750"/>
    <w:rsid w:val="00EB533A"/>
    <w:rsid w:val="00EF55E4"/>
    <w:rsid w:val="00F4367B"/>
    <w:rsid w:val="00F72295"/>
    <w:rsid w:val="00F76A37"/>
    <w:rsid w:val="00FB49B9"/>
    <w:rsid w:val="00FD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0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4367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B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75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B06C1"/>
    <w:pPr>
      <w:spacing w:after="12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06C1"/>
    <w:rPr>
      <w:rFonts w:ascii="Arial" w:hAnsi="Arial" w:cs="Arial"/>
      <w:sz w:val="24"/>
      <w:szCs w:val="24"/>
      <w:lang w:eastAsia="ru-RU"/>
    </w:rPr>
  </w:style>
  <w:style w:type="character" w:customStyle="1" w:styleId="1">
    <w:name w:val="Основной шрифт абзаца1"/>
    <w:uiPriority w:val="99"/>
    <w:rsid w:val="001B06C1"/>
  </w:style>
  <w:style w:type="paragraph" w:customStyle="1" w:styleId="ConsPlusNormal">
    <w:name w:val="ConsPlusNormal"/>
    <w:uiPriority w:val="99"/>
    <w:rsid w:val="001B06C1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B06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B06C1"/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шрифт абзаца2"/>
    <w:uiPriority w:val="99"/>
    <w:rsid w:val="00600434"/>
  </w:style>
  <w:style w:type="paragraph" w:customStyle="1" w:styleId="10">
    <w:name w:val="Обычный1"/>
    <w:uiPriority w:val="99"/>
    <w:rsid w:val="00600434"/>
    <w:pPr>
      <w:suppressAutoHyphens/>
      <w:spacing w:line="100" w:lineRule="atLeast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11">
    <w:name w:val="Гиперссылка1"/>
    <w:uiPriority w:val="99"/>
    <w:rsid w:val="0035165E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1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F2D4AD3473FC2D80F52150B7868786404569EE1253A41747AAF40EDC6F699FD9B8D709B95D973062j9J" TargetMode="External"/><Relationship Id="rId5" Type="http://schemas.openxmlformats.org/officeDocument/2006/relationships/hyperlink" Target="consultantplus://offline/ref=5BF2D4AD3473FC2D80F52150B7868786404569EE1253A41747AAF40EDC6F699FD9B8D709B95D973062j9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6</Pages>
  <Words>1920</Words>
  <Characters>10947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Администрация Белозерского района</dc:title>
  <dc:subject/>
  <dc:creator>ЖКХ</dc:creator>
  <cp:keywords/>
  <dc:description/>
  <cp:lastModifiedBy>Arm---</cp:lastModifiedBy>
  <cp:revision>9</cp:revision>
  <cp:lastPrinted>2017-12-08T03:26:00Z</cp:lastPrinted>
  <dcterms:created xsi:type="dcterms:W3CDTF">2017-12-12T11:26:00Z</dcterms:created>
  <dcterms:modified xsi:type="dcterms:W3CDTF">2017-12-13T04:53:00Z</dcterms:modified>
</cp:coreProperties>
</file>