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E4" w:rsidRPr="00602290" w:rsidRDefault="00CE58E4" w:rsidP="0030635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02290">
        <w:rPr>
          <w:b/>
          <w:sz w:val="36"/>
          <w:szCs w:val="36"/>
        </w:rPr>
        <w:t>Администрация Белозерского района</w:t>
      </w:r>
    </w:p>
    <w:p w:rsidR="00CE58E4" w:rsidRPr="00602290" w:rsidRDefault="00CE58E4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CE58E4" w:rsidRPr="00602290" w:rsidRDefault="00CE58E4" w:rsidP="00306356">
      <w:pPr>
        <w:ind w:left="708"/>
        <w:jc w:val="center"/>
        <w:rPr>
          <w:b/>
          <w:sz w:val="28"/>
          <w:szCs w:val="28"/>
        </w:rPr>
      </w:pPr>
    </w:p>
    <w:p w:rsidR="00CE58E4" w:rsidRPr="00602290" w:rsidRDefault="00CE58E4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CE58E4" w:rsidRPr="00602290" w:rsidRDefault="00CE58E4" w:rsidP="00306356">
      <w:pPr>
        <w:rPr>
          <w:sz w:val="28"/>
          <w:szCs w:val="28"/>
        </w:rPr>
      </w:pPr>
    </w:p>
    <w:p w:rsidR="00CE58E4" w:rsidRPr="003C47D9" w:rsidRDefault="00CE58E4" w:rsidP="00306356">
      <w:pPr>
        <w:rPr>
          <w:sz w:val="26"/>
          <w:szCs w:val="26"/>
        </w:rPr>
      </w:pPr>
      <w:r w:rsidRPr="003C47D9">
        <w:rPr>
          <w:sz w:val="26"/>
          <w:szCs w:val="26"/>
        </w:rPr>
        <w:t>от «</w:t>
      </w:r>
      <w:r w:rsidR="003F73D5">
        <w:rPr>
          <w:sz w:val="26"/>
          <w:szCs w:val="26"/>
        </w:rPr>
        <w:t>___</w:t>
      </w:r>
      <w:r w:rsidR="00B17B6B" w:rsidRPr="003C47D9">
        <w:rPr>
          <w:sz w:val="26"/>
          <w:szCs w:val="26"/>
        </w:rPr>
        <w:t xml:space="preserve"> </w:t>
      </w:r>
      <w:r w:rsidRPr="003C47D9">
        <w:rPr>
          <w:sz w:val="26"/>
          <w:szCs w:val="26"/>
        </w:rPr>
        <w:t xml:space="preserve">» </w:t>
      </w:r>
      <w:r w:rsidR="007B271A">
        <w:rPr>
          <w:sz w:val="26"/>
          <w:szCs w:val="26"/>
        </w:rPr>
        <w:t>октября</w:t>
      </w:r>
      <w:r w:rsidR="00B17B6B" w:rsidRPr="003C47D9">
        <w:rPr>
          <w:sz w:val="26"/>
          <w:szCs w:val="26"/>
        </w:rPr>
        <w:t xml:space="preserve"> </w:t>
      </w:r>
      <w:r w:rsidRPr="003C47D9">
        <w:rPr>
          <w:sz w:val="26"/>
          <w:szCs w:val="26"/>
        </w:rPr>
        <w:t xml:space="preserve"> 201</w:t>
      </w:r>
      <w:r w:rsidR="00B17B6B" w:rsidRPr="003C47D9">
        <w:rPr>
          <w:sz w:val="26"/>
          <w:szCs w:val="26"/>
        </w:rPr>
        <w:t>9</w:t>
      </w:r>
      <w:r w:rsidRPr="003C47D9">
        <w:rPr>
          <w:sz w:val="26"/>
          <w:szCs w:val="26"/>
        </w:rPr>
        <w:t xml:space="preserve"> года №</w:t>
      </w:r>
      <w:r w:rsidR="00B17B6B" w:rsidRPr="003C47D9">
        <w:rPr>
          <w:sz w:val="26"/>
          <w:szCs w:val="26"/>
        </w:rPr>
        <w:t xml:space="preserve"> </w:t>
      </w:r>
      <w:r w:rsidR="003F73D5">
        <w:rPr>
          <w:sz w:val="26"/>
          <w:szCs w:val="26"/>
        </w:rPr>
        <w:t>_____</w:t>
      </w:r>
      <w:r w:rsidR="00B17B6B" w:rsidRPr="003C47D9">
        <w:rPr>
          <w:sz w:val="26"/>
          <w:szCs w:val="26"/>
        </w:rPr>
        <w:t xml:space="preserve">    </w:t>
      </w:r>
    </w:p>
    <w:p w:rsidR="00CE58E4" w:rsidRPr="00602290" w:rsidRDefault="00CE58E4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CE58E4" w:rsidRPr="00602290" w:rsidRDefault="00CE58E4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CE58E4" w:rsidRPr="007B271A" w:rsidRDefault="00CE58E4" w:rsidP="007B271A">
      <w:pPr>
        <w:pStyle w:val="a9"/>
        <w:jc w:val="center"/>
        <w:rPr>
          <w:rFonts w:ascii="PT Astra Sans" w:hAnsi="PT Astra Sans"/>
          <w:b/>
          <w:sz w:val="26"/>
          <w:szCs w:val="26"/>
        </w:rPr>
      </w:pPr>
      <w:r w:rsidRPr="007B271A">
        <w:rPr>
          <w:rFonts w:ascii="PT Astra Sans" w:hAnsi="PT Astra Sans"/>
          <w:b/>
          <w:spacing w:val="-1"/>
          <w:sz w:val="26"/>
          <w:szCs w:val="26"/>
        </w:rPr>
        <w:t xml:space="preserve">О внесении изменений в постановление Администрации Белозерского района от </w:t>
      </w:r>
      <w:r w:rsidR="007B271A" w:rsidRPr="007B271A">
        <w:rPr>
          <w:rFonts w:ascii="PT Astra Sans" w:hAnsi="PT Astra Sans"/>
          <w:b/>
          <w:spacing w:val="-1"/>
          <w:sz w:val="26"/>
          <w:szCs w:val="26"/>
        </w:rPr>
        <w:t>6 апреля</w:t>
      </w:r>
      <w:r w:rsidRPr="007B271A">
        <w:rPr>
          <w:rFonts w:ascii="PT Astra Sans" w:hAnsi="PT Astra Sans"/>
          <w:b/>
          <w:spacing w:val="-1"/>
          <w:sz w:val="26"/>
          <w:szCs w:val="26"/>
        </w:rPr>
        <w:t xml:space="preserve"> 2018 года №</w:t>
      </w:r>
      <w:r w:rsidR="007B271A" w:rsidRPr="007B271A">
        <w:rPr>
          <w:rFonts w:ascii="PT Astra Sans" w:hAnsi="PT Astra Sans"/>
          <w:b/>
          <w:spacing w:val="-1"/>
          <w:sz w:val="26"/>
          <w:szCs w:val="26"/>
        </w:rPr>
        <w:t>191</w:t>
      </w:r>
      <w:r w:rsidRPr="007B271A">
        <w:rPr>
          <w:rFonts w:ascii="PT Astra Sans" w:hAnsi="PT Astra Sans"/>
          <w:b/>
          <w:spacing w:val="-1"/>
          <w:sz w:val="26"/>
          <w:szCs w:val="26"/>
        </w:rPr>
        <w:t xml:space="preserve"> </w:t>
      </w:r>
      <w:r w:rsidRPr="007B271A">
        <w:rPr>
          <w:rFonts w:ascii="PT Astra Sans" w:hAnsi="PT Astra Sans"/>
          <w:b/>
          <w:sz w:val="26"/>
          <w:szCs w:val="26"/>
        </w:rPr>
        <w:t>«</w:t>
      </w:r>
      <w:r w:rsidR="007B271A" w:rsidRPr="007B271A">
        <w:rPr>
          <w:rFonts w:ascii="PT Astra Sans" w:hAnsi="PT Astra Sans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7B271A" w:rsidRPr="007B271A">
        <w:rPr>
          <w:rFonts w:ascii="PT Astra Sans" w:eastAsia="Times New Roman" w:hAnsi="PT Astra Sans"/>
          <w:b/>
          <w:color w:val="2D2D2D"/>
          <w:spacing w:val="2"/>
          <w:sz w:val="26"/>
          <w:szCs w:val="26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7B271A" w:rsidRPr="007B271A">
        <w:rPr>
          <w:rFonts w:ascii="PT Astra Sans" w:hAnsi="PT Astra Sans"/>
          <w:b/>
          <w:sz w:val="26"/>
          <w:szCs w:val="26"/>
        </w:rPr>
        <w:t>»</w:t>
      </w:r>
    </w:p>
    <w:p w:rsidR="00CE58E4" w:rsidRPr="00817B43" w:rsidRDefault="00CE58E4" w:rsidP="00E03C87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p w:rsidR="00CE58E4" w:rsidRPr="007B271A" w:rsidRDefault="00CE58E4" w:rsidP="00817B43">
      <w:pPr>
        <w:autoSpaceDE w:val="0"/>
        <w:autoSpaceDN w:val="0"/>
        <w:adjustRightInd w:val="0"/>
        <w:ind w:right="-5" w:firstLine="708"/>
        <w:jc w:val="both"/>
        <w:rPr>
          <w:rFonts w:ascii="PT Astra Sans" w:hAnsi="PT Astra Sans"/>
          <w:sz w:val="26"/>
          <w:szCs w:val="26"/>
        </w:rPr>
      </w:pPr>
      <w:r w:rsidRPr="007B271A">
        <w:rPr>
          <w:rFonts w:ascii="PT Astra Sans" w:hAnsi="PT Astra Sans"/>
          <w:sz w:val="26"/>
          <w:szCs w:val="26"/>
        </w:rPr>
        <w:t>В целях приведения нормативного правового акта Администрации Белозерского района в соответствии с действующим законодательством, Администрация Белозерского района</w:t>
      </w:r>
    </w:p>
    <w:p w:rsidR="00CE58E4" w:rsidRPr="007B271A" w:rsidRDefault="00CE58E4" w:rsidP="007B271A">
      <w:pPr>
        <w:shd w:val="clear" w:color="auto" w:fill="FFFFFF"/>
        <w:ind w:right="283"/>
        <w:contextualSpacing/>
        <w:jc w:val="both"/>
        <w:rPr>
          <w:rFonts w:ascii="PT Astra Sans" w:hAnsi="PT Astra Sans"/>
          <w:bCs/>
          <w:sz w:val="26"/>
          <w:szCs w:val="26"/>
        </w:rPr>
      </w:pPr>
      <w:r w:rsidRPr="007B271A">
        <w:rPr>
          <w:rFonts w:ascii="PT Astra Sans" w:hAnsi="PT Astra Sans"/>
          <w:bCs/>
          <w:sz w:val="26"/>
          <w:szCs w:val="26"/>
        </w:rPr>
        <w:t>ПОСТАНОВЛЯЕТ:</w:t>
      </w:r>
      <w:r w:rsidRPr="007B271A">
        <w:rPr>
          <w:rFonts w:ascii="PT Astra Sans" w:hAnsi="PT Astra Sans"/>
          <w:bCs/>
          <w:sz w:val="26"/>
          <w:szCs w:val="26"/>
        </w:rPr>
        <w:tab/>
      </w:r>
    </w:p>
    <w:p w:rsidR="00CE58E4" w:rsidRPr="007B271A" w:rsidRDefault="00CE58E4" w:rsidP="007B271A">
      <w:pPr>
        <w:pStyle w:val="a9"/>
        <w:ind w:firstLine="709"/>
        <w:jc w:val="both"/>
        <w:rPr>
          <w:rFonts w:ascii="PT Astra Sans" w:hAnsi="PT Astra Sans"/>
          <w:sz w:val="26"/>
          <w:szCs w:val="26"/>
        </w:rPr>
      </w:pPr>
      <w:r w:rsidRPr="007B271A">
        <w:rPr>
          <w:rStyle w:val="a3"/>
          <w:rFonts w:ascii="PT Astra Sans" w:hAnsi="PT Astra Sans"/>
          <w:b w:val="0"/>
          <w:bCs/>
          <w:sz w:val="26"/>
          <w:szCs w:val="26"/>
        </w:rPr>
        <w:t>1.</w:t>
      </w:r>
      <w:r w:rsidRPr="007B271A">
        <w:rPr>
          <w:rStyle w:val="a3"/>
          <w:rFonts w:ascii="PT Astra Sans" w:hAnsi="PT Astra Sans"/>
          <w:bCs/>
          <w:sz w:val="26"/>
          <w:szCs w:val="26"/>
        </w:rPr>
        <w:t xml:space="preserve"> </w:t>
      </w:r>
      <w:r w:rsidRPr="007B271A">
        <w:rPr>
          <w:rFonts w:ascii="PT Astra Sans" w:hAnsi="PT Astra Sans"/>
          <w:sz w:val="26"/>
          <w:szCs w:val="26"/>
        </w:rPr>
        <w:t xml:space="preserve">Внести в </w:t>
      </w:r>
      <w:r w:rsidR="007B271A" w:rsidRPr="007B271A">
        <w:rPr>
          <w:rFonts w:ascii="PT Astra Sans" w:hAnsi="PT Astra Sans"/>
          <w:spacing w:val="-1"/>
          <w:sz w:val="26"/>
          <w:szCs w:val="26"/>
        </w:rPr>
        <w:t xml:space="preserve">постановление Администрации Белозерского района от 6 апреля 2018 года №191 </w:t>
      </w:r>
      <w:r w:rsidR="007B271A" w:rsidRPr="007B271A">
        <w:rPr>
          <w:rFonts w:ascii="PT Astra Sans" w:hAnsi="PT Astra Sans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7B271A" w:rsidRPr="007B271A">
        <w:rPr>
          <w:rFonts w:ascii="PT Astra Sans" w:eastAsia="Times New Roman" w:hAnsi="PT Astra Sans"/>
          <w:color w:val="2D2D2D"/>
          <w:spacing w:val="2"/>
          <w:sz w:val="26"/>
          <w:szCs w:val="26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7B271A" w:rsidRPr="007B271A">
        <w:rPr>
          <w:rFonts w:ascii="PT Astra Sans" w:hAnsi="PT Astra Sans"/>
          <w:sz w:val="26"/>
          <w:szCs w:val="26"/>
        </w:rPr>
        <w:t xml:space="preserve">» </w:t>
      </w:r>
      <w:r w:rsidRPr="007B271A">
        <w:rPr>
          <w:rFonts w:ascii="PT Astra Sans" w:hAnsi="PT Astra Sans"/>
          <w:sz w:val="26"/>
          <w:szCs w:val="26"/>
        </w:rPr>
        <w:t>следующие изменения:</w:t>
      </w:r>
    </w:p>
    <w:p w:rsidR="00651C47" w:rsidRPr="00651C47" w:rsidRDefault="00CE58E4" w:rsidP="00651C47">
      <w:pPr>
        <w:suppressAutoHyphens/>
        <w:autoSpaceDE w:val="0"/>
        <w:ind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651C47">
        <w:rPr>
          <w:rFonts w:ascii="PT Astra Sans" w:hAnsi="PT Astra Sans"/>
          <w:sz w:val="26"/>
          <w:szCs w:val="26"/>
        </w:rPr>
        <w:t xml:space="preserve">- пункт </w:t>
      </w:r>
      <w:r w:rsidR="007B271A" w:rsidRPr="00651C47">
        <w:rPr>
          <w:rFonts w:ascii="PT Astra Sans" w:hAnsi="PT Astra Sans"/>
          <w:sz w:val="26"/>
          <w:szCs w:val="26"/>
        </w:rPr>
        <w:t>125</w:t>
      </w:r>
      <w:r w:rsidR="00B17B6B" w:rsidRPr="00651C47">
        <w:rPr>
          <w:rFonts w:ascii="PT Astra Sans" w:hAnsi="PT Astra Sans"/>
          <w:sz w:val="26"/>
          <w:szCs w:val="26"/>
        </w:rPr>
        <w:t xml:space="preserve"> </w:t>
      </w:r>
      <w:r w:rsidR="007B271A" w:rsidRPr="00651C47">
        <w:rPr>
          <w:rFonts w:ascii="PT Astra Sans" w:hAnsi="PT Astra Sans"/>
          <w:sz w:val="26"/>
          <w:szCs w:val="26"/>
        </w:rPr>
        <w:t xml:space="preserve">раздела </w:t>
      </w:r>
      <w:r w:rsidR="007B271A" w:rsidRPr="00651C47">
        <w:rPr>
          <w:rFonts w:ascii="PT Astra Sans" w:hAnsi="PT Astra Sans"/>
          <w:sz w:val="26"/>
          <w:szCs w:val="26"/>
          <w:lang w:val="en-US"/>
        </w:rPr>
        <w:t>V</w:t>
      </w:r>
      <w:r w:rsidRPr="00651C47">
        <w:rPr>
          <w:rFonts w:ascii="PT Astra Sans" w:hAnsi="PT Astra Sans"/>
          <w:sz w:val="26"/>
          <w:szCs w:val="26"/>
        </w:rPr>
        <w:t xml:space="preserve"> приложения к данному постановлению изложить в следующей редакции: «</w:t>
      </w:r>
      <w:r w:rsidR="00651C47">
        <w:rPr>
          <w:rFonts w:ascii="PT Astra Sans" w:hAnsi="PT Astra Sans"/>
          <w:sz w:val="26"/>
          <w:szCs w:val="26"/>
        </w:rPr>
        <w:t xml:space="preserve">125. </w:t>
      </w:r>
      <w:r w:rsidR="00651C47" w:rsidRPr="00651C47">
        <w:rPr>
          <w:rFonts w:ascii="PT Astra Sans" w:hAnsi="PT Astra Sans" w:cs="Arial"/>
          <w:color w:val="000000"/>
          <w:sz w:val="26"/>
          <w:szCs w:val="26"/>
        </w:rPr>
        <w:t xml:space="preserve">Заявители имеют право подать жалобу на решение и (или) действие (бездействие) Администрации Белозерского района и (или) ее должностных лиц, муниципальных служащих (далее - должностные лица), ГБУ «МФЦ» и (или) его работников, </w:t>
      </w:r>
      <w:r w:rsidR="00651C47" w:rsidRPr="00651C47">
        <w:rPr>
          <w:rFonts w:ascii="PT Astra Sans" w:hAnsi="PT Astra Sans" w:cs="Arial"/>
          <w:bCs/>
          <w:color w:val="000000"/>
          <w:sz w:val="26"/>
          <w:szCs w:val="26"/>
        </w:rPr>
        <w:t xml:space="preserve">организаций, предусмотренных </w:t>
      </w:r>
      <w:hyperlink r:id="rId8" w:history="1">
        <w:r w:rsidR="00651C47" w:rsidRPr="00651C47">
          <w:rPr>
            <w:rStyle w:val="af"/>
            <w:rFonts w:ascii="PT Astra Sans" w:hAnsi="PT Astra Sans" w:cs="Arial"/>
            <w:bCs/>
            <w:color w:val="000000"/>
            <w:sz w:val="26"/>
            <w:szCs w:val="26"/>
            <w:u w:val="none"/>
          </w:rPr>
          <w:t>частью 1.1 статьи 16</w:t>
        </w:r>
      </w:hyperlink>
      <w:r w:rsidR="00651C47" w:rsidRPr="00651C47">
        <w:rPr>
          <w:rFonts w:ascii="PT Astra Sans" w:hAnsi="PT Astra Sans" w:cs="Arial"/>
          <w:bCs/>
          <w:color w:val="000000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 и (или) их работников, </w:t>
      </w:r>
      <w:r w:rsidR="00651C47" w:rsidRPr="00651C47">
        <w:rPr>
          <w:rFonts w:ascii="PT Astra Sans" w:hAnsi="PT Astra Sans" w:cs="Arial"/>
          <w:color w:val="000000"/>
          <w:sz w:val="26"/>
          <w:szCs w:val="26"/>
        </w:rPr>
        <w:t xml:space="preserve">принятое и (или) осуществляемое в ходе предоставления муниципальной услуги (далее - жалоба). Предметом жалобы являются решения и действия (бездействие) Администрации Белозерского района, ее должностных лиц, ГБУ «МФЦ», его работников, </w:t>
      </w:r>
      <w:r w:rsidR="00651C47" w:rsidRPr="00651C47">
        <w:rPr>
          <w:rFonts w:ascii="PT Astra Sans" w:hAnsi="PT Astra Sans" w:cs="Arial"/>
          <w:bCs/>
          <w:color w:val="000000"/>
          <w:sz w:val="26"/>
          <w:szCs w:val="26"/>
        </w:rPr>
        <w:t xml:space="preserve">организаций, предусмотренных </w:t>
      </w:r>
      <w:hyperlink r:id="rId9" w:history="1">
        <w:r w:rsidR="00651C47" w:rsidRPr="00651C47">
          <w:rPr>
            <w:rStyle w:val="af"/>
            <w:rFonts w:ascii="PT Astra Sans" w:hAnsi="PT Astra Sans" w:cs="Arial"/>
            <w:bCs/>
            <w:color w:val="000000"/>
            <w:sz w:val="26"/>
            <w:szCs w:val="26"/>
            <w:u w:val="none"/>
          </w:rPr>
          <w:t>частью 1.1 статьи 16</w:t>
        </w:r>
      </w:hyperlink>
      <w:r w:rsidR="00651C47" w:rsidRPr="00651C47">
        <w:rPr>
          <w:rFonts w:ascii="PT Astra Sans" w:hAnsi="PT Astra Sans" w:cs="Arial"/>
          <w:bCs/>
          <w:color w:val="000000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их работников, </w:t>
      </w:r>
      <w:r w:rsidR="00651C47" w:rsidRPr="00651C47">
        <w:rPr>
          <w:rFonts w:ascii="PT Astra Sans" w:hAnsi="PT Astra Sans" w:cs="Arial"/>
          <w:color w:val="000000"/>
          <w:sz w:val="26"/>
          <w:szCs w:val="26"/>
        </w:rPr>
        <w:t>принятые (осуществляемые) ими в ходе предоставления муниципальной услуги, в том числе: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нарушение срока регистрации заявления заявителя о предоставлении муниципальной услуги;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нарушение должностными лицами Администрации Белозерского района срока предоставления муниципальной услуги;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отказ должностных лиц Администрации Белозерского района от предоставления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отказ Администрации Белозерского района, предоставляющей муниципальную услугу, должностного лица Администрации Белозерского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приостановление должностными лицами Администрации Белозерского района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 xml:space="preserve">требование должностными лицами Администрации Белозерского района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10" w:history="1">
        <w:r w:rsidRPr="000D3209">
          <w:rPr>
            <w:rStyle w:val="af"/>
            <w:rFonts w:ascii="PT Astra Sans" w:hAnsi="PT Astra Sans" w:cs="Arial"/>
            <w:color w:val="000000"/>
            <w:sz w:val="26"/>
            <w:szCs w:val="26"/>
            <w:u w:val="none"/>
          </w:rPr>
          <w:t>пунктом 4 части 1 статьи 7</w:t>
        </w:r>
      </w:hyperlink>
      <w:r w:rsidRPr="000D3209">
        <w:rPr>
          <w:rFonts w:ascii="PT Astra Sans" w:hAnsi="PT Astra Sans" w:cs="Arial"/>
          <w:color w:val="000000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</w:t>
      </w:r>
      <w:r w:rsidR="003F73D5">
        <w:rPr>
          <w:rFonts w:ascii="PT Astra Sans" w:hAnsi="PT Astra Sans" w:cs="Arial"/>
          <w:color w:val="000000"/>
          <w:sz w:val="26"/>
          <w:szCs w:val="26"/>
        </w:rPr>
        <w:t>.</w:t>
      </w:r>
      <w:r w:rsidRPr="000D3209">
        <w:rPr>
          <w:rFonts w:ascii="PT Astra Sans" w:hAnsi="PT Astra Sans" w:cs="Arial"/>
          <w:color w:val="000000"/>
          <w:sz w:val="26"/>
          <w:szCs w:val="26"/>
        </w:rPr>
        <w:t>»</w:t>
      </w:r>
      <w:r w:rsidR="003F73D5">
        <w:rPr>
          <w:rFonts w:ascii="PT Astra Sans" w:hAnsi="PT Astra Sans" w:cs="Arial"/>
          <w:color w:val="000000"/>
          <w:sz w:val="26"/>
          <w:szCs w:val="26"/>
        </w:rPr>
        <w:t>.</w:t>
      </w:r>
      <w:r w:rsidRPr="000D3209">
        <w:rPr>
          <w:rFonts w:ascii="PT Astra Sans" w:hAnsi="PT Astra Sans" w:cs="Arial"/>
          <w:color w:val="000000"/>
          <w:sz w:val="26"/>
          <w:szCs w:val="26"/>
        </w:rPr>
        <w:t xml:space="preserve"> </w:t>
      </w:r>
    </w:p>
    <w:p w:rsidR="00CE58E4" w:rsidRPr="007B271A" w:rsidRDefault="00CE58E4" w:rsidP="00651C47">
      <w:pPr>
        <w:pStyle w:val="a9"/>
        <w:ind w:firstLine="708"/>
        <w:jc w:val="both"/>
        <w:rPr>
          <w:rFonts w:ascii="PT Astra Sans" w:hAnsi="PT Astra Sans"/>
          <w:sz w:val="26"/>
          <w:szCs w:val="26"/>
          <w:u w:val="single"/>
        </w:rPr>
      </w:pPr>
      <w:r w:rsidRPr="007B271A">
        <w:rPr>
          <w:rFonts w:ascii="PT Astra Sans" w:hAnsi="PT Astra Sans"/>
          <w:sz w:val="26"/>
          <w:szCs w:val="26"/>
        </w:rPr>
        <w:t>2.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CE58E4" w:rsidRPr="007B271A" w:rsidRDefault="00CE58E4" w:rsidP="00BC78D1">
      <w:pPr>
        <w:autoSpaceDE w:val="0"/>
        <w:autoSpaceDN w:val="0"/>
        <w:adjustRightInd w:val="0"/>
        <w:ind w:right="-1" w:firstLine="709"/>
        <w:jc w:val="both"/>
        <w:rPr>
          <w:rFonts w:ascii="PT Astra Sans" w:hAnsi="PT Astra Sans"/>
          <w:bCs/>
          <w:sz w:val="26"/>
          <w:szCs w:val="26"/>
        </w:rPr>
      </w:pPr>
      <w:r w:rsidRPr="007B271A">
        <w:rPr>
          <w:rFonts w:ascii="PT Astra Sans" w:hAnsi="PT Astra Sans"/>
          <w:bCs/>
          <w:sz w:val="26"/>
          <w:szCs w:val="26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CE58E4" w:rsidRPr="007B271A" w:rsidRDefault="00CE58E4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6"/>
          <w:szCs w:val="26"/>
        </w:rPr>
      </w:pPr>
    </w:p>
    <w:p w:rsidR="00CE58E4" w:rsidRPr="007B271A" w:rsidRDefault="00CE58E4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6"/>
          <w:szCs w:val="26"/>
        </w:rPr>
      </w:pPr>
    </w:p>
    <w:p w:rsidR="00CE58E4" w:rsidRPr="007B271A" w:rsidRDefault="00CE58E4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6"/>
          <w:szCs w:val="26"/>
        </w:rPr>
      </w:pPr>
    </w:p>
    <w:p w:rsidR="00CE58E4" w:rsidRPr="007B271A" w:rsidRDefault="00CE58E4" w:rsidP="003C47D9">
      <w:pPr>
        <w:ind w:right="-1"/>
        <w:rPr>
          <w:rFonts w:ascii="PT Astra Sans" w:hAnsi="PT Astra Sans"/>
          <w:sz w:val="26"/>
          <w:szCs w:val="26"/>
        </w:rPr>
      </w:pPr>
      <w:r w:rsidRPr="007B271A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                               </w:t>
      </w:r>
      <w:r w:rsidR="003C47D9" w:rsidRPr="007B271A">
        <w:rPr>
          <w:rFonts w:ascii="PT Astra Sans" w:hAnsi="PT Astra Sans"/>
          <w:sz w:val="26"/>
          <w:szCs w:val="26"/>
        </w:rPr>
        <w:t xml:space="preserve">    </w:t>
      </w:r>
      <w:r w:rsidR="007B271A">
        <w:rPr>
          <w:rFonts w:ascii="PT Astra Sans" w:hAnsi="PT Astra Sans"/>
          <w:sz w:val="26"/>
          <w:szCs w:val="26"/>
        </w:rPr>
        <w:t xml:space="preserve">   </w:t>
      </w:r>
      <w:r w:rsidRPr="007B271A">
        <w:rPr>
          <w:rFonts w:ascii="PT Astra Sans" w:hAnsi="PT Astra Sans"/>
          <w:sz w:val="26"/>
          <w:szCs w:val="26"/>
        </w:rPr>
        <w:t xml:space="preserve">  </w:t>
      </w:r>
      <w:r w:rsidR="007B271A">
        <w:rPr>
          <w:rFonts w:ascii="PT Astra Sans" w:hAnsi="PT Astra Sans"/>
          <w:sz w:val="26"/>
          <w:szCs w:val="26"/>
        </w:rPr>
        <w:t>С.Г. Зяблов</w:t>
      </w:r>
      <w:r w:rsidRPr="007B271A">
        <w:rPr>
          <w:rFonts w:ascii="PT Astra Sans" w:hAnsi="PT Astra Sans"/>
          <w:sz w:val="26"/>
          <w:szCs w:val="26"/>
        </w:rPr>
        <w:t xml:space="preserve"> </w:t>
      </w:r>
    </w:p>
    <w:p w:rsidR="00CE58E4" w:rsidRPr="00817B43" w:rsidRDefault="00CE58E4" w:rsidP="00F711E9">
      <w:pPr>
        <w:shd w:val="clear" w:color="auto" w:fill="FFFFFF"/>
        <w:ind w:left="4248" w:right="283" w:firstLine="708"/>
        <w:jc w:val="both"/>
        <w:rPr>
          <w:sz w:val="26"/>
          <w:szCs w:val="26"/>
        </w:rPr>
      </w:pPr>
      <w:r w:rsidRPr="00817B43">
        <w:rPr>
          <w:sz w:val="26"/>
          <w:szCs w:val="26"/>
        </w:rPr>
        <w:tab/>
      </w:r>
    </w:p>
    <w:sectPr w:rsidR="00CE58E4" w:rsidRPr="00817B43" w:rsidSect="00F03905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D8" w:rsidRDefault="00D252D8">
      <w:r>
        <w:separator/>
      </w:r>
    </w:p>
  </w:endnote>
  <w:endnote w:type="continuationSeparator" w:id="0">
    <w:p w:rsidR="00D252D8" w:rsidRDefault="00D2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D8" w:rsidRDefault="00D252D8">
      <w:r>
        <w:separator/>
      </w:r>
    </w:p>
  </w:footnote>
  <w:footnote w:type="continuationSeparator" w:id="0">
    <w:p w:rsidR="00D252D8" w:rsidRDefault="00D2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E4" w:rsidRDefault="00CE58E4" w:rsidP="0077740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E58E4" w:rsidRDefault="00CE58E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E4" w:rsidRDefault="00CE58E4" w:rsidP="0077740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D708F">
      <w:rPr>
        <w:rStyle w:val="ac"/>
        <w:noProof/>
      </w:rPr>
      <w:t>2</w:t>
    </w:r>
    <w:r>
      <w:rPr>
        <w:rStyle w:val="ac"/>
      </w:rPr>
      <w:fldChar w:fldCharType="end"/>
    </w:r>
  </w:p>
  <w:p w:rsidR="00CE58E4" w:rsidRDefault="00CE58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126C65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695" w:hanging="975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15" w:hanging="975"/>
      </w:pPr>
      <w:rPr>
        <w:rFonts w:ascii="PT Astra Sans" w:hAnsi="PT Astra Sans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61CA3CEB"/>
    <w:multiLevelType w:val="hybridMultilevel"/>
    <w:tmpl w:val="7D36ED08"/>
    <w:lvl w:ilvl="0" w:tplc="16E240FC">
      <w:start w:val="125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53432"/>
    <w:rsid w:val="0006093C"/>
    <w:rsid w:val="00085521"/>
    <w:rsid w:val="000F2FA9"/>
    <w:rsid w:val="001460BD"/>
    <w:rsid w:val="00153A04"/>
    <w:rsid w:val="00185267"/>
    <w:rsid w:val="001A5923"/>
    <w:rsid w:val="00270053"/>
    <w:rsid w:val="002A2524"/>
    <w:rsid w:val="002A5B48"/>
    <w:rsid w:val="002F53C4"/>
    <w:rsid w:val="00306356"/>
    <w:rsid w:val="003A547A"/>
    <w:rsid w:val="003B5F5B"/>
    <w:rsid w:val="003C47D9"/>
    <w:rsid w:val="003F73D5"/>
    <w:rsid w:val="00427160"/>
    <w:rsid w:val="00446458"/>
    <w:rsid w:val="00472497"/>
    <w:rsid w:val="00500302"/>
    <w:rsid w:val="00502500"/>
    <w:rsid w:val="00510BD5"/>
    <w:rsid w:val="00550FFB"/>
    <w:rsid w:val="005B21DC"/>
    <w:rsid w:val="005B6D28"/>
    <w:rsid w:val="00602290"/>
    <w:rsid w:val="00651C47"/>
    <w:rsid w:val="006B70E0"/>
    <w:rsid w:val="00756180"/>
    <w:rsid w:val="00777405"/>
    <w:rsid w:val="007B271A"/>
    <w:rsid w:val="007C1A17"/>
    <w:rsid w:val="007C59CD"/>
    <w:rsid w:val="00811461"/>
    <w:rsid w:val="00817B43"/>
    <w:rsid w:val="00853E65"/>
    <w:rsid w:val="00896579"/>
    <w:rsid w:val="008D708F"/>
    <w:rsid w:val="00931658"/>
    <w:rsid w:val="009D4FE9"/>
    <w:rsid w:val="00A16DB7"/>
    <w:rsid w:val="00A4337F"/>
    <w:rsid w:val="00A60610"/>
    <w:rsid w:val="00AB125C"/>
    <w:rsid w:val="00B17B6B"/>
    <w:rsid w:val="00B21F48"/>
    <w:rsid w:val="00B2410D"/>
    <w:rsid w:val="00B32651"/>
    <w:rsid w:val="00BC3658"/>
    <w:rsid w:val="00BC78D1"/>
    <w:rsid w:val="00C14CD4"/>
    <w:rsid w:val="00C27468"/>
    <w:rsid w:val="00C66E7C"/>
    <w:rsid w:val="00C70FC6"/>
    <w:rsid w:val="00C7721D"/>
    <w:rsid w:val="00CD72C7"/>
    <w:rsid w:val="00CE58E4"/>
    <w:rsid w:val="00CE5DB3"/>
    <w:rsid w:val="00D077BE"/>
    <w:rsid w:val="00D21D27"/>
    <w:rsid w:val="00D252D8"/>
    <w:rsid w:val="00DD175F"/>
    <w:rsid w:val="00E0028F"/>
    <w:rsid w:val="00E03C87"/>
    <w:rsid w:val="00E362C0"/>
    <w:rsid w:val="00E8064C"/>
    <w:rsid w:val="00EB027E"/>
    <w:rsid w:val="00F03905"/>
    <w:rsid w:val="00F63D65"/>
    <w:rsid w:val="00F711E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2A5B48"/>
    <w:pPr>
      <w:suppressAutoHyphens/>
      <w:spacing w:after="120" w:line="100" w:lineRule="atLeast"/>
    </w:pPr>
    <w:rPr>
      <w:rFonts w:ascii="Arial" w:eastAsia="SimSun" w:hAnsi="Arial" w:cs="Arial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2A5B48"/>
    <w:rPr>
      <w:rFonts w:ascii="Arial" w:eastAsia="SimSun" w:hAnsi="Arial" w:cs="Arial"/>
      <w:sz w:val="24"/>
      <w:szCs w:val="24"/>
      <w:lang w:eastAsia="ar-SA" w:bidi="ar-SA"/>
    </w:rPr>
  </w:style>
  <w:style w:type="paragraph" w:styleId="a9">
    <w:name w:val="No Spacing"/>
    <w:uiPriority w:val="1"/>
    <w:qFormat/>
    <w:rsid w:val="002A5B48"/>
    <w:rPr>
      <w:lang w:eastAsia="en-US"/>
    </w:rPr>
  </w:style>
  <w:style w:type="character" w:customStyle="1" w:styleId="blk">
    <w:name w:val="blk"/>
    <w:basedOn w:val="a0"/>
    <w:uiPriority w:val="99"/>
    <w:rsid w:val="00E03C87"/>
    <w:rPr>
      <w:rFonts w:cs="Times New Roman"/>
    </w:rPr>
  </w:style>
  <w:style w:type="paragraph" w:styleId="aa">
    <w:name w:val="footer"/>
    <w:basedOn w:val="a"/>
    <w:link w:val="ab"/>
    <w:uiPriority w:val="99"/>
    <w:rsid w:val="00F03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10BD5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F03905"/>
    <w:rPr>
      <w:rFonts w:cs="Times New Roman"/>
    </w:rPr>
  </w:style>
  <w:style w:type="paragraph" w:styleId="ad">
    <w:name w:val="header"/>
    <w:basedOn w:val="a"/>
    <w:link w:val="ae"/>
    <w:uiPriority w:val="99"/>
    <w:rsid w:val="00F039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10BD5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D72C7"/>
    <w:rPr>
      <w:rFonts w:ascii="Arial" w:hAnsi="Arial" w:cs="Arial"/>
      <w:sz w:val="20"/>
      <w:szCs w:val="20"/>
    </w:rPr>
  </w:style>
  <w:style w:type="character" w:styleId="af">
    <w:name w:val="Hyperlink"/>
    <w:uiPriority w:val="99"/>
    <w:unhideWhenUsed/>
    <w:rsid w:val="002A2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2A5B48"/>
    <w:pPr>
      <w:suppressAutoHyphens/>
      <w:spacing w:after="120" w:line="100" w:lineRule="atLeast"/>
    </w:pPr>
    <w:rPr>
      <w:rFonts w:ascii="Arial" w:eastAsia="SimSun" w:hAnsi="Arial" w:cs="Arial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2A5B48"/>
    <w:rPr>
      <w:rFonts w:ascii="Arial" w:eastAsia="SimSun" w:hAnsi="Arial" w:cs="Arial"/>
      <w:sz w:val="24"/>
      <w:szCs w:val="24"/>
      <w:lang w:eastAsia="ar-SA" w:bidi="ar-SA"/>
    </w:rPr>
  </w:style>
  <w:style w:type="paragraph" w:styleId="a9">
    <w:name w:val="No Spacing"/>
    <w:uiPriority w:val="1"/>
    <w:qFormat/>
    <w:rsid w:val="002A5B48"/>
    <w:rPr>
      <w:lang w:eastAsia="en-US"/>
    </w:rPr>
  </w:style>
  <w:style w:type="character" w:customStyle="1" w:styleId="blk">
    <w:name w:val="blk"/>
    <w:basedOn w:val="a0"/>
    <w:uiPriority w:val="99"/>
    <w:rsid w:val="00E03C87"/>
    <w:rPr>
      <w:rFonts w:cs="Times New Roman"/>
    </w:rPr>
  </w:style>
  <w:style w:type="paragraph" w:styleId="aa">
    <w:name w:val="footer"/>
    <w:basedOn w:val="a"/>
    <w:link w:val="ab"/>
    <w:uiPriority w:val="99"/>
    <w:rsid w:val="00F03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10BD5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F03905"/>
    <w:rPr>
      <w:rFonts w:cs="Times New Roman"/>
    </w:rPr>
  </w:style>
  <w:style w:type="paragraph" w:styleId="ad">
    <w:name w:val="header"/>
    <w:basedOn w:val="a"/>
    <w:link w:val="ae"/>
    <w:uiPriority w:val="99"/>
    <w:rsid w:val="00F039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10BD5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D72C7"/>
    <w:rPr>
      <w:rFonts w:ascii="Arial" w:hAnsi="Arial" w:cs="Arial"/>
      <w:sz w:val="20"/>
      <w:szCs w:val="20"/>
    </w:rPr>
  </w:style>
  <w:style w:type="character" w:styleId="af">
    <w:name w:val="Hyperlink"/>
    <w:uiPriority w:val="99"/>
    <w:unhideWhenUsed/>
    <w:rsid w:val="002A2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ARM-O</cp:lastModifiedBy>
  <cp:revision>2</cp:revision>
  <cp:lastPrinted>2019-10-14T03:48:00Z</cp:lastPrinted>
  <dcterms:created xsi:type="dcterms:W3CDTF">2019-10-17T05:19:00Z</dcterms:created>
  <dcterms:modified xsi:type="dcterms:W3CDTF">2019-10-17T05:19:00Z</dcterms:modified>
</cp:coreProperties>
</file>