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0" w:rsidRPr="007805C3" w:rsidRDefault="001C58F0" w:rsidP="00A36C4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</w:p>
    <w:p w:rsidR="001C58F0" w:rsidRPr="00136938" w:rsidRDefault="001C58F0" w:rsidP="007805C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1C58F0" w:rsidRPr="00136938" w:rsidRDefault="001C58F0" w:rsidP="007805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1C58F0" w:rsidRPr="00136938" w:rsidRDefault="001C58F0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1C58F0" w:rsidRPr="00136938" w:rsidRDefault="001C58F0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C58F0" w:rsidRDefault="001C58F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C58F0" w:rsidRPr="00136938" w:rsidRDefault="001C58F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C58F0" w:rsidRPr="00136938" w:rsidRDefault="001C58F0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№961</w:t>
      </w:r>
    </w:p>
    <w:p w:rsidR="001C58F0" w:rsidRPr="00136938" w:rsidRDefault="001C58F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с. Белозерское</w:t>
      </w:r>
    </w:p>
    <w:p w:rsidR="001C58F0" w:rsidRPr="00536732" w:rsidRDefault="001C58F0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58F0" w:rsidRPr="00536732" w:rsidRDefault="001C58F0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1C58F0" w:rsidRDefault="001C58F0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A36C44">
      <w:pPr>
        <w:pStyle w:val="NoSpacing"/>
        <w:jc w:val="center"/>
        <w:rPr>
          <w:rStyle w:val="2"/>
          <w:rFonts w:ascii="Times New Roman" w:hAnsi="Times New Roman"/>
          <w:b/>
          <w:sz w:val="28"/>
          <w:szCs w:val="28"/>
        </w:rPr>
      </w:pPr>
      <w:r w:rsidRPr="00FD4E7C">
        <w:rPr>
          <w:rStyle w:val="2"/>
          <w:rFonts w:ascii="Times New Roman" w:hAnsi="Times New Roman"/>
          <w:b/>
          <w:sz w:val="28"/>
          <w:szCs w:val="28"/>
        </w:rPr>
        <w:t>Об утверждении Положения о составе, порядке подготовки генеральных планов поселений, входящих в состав Белозерского района,</w:t>
      </w:r>
    </w:p>
    <w:p w:rsidR="001C58F0" w:rsidRPr="00FD4E7C" w:rsidRDefault="001C58F0" w:rsidP="00A36C44">
      <w:pPr>
        <w:pStyle w:val="NoSpacing"/>
        <w:jc w:val="center"/>
        <w:rPr>
          <w:rStyle w:val="2"/>
          <w:rFonts w:ascii="Times New Roman" w:hAnsi="Times New Roman"/>
          <w:b/>
          <w:sz w:val="28"/>
          <w:szCs w:val="28"/>
        </w:rPr>
      </w:pPr>
      <w:r w:rsidRPr="00FD4E7C">
        <w:rPr>
          <w:rStyle w:val="2"/>
          <w:rFonts w:ascii="Times New Roman" w:hAnsi="Times New Roman"/>
          <w:b/>
          <w:sz w:val="28"/>
          <w:szCs w:val="28"/>
        </w:rPr>
        <w:t xml:space="preserve"> о порядке подготовки и внесения изменений в такие планы,</w:t>
      </w:r>
    </w:p>
    <w:p w:rsidR="001C58F0" w:rsidRPr="00FD4E7C" w:rsidRDefault="001C58F0" w:rsidP="00A36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D4E7C">
        <w:rPr>
          <w:rStyle w:val="2"/>
          <w:rFonts w:ascii="Times New Roman" w:hAnsi="Times New Roman"/>
          <w:b/>
          <w:sz w:val="28"/>
          <w:szCs w:val="28"/>
        </w:rPr>
        <w:t>а также о составе и порядке подготовки планов их реализации</w:t>
      </w:r>
    </w:p>
    <w:p w:rsidR="001C58F0" w:rsidRDefault="001C58F0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28, 39, 46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1C58F0" w:rsidRPr="00A36C44" w:rsidRDefault="001C58F0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6C44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1C58F0" w:rsidRPr="00F4367B" w:rsidRDefault="001C58F0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Положение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 согласно приложению к настоящему постановлению.</w:t>
      </w:r>
    </w:p>
    <w:p w:rsidR="001C58F0" w:rsidRDefault="001C58F0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1C58F0" w:rsidRPr="00F4367B" w:rsidRDefault="001C58F0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Pr="00F4367B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Pr="00F4367B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1C58F0" w:rsidRPr="00F4367B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Pr="00F4367B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Default="001C58F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1C58F0" w:rsidRPr="00A36C44" w:rsidRDefault="001C58F0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6C44">
        <w:rPr>
          <w:rFonts w:ascii="Times New Roman" w:hAnsi="Times New Roman"/>
          <w:sz w:val="20"/>
          <w:szCs w:val="20"/>
          <w:lang w:eastAsia="ru-RU"/>
        </w:rPr>
        <w:t>Приложение  к постановлению</w:t>
      </w:r>
    </w:p>
    <w:p w:rsidR="001C58F0" w:rsidRPr="00A36C44" w:rsidRDefault="001C58F0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6C44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1C58F0" w:rsidRPr="00A36C44" w:rsidRDefault="001C58F0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«21» декабря 2017 года №961</w:t>
      </w:r>
    </w:p>
    <w:p w:rsidR="001C58F0" w:rsidRPr="00A36C44" w:rsidRDefault="001C58F0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A36C44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A36C44">
        <w:rPr>
          <w:rFonts w:ascii="Times New Roman" w:hAnsi="Times New Roman"/>
          <w:bCs/>
          <w:sz w:val="20"/>
          <w:szCs w:val="20"/>
        </w:rPr>
        <w:t>Об утверждении Положения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</w:t>
      </w:r>
      <w:r w:rsidRPr="00A36C44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1C58F0" w:rsidRPr="00A36C44" w:rsidRDefault="001C58F0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A36C44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1C58F0" w:rsidRPr="00A36C44" w:rsidRDefault="001C58F0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1C58F0" w:rsidRPr="00A36C44" w:rsidRDefault="001C58F0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A36C44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1C58F0" w:rsidRPr="00A36C44" w:rsidRDefault="001C58F0" w:rsidP="00A36C44">
      <w:pPr>
        <w:pStyle w:val="10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C4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составе, порядке подготовки </w:t>
      </w:r>
      <w:r w:rsidRPr="00A36C44">
        <w:rPr>
          <w:rStyle w:val="2"/>
          <w:rFonts w:ascii="Times New Roman" w:hAnsi="Times New Roman" w:cs="Times New Roman"/>
          <w:b/>
          <w:sz w:val="28"/>
          <w:szCs w:val="28"/>
        </w:rPr>
        <w:t xml:space="preserve">генеральных планов </w:t>
      </w:r>
      <w:r w:rsidRPr="00A36C4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поселений, </w:t>
      </w:r>
    </w:p>
    <w:p w:rsidR="001C58F0" w:rsidRPr="00A36C44" w:rsidRDefault="001C58F0" w:rsidP="00A36C44">
      <w:pPr>
        <w:pStyle w:val="10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A36C4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входящих в состав Белозерского района</w:t>
      </w:r>
      <w:r w:rsidRPr="00A36C44">
        <w:rPr>
          <w:rStyle w:val="2"/>
          <w:rFonts w:ascii="Times New Roman" w:hAnsi="Times New Roman" w:cs="Times New Roman"/>
          <w:b/>
          <w:sz w:val="28"/>
          <w:szCs w:val="28"/>
        </w:rPr>
        <w:t xml:space="preserve">, о порядке подготовки </w:t>
      </w:r>
    </w:p>
    <w:p w:rsidR="001C58F0" w:rsidRPr="00A36C44" w:rsidRDefault="001C58F0" w:rsidP="00A36C44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44">
        <w:rPr>
          <w:rStyle w:val="2"/>
          <w:rFonts w:ascii="Times New Roman" w:hAnsi="Times New Roman" w:cs="Times New Roman"/>
          <w:b/>
          <w:sz w:val="28"/>
          <w:szCs w:val="28"/>
        </w:rPr>
        <w:t>и внесения изменений в такие планы, а также о составе и порядке подготовки планов их реализации</w:t>
      </w:r>
    </w:p>
    <w:p w:rsidR="001C58F0" w:rsidRPr="00A36C44" w:rsidRDefault="001C58F0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58F0" w:rsidRPr="00A36C44" w:rsidRDefault="001C58F0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C44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36C44">
        <w:rPr>
          <w:rFonts w:ascii="Times New Roman" w:hAnsi="Times New Roman"/>
          <w:b/>
          <w:sz w:val="28"/>
          <w:szCs w:val="28"/>
          <w:lang w:eastAsia="ru-RU"/>
        </w:rPr>
        <w:t>. Общее положение</w:t>
      </w:r>
    </w:p>
    <w:p w:rsidR="001C58F0" w:rsidRPr="00A36C44" w:rsidRDefault="001C58F0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C58F0" w:rsidRPr="00A36C44" w:rsidRDefault="001C58F0" w:rsidP="001B06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1. Настоящее Положение о составе, порядке подготовки схемы территориального планирования Белозерского района, о порядке подготовки и внесения изменений в такую схему, а также о составе и порядке подготовки плана ее реализации</w:t>
      </w:r>
      <w:r w:rsidRPr="00A36C44">
        <w:rPr>
          <w:rFonts w:ascii="Times New Roman" w:hAnsi="Times New Roman"/>
          <w:bCs/>
          <w:sz w:val="28"/>
          <w:szCs w:val="28"/>
        </w:rPr>
        <w:t xml:space="preserve"> (Далее – </w:t>
      </w:r>
      <w:r w:rsidRPr="00A36C44">
        <w:rPr>
          <w:rFonts w:ascii="Times New Roman" w:hAnsi="Times New Roman"/>
          <w:sz w:val="28"/>
          <w:szCs w:val="28"/>
        </w:rPr>
        <w:t>Положение</w:t>
      </w:r>
      <w:r w:rsidRPr="00A36C44">
        <w:rPr>
          <w:rFonts w:ascii="Times New Roman" w:hAnsi="Times New Roman"/>
          <w:bCs/>
          <w:sz w:val="28"/>
          <w:szCs w:val="28"/>
        </w:rPr>
        <w:t xml:space="preserve">) </w:t>
      </w:r>
      <w:r w:rsidRPr="00A36C44">
        <w:rPr>
          <w:rFonts w:ascii="Times New Roman" w:hAnsi="Times New Roman"/>
          <w:sz w:val="28"/>
          <w:szCs w:val="28"/>
        </w:rPr>
        <w:t>разработано 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1C58F0" w:rsidRPr="00A36C44" w:rsidRDefault="001C58F0" w:rsidP="001B06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2. Настоящее Положение определяет состав, процедуру подготовки генеральных планов поселений, входящих в состав  Белозерского района </w:t>
      </w:r>
      <w:r>
        <w:rPr>
          <w:rFonts w:ascii="Times New Roman" w:hAnsi="Times New Roman"/>
          <w:sz w:val="28"/>
          <w:szCs w:val="28"/>
        </w:rPr>
        <w:t>(Д</w:t>
      </w:r>
      <w:r w:rsidRPr="00A36C44">
        <w:rPr>
          <w:rFonts w:ascii="Times New Roman" w:hAnsi="Times New Roman"/>
          <w:sz w:val="28"/>
          <w:szCs w:val="28"/>
        </w:rPr>
        <w:t>алее – генеральный план), процедуру подготовки и внесения изменений в такие планы, а также состав и процедуру подготовки планов их реализации.</w:t>
      </w:r>
    </w:p>
    <w:p w:rsidR="001C58F0" w:rsidRPr="00A36C44" w:rsidRDefault="001C58F0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6C44">
        <w:rPr>
          <w:rFonts w:ascii="Times New Roman" w:hAnsi="Times New Roman"/>
          <w:b/>
          <w:sz w:val="28"/>
          <w:szCs w:val="28"/>
        </w:rPr>
        <w:t>. Состав генерального плана</w:t>
      </w: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1C58F0" w:rsidRPr="00A36C44" w:rsidRDefault="001C58F0" w:rsidP="003516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3. Содержание и состав генерального плана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1C58F0" w:rsidRPr="00A36C44" w:rsidRDefault="001C58F0" w:rsidP="003516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4.  К генеральному плану прилагаются материалы по его обоснованию в текстовой форме и в виде карт.</w:t>
      </w:r>
    </w:p>
    <w:p w:rsidR="001C58F0" w:rsidRPr="00A36C44" w:rsidRDefault="001C58F0" w:rsidP="003516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Требования к содержанию и составу материалов по обоснованию проекта генерального плана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1C58F0" w:rsidRPr="00A36C44" w:rsidRDefault="001C58F0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6C44">
        <w:rPr>
          <w:rFonts w:ascii="Times New Roman" w:hAnsi="Times New Roman"/>
          <w:b/>
          <w:sz w:val="28"/>
          <w:szCs w:val="28"/>
        </w:rPr>
        <w:t>. Порядок подготовки генерального плана,</w:t>
      </w: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 порядок подготовки и внесения в него изменений</w:t>
      </w:r>
    </w:p>
    <w:p w:rsidR="001C58F0" w:rsidRPr="00A36C44" w:rsidRDefault="001C58F0" w:rsidP="0035165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5. Генеральный план разрабатывается в соответствии с заданием, утвержденным Главой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>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6.  Решение о подготовке проекта генерального плана, а также решение о подготовке предложений о внесении в генеральный план изменений принимается Главой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>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7. В решении, указанном в пункте 6 настоящего Положения, могут содержаться положения о координации работ, связанных с подготовкой проекта генерального плана, иные положения по организации этих работ.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8. Решение о подготовке проекта генерального плана, а также предложений по внесению в генеральный план изменений, подлежит опубликованию в порядке, установленном для официального опубликования муниципальных правовых актов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>, и размещается на официальном сайте поселения в сети «Интернет».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9. В целях подготовки проекта генерального плана Глава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может поручить </w:t>
      </w:r>
      <w:r w:rsidRPr="00A36C44">
        <w:rPr>
          <w:rFonts w:ascii="Times New Roman" w:hAnsi="Times New Roman"/>
          <w:sz w:val="28"/>
          <w:szCs w:val="28"/>
        </w:rPr>
        <w:t>уполномоченным в области градостроительной деятельности Администрации 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обеспечить: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1) осуществление закупки товаров, работ, услуг для обеспечения муниципальных нужд в целях подготовки проекта генерального плана;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2) координацию работ в процессе подготовки проекта генерального плана, а также взаимодействие с уполномоченными органами муниципальных образований </w:t>
      </w:r>
      <w:r w:rsidRPr="00A36C44">
        <w:rPr>
          <w:rFonts w:ascii="Times New Roman" w:hAnsi="Times New Roman"/>
          <w:sz w:val="28"/>
          <w:szCs w:val="28"/>
        </w:rPr>
        <w:t>Курганской области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в случае совместной подготовки такого проекта;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3) учет в подготавливаемом проекте генерального плана положений, содержащихся в документах территориального планирования Российской Федерации, схеме территориального планирования Курганской области, муниципальных образований Курганской области;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4) проверку подготовленного проекта генерального плана на соответствие техническим регламентам;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5) согласование проекта генерального плана с заинтересованными органами местного самоуправления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Fonts w:ascii="Times New Roman" w:hAnsi="Times New Roman"/>
          <w:sz w:val="28"/>
          <w:szCs w:val="28"/>
        </w:rPr>
        <w:t>;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6) выполнение иных действий по подготовке проекта генерального плана.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10. Подготовка проекта генерального плана осуществляется в соответствии с </w:t>
      </w:r>
      <w:r w:rsidRPr="00A36C44">
        <w:rPr>
          <w:rStyle w:val="1"/>
          <w:rFonts w:ascii="Times New Roman" w:hAnsi="Times New Roman"/>
          <w:color w:val="000000"/>
          <w:sz w:val="28"/>
          <w:szCs w:val="28"/>
        </w:rPr>
        <w:t xml:space="preserve">требованиями </w:t>
      </w:r>
      <w:r w:rsidRPr="00A36C44">
        <w:rPr>
          <w:rFonts w:ascii="Times New Roman" w:hAnsi="Times New Roman"/>
          <w:sz w:val="28"/>
          <w:szCs w:val="28"/>
        </w:rPr>
        <w:t>статьи 9</w:t>
      </w:r>
      <w:r w:rsidRPr="00A36C44">
        <w:rPr>
          <w:rFonts w:ascii="Times New Roman" w:hAnsi="Times New Roman"/>
        </w:rPr>
        <w:t xml:space="preserve"> </w:t>
      </w:r>
      <w:r w:rsidRPr="00A36C44">
        <w:rPr>
          <w:rStyle w:val="1"/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color w:val="000000"/>
          <w:sz w:val="28"/>
          <w:szCs w:val="28"/>
        </w:rPr>
        <w:t xml:space="preserve">11. </w:t>
      </w:r>
      <w:r w:rsidRPr="00A36C44">
        <w:rPr>
          <w:rFonts w:ascii="Times New Roman" w:hAnsi="Times New Roman"/>
          <w:sz w:val="28"/>
          <w:szCs w:val="28"/>
        </w:rPr>
        <w:t>Заинтересованные лица вправе представить свои предложения по проекту генерального плана.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Предложения заинтересованных лиц направляются в  отдел ЖКХ, газификации и производственных отраслей Администрации Белозерского района (кабинет 222) в течение 30 дней после опубликования решения Главы Белозерского района о подготовке генерального плана. 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12. Уполномоченные в области градостроительной деятельности Администрации Белозерского района </w:t>
      </w:r>
      <w:r w:rsidRPr="00A36C4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 течение 30 дней рассматривают все поступившие от заинтересованных лиц предложения и принимают решение об учете предложений в проекте генерального плана либо об их отклонении, заинтересованным лицам дается письменный мотивированный ответ. 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13. В предложениях заинтересованных лиц по проекту </w:t>
      </w:r>
      <w:r w:rsidRPr="00A36C4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генерального плана </w:t>
      </w:r>
      <w:r w:rsidRPr="00A36C44">
        <w:rPr>
          <w:rFonts w:ascii="Times New Roman" w:hAnsi="Times New Roman"/>
          <w:sz w:val="28"/>
          <w:szCs w:val="28"/>
        </w:rPr>
        <w:t xml:space="preserve">должны содержаться:   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1) краткое обоснование необходимости принятия предложений по проекту генерального плана;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2) описание результатов, для достижения которых вносятся предложения по проекту генерального плана.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К предложениям заинтересованных лиц по проекту генерального плана прилагаются материалы, подтверждающие содержащиеся в этих предложениях сведения.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14. Подготовка предложений о внесении изменений в генеральный план осуществляется с учетом правил землепользования и застройки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Style w:val="1"/>
          <w:rFonts w:ascii="Times New Roman" w:hAnsi="Times New Roman"/>
          <w:sz w:val="28"/>
          <w:szCs w:val="28"/>
        </w:rPr>
        <w:t>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15. Подготовленный проект генерального плана направляется Главе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для обеспечения доступа к проекту генерального плана и материалам по обоснованию проекта в информационной системе территориального планирования с использованием официального сайта в сети «Интернет».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16. Проект генерального плана до его утверждения подлежит обязательному согласованию в соответствии со статьей 25 Градостроительного кодекса Российской Федерации.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17. У</w:t>
      </w:r>
      <w:r w:rsidRPr="00A36C44">
        <w:rPr>
          <w:rFonts w:ascii="Times New Roman" w:hAnsi="Times New Roman"/>
          <w:sz w:val="28"/>
          <w:szCs w:val="28"/>
        </w:rPr>
        <w:t xml:space="preserve">полномоченные в области градостроительной деятельности Администрации Белозерского района </w:t>
      </w:r>
      <w:r w:rsidRPr="00A36C44">
        <w:rPr>
          <w:rStyle w:val="1"/>
          <w:rFonts w:ascii="Times New Roman" w:hAnsi="Times New Roman"/>
          <w:sz w:val="28"/>
          <w:szCs w:val="28"/>
        </w:rPr>
        <w:t>в случаях, предусмотренных статьей 25 Градостроительного кодекса Российской Федерации, уведомляют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</w:t>
      </w:r>
      <w:r w:rsidRPr="00A36C44">
        <w:rPr>
          <w:rFonts w:ascii="Times New Roman" w:hAnsi="Times New Roman"/>
          <w:sz w:val="28"/>
          <w:szCs w:val="28"/>
        </w:rPr>
        <w:t xml:space="preserve"> </w:t>
      </w:r>
      <w:r w:rsidRPr="00A36C44">
        <w:rPr>
          <w:rStyle w:val="1"/>
          <w:rFonts w:ascii="Times New Roman" w:hAnsi="Times New Roman"/>
          <w:sz w:val="28"/>
          <w:szCs w:val="28"/>
        </w:rPr>
        <w:t>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генерального плана и материалам по обоснованию проекта в информационной системе территориального планирования в трехдневный срок со дня обеспечения данного доступа.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18. </w:t>
      </w:r>
      <w:r w:rsidRPr="00A36C44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от одного или нескольких органов, указанных в пункте 17 настоящего Положения, заключений, содержащих положения о несогласии с проектом генерального плана, Глава Белозерского района в течение 30 дней со дня истечения срока, установленного статьей 25 Градостроительного кодекса Российской Федерации для согласования проекта генерального плана принимает решение о создании согласительной комиссии и утверждает ее состав. </w:t>
      </w:r>
    </w:p>
    <w:p w:rsidR="001C58F0" w:rsidRPr="00A36C44" w:rsidRDefault="001C58F0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>Согласительная комиссия создается для урегулирования разногласий, послуживших основанием для подготовки заключения о несогласии с проектом генерального плана.</w:t>
      </w:r>
    </w:p>
    <w:p w:rsidR="001C58F0" w:rsidRPr="00A36C44" w:rsidRDefault="001C58F0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19.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 Российской Федерации.</w:t>
      </w:r>
    </w:p>
    <w:p w:rsidR="001C58F0" w:rsidRPr="00A36C44" w:rsidRDefault="001C58F0" w:rsidP="0035165E">
      <w:pPr>
        <w:pStyle w:val="NoSpacing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ab/>
        <w:t xml:space="preserve">Глава Белозерского района на основании </w:t>
      </w:r>
      <w:r w:rsidRPr="00A36C44">
        <w:rPr>
          <w:rFonts w:ascii="Times New Roman" w:hAnsi="Times New Roman"/>
          <w:sz w:val="28"/>
          <w:szCs w:val="28"/>
        </w:rPr>
        <w:t xml:space="preserve">документов и материалов, представленных согласительной комиссией, в соответствии со </w:t>
      </w:r>
      <w:hyperlink r:id="rId5" w:history="1">
        <w:r w:rsidRPr="00A36C44">
          <w:rPr>
            <w:rFonts w:ascii="Times New Roman" w:hAnsi="Times New Roman"/>
            <w:sz w:val="28"/>
            <w:szCs w:val="28"/>
          </w:rPr>
          <w:t>статьей 25</w:t>
        </w:r>
      </w:hyperlink>
      <w:r w:rsidRPr="00A36C4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заключения о результатах публичных слушаний, </w:t>
      </w:r>
      <w:r w:rsidRPr="00A36C44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A36C44">
          <w:rPr>
            <w:rFonts w:ascii="Times New Roman" w:hAnsi="Times New Roman"/>
            <w:sz w:val="28"/>
            <w:szCs w:val="28"/>
            <w:lang w:eastAsia="ru-RU"/>
          </w:rPr>
          <w:t>статьей 28</w:t>
        </w:r>
      </w:hyperlink>
      <w:r w:rsidRPr="00A36C44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Pr="00A36C44">
        <w:rPr>
          <w:rFonts w:ascii="Times New Roman" w:hAnsi="Times New Roman"/>
          <w:sz w:val="28"/>
          <w:szCs w:val="28"/>
        </w:rPr>
        <w:t>принимает решение о направлении проекта генерального плана в Белозерскую районную Думу или об отклонении проекта генерального плана и о направлении его на доработку.</w:t>
      </w:r>
    </w:p>
    <w:p w:rsidR="001C58F0" w:rsidRPr="00A36C44" w:rsidRDefault="001C58F0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20. Внесение изменений в генеральный план осуществляется в порядке, установленном для подготовки и утверждения генерального плана.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21.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1C58F0" w:rsidRPr="00A36C44" w:rsidRDefault="001C58F0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8F0" w:rsidRPr="00A36C44" w:rsidRDefault="001C58F0" w:rsidP="00074B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36C44">
        <w:rPr>
          <w:rFonts w:ascii="Times New Roman" w:hAnsi="Times New Roman"/>
          <w:b/>
          <w:sz w:val="28"/>
          <w:szCs w:val="28"/>
        </w:rPr>
        <w:t xml:space="preserve">. Состав и порядок подготовки плана реализации </w:t>
      </w:r>
    </w:p>
    <w:p w:rsidR="001C58F0" w:rsidRPr="00A36C44" w:rsidRDefault="001C58F0" w:rsidP="00074B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>генерального плана</w:t>
      </w:r>
    </w:p>
    <w:p w:rsidR="001C58F0" w:rsidRPr="00A36C44" w:rsidRDefault="001C58F0" w:rsidP="0035165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C58F0" w:rsidRPr="00A36C44" w:rsidRDefault="001C58F0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22. Решение о подготовке плана реализации </w:t>
      </w:r>
      <w:r w:rsidRPr="00A36C44">
        <w:rPr>
          <w:rFonts w:ascii="Times New Roman" w:hAnsi="Times New Roman"/>
          <w:sz w:val="28"/>
          <w:szCs w:val="28"/>
        </w:rPr>
        <w:t>генерального плана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принимается Главой </w:t>
      </w:r>
      <w:r w:rsidRPr="00A36C44">
        <w:rPr>
          <w:rFonts w:ascii="Times New Roman" w:hAnsi="Times New Roman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. </w:t>
      </w:r>
    </w:p>
    <w:p w:rsidR="001C58F0" w:rsidRPr="00A36C44" w:rsidRDefault="001C58F0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План реализации генерального плана разрабатывается самостоятельно уполномоченными в области градостроительной деятельности Администрации Белозерского района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План реализации генерального плана разрабатывается и утверждается в течение шести месяцев со дня утверждения генерального плана. 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23. В плане реализации генерального плана содержатся:</w:t>
      </w:r>
    </w:p>
    <w:p w:rsidR="001C58F0" w:rsidRPr="00A36C44" w:rsidRDefault="001C58F0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1) решение о подготовке проекта правил землепользования и застройки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или о внесении изменений в правила землепользования и застройки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(в случае реализации генерального плана); 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2) сроки подготовки документации по планировке территории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, связанных с размещением и строительством объектов инженерно-технической и транспортной инфраструктуры местного значения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>;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3) сроки подготовки проектной документации и сроки строительства первоочередных объектов капитального строительства местного значения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>;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5) иные положения по реализации генерального плана.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24. 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, и реализуемыми за счет средств бюджета поселения, или нормативными правовыми актами Администрации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 или в установленном Администрацией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 порядке решениями главных распорядителей средств бюджета поселения,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:rsidR="001C58F0" w:rsidRPr="00A36C44" w:rsidRDefault="001C58F0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25. План реализации генерального плана утверждается Главой Белозерского района и подлежит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размещается на официальном сайте Белозерского района в сети «Интернет».</w:t>
      </w:r>
    </w:p>
    <w:p w:rsidR="001C58F0" w:rsidRPr="00A36C44" w:rsidRDefault="001C58F0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8F0" w:rsidRPr="00A36C44" w:rsidRDefault="001C58F0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C58F0" w:rsidRPr="00A36C44" w:rsidRDefault="001C58F0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1C58F0" w:rsidRPr="00A36C44" w:rsidRDefault="001C58F0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>управляющий делами                                                                      Н.П. Лифинцев</w:t>
      </w:r>
    </w:p>
    <w:sectPr w:rsidR="001C58F0" w:rsidRPr="00A36C44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07974"/>
    <w:rsid w:val="000269CE"/>
    <w:rsid w:val="00052ABA"/>
    <w:rsid w:val="00065EA4"/>
    <w:rsid w:val="00074B84"/>
    <w:rsid w:val="000937AB"/>
    <w:rsid w:val="000A2241"/>
    <w:rsid w:val="000F0DE4"/>
    <w:rsid w:val="00136938"/>
    <w:rsid w:val="001B06C1"/>
    <w:rsid w:val="001B0FD9"/>
    <w:rsid w:val="001C58F0"/>
    <w:rsid w:val="00220E2D"/>
    <w:rsid w:val="00262BDA"/>
    <w:rsid w:val="00284B0C"/>
    <w:rsid w:val="002D0C82"/>
    <w:rsid w:val="002E2214"/>
    <w:rsid w:val="00304CAA"/>
    <w:rsid w:val="0032721C"/>
    <w:rsid w:val="00350229"/>
    <w:rsid w:val="0035165E"/>
    <w:rsid w:val="003575D1"/>
    <w:rsid w:val="00387606"/>
    <w:rsid w:val="003A2164"/>
    <w:rsid w:val="003A4A9A"/>
    <w:rsid w:val="003D0EAB"/>
    <w:rsid w:val="0040747C"/>
    <w:rsid w:val="004239ED"/>
    <w:rsid w:val="0043594D"/>
    <w:rsid w:val="004738AE"/>
    <w:rsid w:val="0050201B"/>
    <w:rsid w:val="00536732"/>
    <w:rsid w:val="00586246"/>
    <w:rsid w:val="005C045E"/>
    <w:rsid w:val="005C1186"/>
    <w:rsid w:val="00600434"/>
    <w:rsid w:val="006A5622"/>
    <w:rsid w:val="006B585D"/>
    <w:rsid w:val="00707E4C"/>
    <w:rsid w:val="00741ECA"/>
    <w:rsid w:val="00745F42"/>
    <w:rsid w:val="007805C3"/>
    <w:rsid w:val="007D5817"/>
    <w:rsid w:val="008D5618"/>
    <w:rsid w:val="009710F0"/>
    <w:rsid w:val="009A120E"/>
    <w:rsid w:val="009A4A3A"/>
    <w:rsid w:val="009B754B"/>
    <w:rsid w:val="009E1BC0"/>
    <w:rsid w:val="00A23544"/>
    <w:rsid w:val="00A36C44"/>
    <w:rsid w:val="00A51447"/>
    <w:rsid w:val="00AC0740"/>
    <w:rsid w:val="00AF34BE"/>
    <w:rsid w:val="00BB4509"/>
    <w:rsid w:val="00C02C61"/>
    <w:rsid w:val="00C46798"/>
    <w:rsid w:val="00CA7E0E"/>
    <w:rsid w:val="00CD04B6"/>
    <w:rsid w:val="00CE663A"/>
    <w:rsid w:val="00CF59FB"/>
    <w:rsid w:val="00D175D5"/>
    <w:rsid w:val="00DE45A5"/>
    <w:rsid w:val="00DE52AA"/>
    <w:rsid w:val="00E223B5"/>
    <w:rsid w:val="00E3137F"/>
    <w:rsid w:val="00E90750"/>
    <w:rsid w:val="00EB533A"/>
    <w:rsid w:val="00EF55E4"/>
    <w:rsid w:val="00F4367B"/>
    <w:rsid w:val="00F72295"/>
    <w:rsid w:val="00F76A37"/>
    <w:rsid w:val="00FB49B9"/>
    <w:rsid w:val="00FD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2150B7868786404569EE1253A41747AAF40EDC6F699FD9B8D709B95D973062j9J" TargetMode="External"/><Relationship Id="rId5" Type="http://schemas.openxmlformats.org/officeDocument/2006/relationships/hyperlink" Target="consultantplus://offline/ref=5BF2D4AD3473FC2D80F52150B7868786404569EE1253A41747AAF40EDC6F699FD9B8D709B95D973062j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6</Pages>
  <Words>1917</Words>
  <Characters>10927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Администрация Белозерского района</dc:title>
  <dc:subject/>
  <dc:creator>ЖКХ</dc:creator>
  <cp:keywords/>
  <dc:description/>
  <cp:lastModifiedBy>Arm---</cp:lastModifiedBy>
  <cp:revision>11</cp:revision>
  <cp:lastPrinted>2017-12-08T03:26:00Z</cp:lastPrinted>
  <dcterms:created xsi:type="dcterms:W3CDTF">2017-12-12T11:26:00Z</dcterms:created>
  <dcterms:modified xsi:type="dcterms:W3CDTF">2017-12-26T11:26:00Z</dcterms:modified>
</cp:coreProperties>
</file>