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81" w:rsidRPr="00911881" w:rsidRDefault="00911881" w:rsidP="00911881">
      <w:pPr>
        <w:pStyle w:val="1"/>
        <w:ind w:left="6371"/>
        <w:rPr>
          <w:rFonts w:ascii="PT Astra Sans" w:hAnsi="PT Astra Sans"/>
          <w:color w:val="4F81BD" w:themeColor="accent1"/>
          <w:sz w:val="36"/>
          <w:szCs w:val="36"/>
        </w:rPr>
      </w:pPr>
      <w:r w:rsidRPr="00911881">
        <w:rPr>
          <w:rFonts w:ascii="PT Astra Sans" w:hAnsi="PT Astra Sans"/>
          <w:color w:val="4F81BD" w:themeColor="accent1"/>
          <w:sz w:val="36"/>
          <w:szCs w:val="36"/>
        </w:rPr>
        <w:t>ПРОЕКТ</w:t>
      </w:r>
    </w:p>
    <w:p w:rsidR="00D74B2E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Администрация  </w:t>
      </w:r>
    </w:p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Белозерского </w:t>
      </w:r>
      <w:r w:rsidR="00D74B2E">
        <w:rPr>
          <w:rFonts w:ascii="PT Astra Sans" w:hAnsi="PT Astra Sans"/>
          <w:sz w:val="36"/>
          <w:szCs w:val="36"/>
        </w:rPr>
        <w:t>муниципального округа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40846" w:rsidRPr="005A477D" w:rsidRDefault="00740846" w:rsidP="00CA7390">
      <w:pPr>
        <w:ind w:firstLine="0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1A3C48" w:rsidP="00710668">
      <w:pPr>
        <w:ind w:firstLine="0"/>
        <w:rPr>
          <w:rFonts w:ascii="PT Astra Sans" w:hAnsi="PT Astra Sans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от «</w:t>
      </w:r>
      <w:r w:rsidR="00686466">
        <w:rPr>
          <w:rFonts w:ascii="PT Astra Sans" w:hAnsi="PT Astra Sans"/>
          <w:sz w:val="28"/>
          <w:szCs w:val="28"/>
        </w:rPr>
        <w:t>___</w:t>
      </w:r>
      <w:r w:rsidR="005A477D" w:rsidRPr="005A477D">
        <w:rPr>
          <w:rFonts w:ascii="PT Astra Sans" w:hAnsi="PT Astra Sans"/>
          <w:sz w:val="28"/>
          <w:szCs w:val="28"/>
        </w:rPr>
        <w:t xml:space="preserve">» </w:t>
      </w:r>
      <w:r w:rsidR="00552658">
        <w:rPr>
          <w:rFonts w:ascii="PT Astra Sans" w:hAnsi="PT Astra Sans"/>
          <w:sz w:val="28"/>
          <w:szCs w:val="28"/>
        </w:rPr>
        <w:t>января</w:t>
      </w:r>
      <w:r w:rsidR="005A477D" w:rsidRPr="005A477D">
        <w:rPr>
          <w:rFonts w:ascii="PT Astra Sans" w:hAnsi="PT Astra Sans"/>
          <w:sz w:val="28"/>
          <w:szCs w:val="28"/>
        </w:rPr>
        <w:t xml:space="preserve"> 202</w:t>
      </w:r>
      <w:r w:rsidR="00583966">
        <w:rPr>
          <w:rFonts w:ascii="PT Astra Sans" w:hAnsi="PT Astra Sans"/>
          <w:sz w:val="28"/>
          <w:szCs w:val="28"/>
        </w:rPr>
        <w:t>4</w:t>
      </w:r>
      <w:r w:rsidR="005A477D" w:rsidRPr="005A477D">
        <w:rPr>
          <w:rFonts w:ascii="PT Astra Sans" w:hAnsi="PT Astra Sans"/>
          <w:sz w:val="28"/>
          <w:szCs w:val="28"/>
        </w:rPr>
        <w:t xml:space="preserve"> года  №</w:t>
      </w:r>
      <w:r w:rsidR="00686466">
        <w:rPr>
          <w:rFonts w:ascii="PT Astra Sans" w:hAnsi="PT Astra Sans"/>
          <w:sz w:val="28"/>
          <w:szCs w:val="28"/>
        </w:rPr>
        <w:t>___</w:t>
      </w:r>
      <w:r w:rsidR="005A477D" w:rsidRPr="005A477D">
        <w:rPr>
          <w:rFonts w:ascii="PT Astra Sans" w:hAnsi="PT Astra Sans"/>
          <w:sz w:val="28"/>
          <w:szCs w:val="28"/>
        </w:rPr>
        <w:t xml:space="preserve"> </w:t>
      </w:r>
    </w:p>
    <w:p w:rsidR="005A477D" w:rsidRPr="005A477D" w:rsidRDefault="00911881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</w:t>
      </w:r>
      <w:r w:rsidR="005A477D" w:rsidRPr="005A477D">
        <w:rPr>
          <w:rFonts w:ascii="PT Astra Sans" w:hAnsi="PT Astra Sans"/>
          <w:szCs w:val="20"/>
        </w:rPr>
        <w:t xml:space="preserve"> с.</w:t>
      </w:r>
      <w:r>
        <w:rPr>
          <w:rFonts w:ascii="PT Astra Sans" w:hAnsi="PT Astra Sans"/>
          <w:szCs w:val="20"/>
        </w:rPr>
        <w:t xml:space="preserve"> </w:t>
      </w:r>
      <w:bookmarkStart w:id="0" w:name="_GoBack"/>
      <w:bookmarkEnd w:id="0"/>
      <w:r w:rsidR="005A477D" w:rsidRPr="005A477D">
        <w:rPr>
          <w:rFonts w:ascii="PT Astra Sans" w:hAnsi="PT Astra Sans"/>
          <w:szCs w:val="20"/>
        </w:rPr>
        <w:t>Белозерское</w:t>
      </w:r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Default="005A477D" w:rsidP="00F24E14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</w:t>
      </w:r>
      <w:r w:rsidR="00552658">
        <w:rPr>
          <w:rFonts w:ascii="PT Astra Sans" w:hAnsi="PT Astra Sans" w:cs="Arial"/>
          <w:b/>
          <w:bCs/>
          <w:sz w:val="28"/>
          <w:szCs w:val="28"/>
        </w:rPr>
        <w:t>муниципального округа</w:t>
      </w:r>
      <w:r w:rsidR="00E26655">
        <w:rPr>
          <w:rFonts w:ascii="PT Astra Sans" w:hAnsi="PT Astra Sans" w:cs="Arial"/>
          <w:b/>
          <w:bCs/>
          <w:sz w:val="28"/>
          <w:szCs w:val="28"/>
        </w:rPr>
        <w:t xml:space="preserve">                    Курганской области</w:t>
      </w:r>
    </w:p>
    <w:p w:rsidR="00F24E14" w:rsidRPr="005A477D" w:rsidRDefault="00F24E14" w:rsidP="00F24E14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5A477D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 xml:space="preserve">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Pr="008641D4">
        <w:rPr>
          <w:rFonts w:ascii="PT Astra Sans" w:hAnsi="PT Astra Sans" w:cs="Arial"/>
          <w:sz w:val="28"/>
          <w:szCs w:val="28"/>
        </w:rPr>
        <w:t xml:space="preserve"> </w:t>
      </w:r>
      <w:r w:rsidR="00111E2A">
        <w:rPr>
          <w:rFonts w:ascii="PT Astra Sans" w:hAnsi="PT Astra Sans" w:cs="Arial"/>
          <w:sz w:val="28"/>
          <w:szCs w:val="28"/>
        </w:rPr>
        <w:t>Курганской области</w:t>
      </w:r>
    </w:p>
    <w:p w:rsidR="005A477D" w:rsidRPr="008641D4" w:rsidRDefault="005A477D" w:rsidP="005A477D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211234" w:rsidRDefault="008B46B8" w:rsidP="008B46B8">
      <w:pPr>
        <w:pStyle w:val="a3"/>
        <w:keepNext/>
        <w:keepLines/>
        <w:tabs>
          <w:tab w:val="left" w:pos="851"/>
          <w:tab w:val="left" w:pos="993"/>
          <w:tab w:val="left" w:pos="1134"/>
          <w:tab w:val="left" w:pos="1701"/>
        </w:tabs>
        <w:spacing w:before="0" w:beforeAutospacing="0" w:after="0"/>
        <w:ind w:firstLine="708"/>
        <w:contextualSpacing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1. </w:t>
      </w:r>
      <w:r w:rsidR="005A477D" w:rsidRPr="008641D4">
        <w:rPr>
          <w:rFonts w:ascii="PT Astra Sans" w:hAnsi="PT Astra Sans" w:cs="Arial"/>
          <w:sz w:val="28"/>
          <w:szCs w:val="28"/>
        </w:rPr>
        <w:t>Утвердить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стоимость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услуг,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предоставляемых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согласно гарантированному перечню услуг по погребению на территории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="00DE71BF">
        <w:rPr>
          <w:rFonts w:ascii="PT Astra Sans" w:hAnsi="PT Astra Sans" w:cs="Arial"/>
          <w:sz w:val="28"/>
          <w:szCs w:val="28"/>
        </w:rPr>
        <w:t xml:space="preserve"> Курганской области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8511E6" w:rsidRPr="008511E6" w:rsidRDefault="008B46B8" w:rsidP="008B46B8">
      <w:pPr>
        <w:pStyle w:val="a3"/>
        <w:keepNext/>
        <w:tabs>
          <w:tab w:val="left" w:pos="993"/>
          <w:tab w:val="left" w:pos="1134"/>
          <w:tab w:val="left" w:pos="1276"/>
        </w:tabs>
        <w:spacing w:before="0" w:beforeAutospacing="0" w:after="0"/>
        <w:rPr>
          <w:rFonts w:ascii="PT Astra Sans" w:hAnsi="PT Astra Sans" w:cs="Arial"/>
          <w:bCs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2. </w:t>
      </w:r>
      <w:r w:rsidR="008511E6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>ризнать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утратившим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силу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>постановление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 xml:space="preserve"> А</w:t>
      </w:r>
      <w:r w:rsidR="00111E2A">
        <w:rPr>
          <w:rFonts w:ascii="PT Astra Sans" w:hAnsi="PT Astra Sans" w:cs="Arial"/>
          <w:sz w:val="28"/>
          <w:szCs w:val="28"/>
        </w:rPr>
        <w:t>дминистрации Белозерского муниципального округа Курганской области</w:t>
      </w:r>
      <w:r w:rsidR="008511E6">
        <w:rPr>
          <w:rFonts w:ascii="PT Astra Sans" w:hAnsi="PT Astra Sans" w:cs="Arial"/>
          <w:sz w:val="28"/>
          <w:szCs w:val="28"/>
        </w:rPr>
        <w:t xml:space="preserve"> от 31 января 202</w:t>
      </w:r>
      <w:r w:rsidR="00111E2A">
        <w:rPr>
          <w:rFonts w:ascii="PT Astra Sans" w:hAnsi="PT Astra Sans" w:cs="Arial"/>
          <w:sz w:val="28"/>
          <w:szCs w:val="28"/>
        </w:rPr>
        <w:t>3</w:t>
      </w:r>
      <w:r w:rsidR="008511E6">
        <w:rPr>
          <w:rFonts w:ascii="PT Astra Sans" w:hAnsi="PT Astra Sans" w:cs="Arial"/>
          <w:sz w:val="28"/>
          <w:szCs w:val="28"/>
        </w:rPr>
        <w:t xml:space="preserve"> года № </w:t>
      </w:r>
      <w:r w:rsidR="00111E2A">
        <w:rPr>
          <w:rFonts w:ascii="PT Astra Sans" w:hAnsi="PT Astra Sans" w:cs="Arial"/>
          <w:sz w:val="28"/>
          <w:szCs w:val="28"/>
        </w:rPr>
        <w:t>68</w:t>
      </w:r>
      <w:r w:rsidR="008511E6">
        <w:rPr>
          <w:rFonts w:ascii="PT Astra Sans" w:hAnsi="PT Astra Sans" w:cs="Arial"/>
          <w:sz w:val="28"/>
          <w:szCs w:val="28"/>
        </w:rPr>
        <w:t xml:space="preserve"> «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8511E6">
        <w:rPr>
          <w:rFonts w:ascii="PT Astra Sans" w:hAnsi="PT Astra Sans" w:cs="Arial"/>
          <w:bCs/>
          <w:sz w:val="28"/>
          <w:szCs w:val="28"/>
        </w:rPr>
        <w:t xml:space="preserve"> 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н</w:t>
      </w:r>
      <w:r w:rsidR="00111E2A">
        <w:rPr>
          <w:rFonts w:ascii="PT Astra Sans" w:hAnsi="PT Astra Sans" w:cs="Arial"/>
          <w:bCs/>
          <w:sz w:val="28"/>
          <w:szCs w:val="28"/>
        </w:rPr>
        <w:t>а территории Белозерского муниципального округа</w:t>
      </w:r>
      <w:r w:rsidR="008511E6">
        <w:rPr>
          <w:rFonts w:ascii="PT Astra Sans" w:hAnsi="PT Astra Sans" w:cs="Arial"/>
          <w:bCs/>
          <w:sz w:val="28"/>
          <w:szCs w:val="28"/>
        </w:rPr>
        <w:t>».</w:t>
      </w:r>
    </w:p>
    <w:p w:rsidR="005A477D" w:rsidRPr="008641D4" w:rsidRDefault="00013E39" w:rsidP="00013E39">
      <w:pPr>
        <w:pStyle w:val="a3"/>
        <w:tabs>
          <w:tab w:val="left" w:pos="993"/>
        </w:tabs>
        <w:spacing w:before="0" w:beforeAutospacing="0" w:after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5A477D" w:rsidRPr="00013E39">
        <w:rPr>
          <w:rFonts w:ascii="PT Astra Sans" w:hAnsi="PT Astra Sans" w:cs="Arial"/>
          <w:sz w:val="16"/>
          <w:szCs w:val="16"/>
        </w:rPr>
        <w:t>.</w:t>
      </w:r>
      <w:r>
        <w:rPr>
          <w:rFonts w:ascii="PT Astra Sans" w:hAnsi="PT Astra Sans" w:cs="Arial"/>
          <w:sz w:val="16"/>
          <w:szCs w:val="16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>Отделу</w:t>
      </w:r>
      <w:r w:rsidR="008B46B8">
        <w:rPr>
          <w:rFonts w:ascii="PT Astra Sans" w:hAnsi="PT Astra Sans"/>
          <w:sz w:val="28"/>
          <w:szCs w:val="28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 xml:space="preserve"> </w:t>
      </w:r>
      <w:r w:rsidR="008641D4" w:rsidRPr="008641D4">
        <w:rPr>
          <w:rFonts w:ascii="PT Astra Sans" w:hAnsi="PT Astra Sans"/>
          <w:sz w:val="28"/>
          <w:szCs w:val="28"/>
        </w:rPr>
        <w:t xml:space="preserve">организационной </w:t>
      </w:r>
      <w:r w:rsidR="008641D4">
        <w:rPr>
          <w:rFonts w:ascii="PT Astra Sans" w:hAnsi="PT Astra Sans"/>
          <w:sz w:val="28"/>
          <w:szCs w:val="28"/>
        </w:rPr>
        <w:t xml:space="preserve">и кадровой </w:t>
      </w:r>
      <w:r w:rsidR="008641D4" w:rsidRPr="008641D4">
        <w:rPr>
          <w:rFonts w:ascii="PT Astra Sans" w:hAnsi="PT Astra Sans"/>
          <w:sz w:val="28"/>
          <w:szCs w:val="28"/>
        </w:rPr>
        <w:t>работы (</w:t>
      </w:r>
      <w:r w:rsidR="00CA7390">
        <w:rPr>
          <w:rFonts w:ascii="PT Astra Sans" w:hAnsi="PT Astra Sans"/>
          <w:sz w:val="28"/>
          <w:szCs w:val="28"/>
        </w:rPr>
        <w:t>Аристова</w:t>
      </w:r>
      <w:r w:rsidR="00111E2A">
        <w:rPr>
          <w:rFonts w:ascii="PT Astra Sans" w:hAnsi="PT Astra Sans"/>
          <w:sz w:val="28"/>
          <w:szCs w:val="28"/>
        </w:rPr>
        <w:t xml:space="preserve"> Е.Н.</w:t>
      </w:r>
      <w:r w:rsidR="008641D4" w:rsidRPr="008641D4">
        <w:rPr>
          <w:rFonts w:ascii="PT Astra Sans" w:hAnsi="PT Astra Sans"/>
          <w:sz w:val="28"/>
          <w:szCs w:val="28"/>
        </w:rPr>
        <w:t>) направить настоящее постановление для опубликования в редакцию районной газеты «Боевое слово»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176B24" w:rsidRDefault="005A477D" w:rsidP="00740846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r w:rsidR="00176B24">
        <w:rPr>
          <w:rFonts w:ascii="PT Astra Sans" w:hAnsi="PT Astra Sans" w:cs="Arial"/>
          <w:sz w:val="28"/>
          <w:szCs w:val="28"/>
        </w:rPr>
        <w:t xml:space="preserve">Настоящее постановление </w:t>
      </w:r>
      <w:r w:rsidR="00111E2A">
        <w:rPr>
          <w:rFonts w:ascii="PT Astra Sans" w:hAnsi="PT Astra Sans" w:cs="Arial"/>
          <w:sz w:val="28"/>
          <w:szCs w:val="28"/>
        </w:rPr>
        <w:t>вступает в силу с 1 февраля 2024</w:t>
      </w:r>
      <w:r w:rsidR="00176B24">
        <w:rPr>
          <w:rFonts w:ascii="PT Astra Sans" w:hAnsi="PT Astra Sans" w:cs="Arial"/>
          <w:sz w:val="28"/>
          <w:szCs w:val="28"/>
        </w:rPr>
        <w:t xml:space="preserve"> года.</w:t>
      </w:r>
    </w:p>
    <w:p w:rsidR="005A477D" w:rsidRPr="00CA7390" w:rsidRDefault="00176B24" w:rsidP="00CA7390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5. </w:t>
      </w:r>
      <w:proofErr w:type="gramStart"/>
      <w:r w:rsidR="005A477D" w:rsidRPr="008641D4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="005A477D" w:rsidRPr="008641D4">
        <w:rPr>
          <w:rFonts w:ascii="PT Astra Sans" w:hAnsi="PT Astra Sans" w:cs="Arial"/>
          <w:sz w:val="28"/>
          <w:szCs w:val="28"/>
        </w:rPr>
        <w:t xml:space="preserve">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111E2A">
        <w:rPr>
          <w:rFonts w:ascii="PT Astra Sans" w:hAnsi="PT Astra Sans" w:cs="Arial"/>
          <w:sz w:val="28"/>
          <w:szCs w:val="28"/>
        </w:rPr>
        <w:t xml:space="preserve"> </w:t>
      </w:r>
      <w:r w:rsidR="00552658">
        <w:rPr>
          <w:rFonts w:ascii="PT Astra Sans" w:hAnsi="PT Astra Sans" w:cs="Arial"/>
          <w:sz w:val="28"/>
          <w:szCs w:val="28"/>
        </w:rPr>
        <w:t>заместителя Главы</w:t>
      </w:r>
      <w:r w:rsidR="00740846">
        <w:rPr>
          <w:rFonts w:ascii="PT Astra Sans" w:hAnsi="PT Astra Sans" w:cs="Arial"/>
          <w:sz w:val="28"/>
          <w:szCs w:val="28"/>
        </w:rPr>
        <w:t xml:space="preserve"> Белозерского </w:t>
      </w:r>
      <w:r w:rsidR="00552658">
        <w:rPr>
          <w:rFonts w:ascii="PT Astra Sans" w:hAnsi="PT Astra Sans" w:cs="Arial"/>
          <w:sz w:val="28"/>
          <w:szCs w:val="28"/>
        </w:rPr>
        <w:t>мун</w:t>
      </w:r>
      <w:r w:rsidR="005D0018">
        <w:rPr>
          <w:rFonts w:ascii="PT Astra Sans" w:hAnsi="PT Astra Sans" w:cs="Arial"/>
          <w:sz w:val="28"/>
          <w:szCs w:val="28"/>
        </w:rPr>
        <w:t>иципального округа, начальника управления социальной политики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5A477D" w:rsidRDefault="005A477D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F24E14" w:rsidRPr="005A477D" w:rsidRDefault="00F24E14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552658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</w:p>
    <w:p w:rsidR="00D24D82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Белозерского </w:t>
      </w:r>
      <w:r w:rsidR="00552658">
        <w:rPr>
          <w:rFonts w:ascii="PT Astra Sans" w:hAnsi="PT Astra Sans"/>
          <w:sz w:val="28"/>
          <w:szCs w:val="28"/>
        </w:rPr>
        <w:t>муниципального округа</w:t>
      </w:r>
      <w:r>
        <w:rPr>
          <w:rFonts w:ascii="PT Astra Sans" w:hAnsi="PT Astra Sans"/>
          <w:sz w:val="28"/>
          <w:szCs w:val="28"/>
        </w:rPr>
        <w:t xml:space="preserve">                                       </w:t>
      </w:r>
      <w:r w:rsidR="00111E2A">
        <w:rPr>
          <w:rFonts w:ascii="PT Astra Sans" w:hAnsi="PT Astra Sans"/>
          <w:sz w:val="28"/>
          <w:szCs w:val="28"/>
        </w:rPr>
        <w:t>Н.А. Богданова</w:t>
      </w: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130925">
            <w:pPr>
              <w:ind w:firstLine="0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CA7390" w:rsidRDefault="00CA7390" w:rsidP="002164B0">
            <w:pPr>
              <w:ind w:firstLine="0"/>
              <w:rPr>
                <w:rFonts w:ascii="PT Astra Sans" w:hAnsi="PT Astra Sans"/>
                <w:i/>
                <w:szCs w:val="20"/>
              </w:rPr>
            </w:pPr>
          </w:p>
          <w:p w:rsidR="00CA7390" w:rsidRDefault="00CA7390" w:rsidP="002164B0">
            <w:pPr>
              <w:ind w:firstLine="0"/>
              <w:rPr>
                <w:rFonts w:ascii="PT Astra Sans" w:hAnsi="PT Astra Sans"/>
                <w:i/>
                <w:szCs w:val="20"/>
              </w:rPr>
            </w:pP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>Приложение</w:t>
            </w:r>
          </w:p>
          <w:p w:rsidR="008B46B8" w:rsidRPr="00CA7390" w:rsidRDefault="00740846" w:rsidP="008B46B8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2164B0" w:rsidRPr="00CA7390">
              <w:rPr>
                <w:rFonts w:ascii="PT Astra Sans" w:hAnsi="PT Astra Sans"/>
                <w:szCs w:val="20"/>
              </w:rPr>
              <w:t xml:space="preserve">          </w:t>
            </w:r>
            <w:r w:rsidR="00552658" w:rsidRPr="00CA7390">
              <w:rPr>
                <w:rFonts w:ascii="PT Astra Sans" w:hAnsi="PT Astra Sans"/>
                <w:szCs w:val="20"/>
              </w:rPr>
              <w:t>муниципального округа</w:t>
            </w:r>
          </w:p>
          <w:p w:rsidR="00740846" w:rsidRPr="00CA7390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 w:rsidRPr="00CA7390">
              <w:rPr>
                <w:rFonts w:ascii="PT Astra Sans" w:hAnsi="PT Astra Sans"/>
                <w:szCs w:val="20"/>
              </w:rPr>
              <w:t xml:space="preserve"> от «</w:t>
            </w:r>
            <w:r w:rsidR="00686466" w:rsidRPr="00CA7390">
              <w:rPr>
                <w:rFonts w:ascii="PT Astra Sans" w:hAnsi="PT Astra Sans"/>
                <w:szCs w:val="20"/>
              </w:rPr>
              <w:t>___</w:t>
            </w:r>
            <w:r w:rsidRPr="00CA7390">
              <w:rPr>
                <w:rFonts w:ascii="PT Astra Sans" w:hAnsi="PT Astra Sans"/>
                <w:szCs w:val="20"/>
              </w:rPr>
              <w:t xml:space="preserve">» </w:t>
            </w:r>
            <w:r w:rsidR="00552658" w:rsidRPr="00CA7390">
              <w:rPr>
                <w:rFonts w:ascii="PT Astra Sans" w:hAnsi="PT Astra Sans"/>
                <w:szCs w:val="20"/>
              </w:rPr>
              <w:t>января</w:t>
            </w:r>
            <w:r w:rsidRPr="00CA7390">
              <w:rPr>
                <w:rFonts w:ascii="PT Astra Sans" w:hAnsi="PT Astra Sans"/>
                <w:szCs w:val="20"/>
              </w:rPr>
              <w:t xml:space="preserve"> 202</w:t>
            </w:r>
            <w:r w:rsidR="004C1A44" w:rsidRPr="00CA7390">
              <w:rPr>
                <w:rFonts w:ascii="PT Astra Sans" w:hAnsi="PT Astra Sans"/>
                <w:szCs w:val="20"/>
              </w:rPr>
              <w:t>4</w:t>
            </w:r>
            <w:r w:rsidRPr="00CA7390">
              <w:rPr>
                <w:rFonts w:ascii="PT Astra Sans" w:hAnsi="PT Astra Sans"/>
                <w:szCs w:val="20"/>
              </w:rPr>
              <w:t xml:space="preserve"> года № </w:t>
            </w:r>
            <w:r w:rsidR="00686466" w:rsidRPr="00CA7390">
              <w:rPr>
                <w:rFonts w:ascii="PT Astra Sans" w:hAnsi="PT Astra Sans"/>
                <w:szCs w:val="20"/>
              </w:rPr>
              <w:t>___</w:t>
            </w:r>
          </w:p>
          <w:p w:rsidR="00740846" w:rsidRPr="00CA7390" w:rsidRDefault="00740846" w:rsidP="00E26655">
            <w:pPr>
              <w:pStyle w:val="a3"/>
              <w:spacing w:before="0" w:beforeAutospacing="0" w:after="0"/>
              <w:jc w:val="center"/>
              <w:rPr>
                <w:rFonts w:ascii="PT Astra Sans" w:hAnsi="PT Astra Sans" w:cs="Arial"/>
                <w:b/>
                <w:bCs/>
                <w:sz w:val="28"/>
                <w:szCs w:val="28"/>
              </w:rPr>
            </w:pPr>
            <w:r w:rsidRPr="00CA7390">
              <w:rPr>
                <w:rFonts w:ascii="PT Astra Sans" w:hAnsi="PT Astra Sans"/>
                <w:szCs w:val="20"/>
              </w:rPr>
              <w:t>«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</w:t>
            </w:r>
            <w:r w:rsidR="00552658" w:rsidRPr="00CA7390">
              <w:rPr>
                <w:rFonts w:ascii="PT Astra Sans" w:hAnsi="PT Astra Sans" w:cs="Arial"/>
                <w:bCs/>
                <w:sz w:val="20"/>
                <w:szCs w:val="20"/>
              </w:rPr>
              <w:t>муниципального округа</w:t>
            </w:r>
            <w:r w:rsidR="00E26655" w:rsidRPr="00CA7390">
              <w:rPr>
                <w:rFonts w:ascii="PT Astra Sans" w:hAnsi="PT Astra Sans" w:cs="Arial"/>
                <w:bCs/>
                <w:sz w:val="20"/>
                <w:szCs w:val="20"/>
              </w:rPr>
              <w:t xml:space="preserve">                Курганской области</w:t>
            </w:r>
            <w:r w:rsidRPr="00CA7390"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130925" w:rsidRDefault="00740846" w:rsidP="00740846">
            <w:pPr>
              <w:rPr>
                <w:rFonts w:ascii="PT Astra Sans" w:hAnsi="PT Astra Sans"/>
                <w:i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740846" w:rsidRPr="00E26655" w:rsidRDefault="00740846" w:rsidP="00E26655">
      <w:pPr>
        <w:jc w:val="center"/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Белозерского </w:t>
      </w:r>
      <w:r w:rsidR="00552658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муниципального округа</w:t>
      </w:r>
      <w:r w:rsidR="00E26655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Курганской области</w:t>
      </w:r>
    </w:p>
    <w:p w:rsidR="00740846" w:rsidRDefault="00740846" w:rsidP="00F142AC">
      <w:pPr>
        <w:spacing w:before="100" w:beforeAutospacing="1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FE651B">
      <w:pPr>
        <w:spacing w:after="307" w:line="1" w:lineRule="exact"/>
        <w:rPr>
          <w:rFonts w:ascii="Times New Roman" w:hAnsi="Times New Roman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Default="00FE651B" w:rsidP="002164B0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 w:rsidR="00FE651B">
              <w:rPr>
                <w:lang w:eastAsia="ru-RU"/>
              </w:rPr>
              <w:t xml:space="preserve"> </w:t>
            </w:r>
            <w:proofErr w:type="spellStart"/>
            <w:r w:rsidR="00FE651B">
              <w:rPr>
                <w:lang w:eastAsia="ru-RU"/>
              </w:rPr>
              <w:t>п.п</w:t>
            </w:r>
            <w:proofErr w:type="spellEnd"/>
            <w:r w:rsidR="00FE651B">
              <w:rPr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pStyle w:val="Style5"/>
              <w:spacing w:line="240" w:lineRule="auto"/>
              <w:ind w:left="672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Default="002164B0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 xml:space="preserve">,  руб.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 xml:space="preserve">       </w:t>
            </w:r>
          </w:p>
          <w:p w:rsidR="00FE651B" w:rsidRPr="00FE651B" w:rsidRDefault="001E0842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240" w:lineRule="auto"/>
              <w:ind w:left="19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317" w:lineRule="exact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4C1A44">
            <w:pPr>
              <w:pStyle w:val="Style6"/>
              <w:tabs>
                <w:tab w:val="left" w:pos="233"/>
              </w:tabs>
              <w:spacing w:line="240" w:lineRule="auto"/>
              <w:ind w:left="17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86466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5348,52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7"/>
              <w:tabs>
                <w:tab w:val="left" w:pos="394"/>
              </w:tabs>
              <w:spacing w:line="326" w:lineRule="exact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4C1A44" w:rsidP="004C1A44">
            <w:pPr>
              <w:pStyle w:val="Style7"/>
              <w:tabs>
                <w:tab w:val="left" w:pos="244"/>
              </w:tabs>
              <w:ind w:firstLine="0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686466" w:rsidRDefault="00623152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686466">
              <w:rPr>
                <w:rStyle w:val="FontStyle14"/>
                <w:rFonts w:ascii="PT Astra Sans" w:hAnsi="PT Astra Sans"/>
                <w:sz w:val="24"/>
              </w:rPr>
              <w:t>1</w:t>
            </w:r>
            <w:r w:rsidR="00686466" w:rsidRPr="00686466">
              <w:rPr>
                <w:rStyle w:val="FontStyle14"/>
                <w:rFonts w:ascii="PT Astra Sans" w:hAnsi="PT Astra Sans"/>
                <w:sz w:val="24"/>
              </w:rPr>
              <w:t>433,79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BB59EF" w:rsidP="002164B0">
            <w:pPr>
              <w:pStyle w:val="Style5"/>
              <w:spacing w:line="240" w:lineRule="auto"/>
              <w:ind w:firstLine="83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Погребение (к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686466" w:rsidRDefault="00686466" w:rsidP="006864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686466">
              <w:rPr>
                <w:rStyle w:val="FontStyle14"/>
                <w:rFonts w:ascii="PT Astra Sans" w:hAnsi="PT Astra Sans"/>
                <w:sz w:val="24"/>
              </w:rPr>
              <w:t>2843,42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890EBC" w:rsidP="00890EBC">
            <w:pPr>
              <w:pStyle w:val="Style5"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86466" w:rsidP="0055265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9625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,</w:t>
            </w:r>
            <w:r>
              <w:rPr>
                <w:rStyle w:val="FontStyle14"/>
                <w:rFonts w:ascii="PT Astra Sans" w:hAnsi="PT Astra Sans"/>
                <w:sz w:val="24"/>
              </w:rPr>
              <w:t>73</w:t>
            </w:r>
          </w:p>
        </w:tc>
      </w:tr>
    </w:tbl>
    <w:p w:rsidR="00FE651B" w:rsidRPr="00740846" w:rsidRDefault="004C1A44" w:rsidP="004C1A44">
      <w:pPr>
        <w:tabs>
          <w:tab w:val="left" w:pos="709"/>
        </w:tabs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>
        <w:rPr>
          <w:rFonts w:ascii="Times New Roman" w:eastAsia="Calibri" w:hAnsi="Times New Roman"/>
          <w:kern w:val="0"/>
          <w:sz w:val="24"/>
          <w:lang w:eastAsia="ru-RU"/>
        </w:rPr>
        <w:t xml:space="preserve">           </w:t>
      </w:r>
      <w:r w:rsidR="00FE651B"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2268"/>
      </w:tblGrid>
      <w:tr w:rsidR="002164B0" w:rsidRPr="00FE651B" w:rsidTr="00DE71BF">
        <w:trPr>
          <w:trHeight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623152">
            <w:pPr>
              <w:pStyle w:val="10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  <w:p w:rsidR="00623152" w:rsidRDefault="00623152" w:rsidP="00623152">
            <w:pPr>
              <w:pStyle w:val="10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п.п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164B0" w:rsidRPr="00FE651B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B0" w:rsidRDefault="002164B0" w:rsidP="002164B0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</w:t>
            </w:r>
            <w:r w:rsidRPr="00FE651B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left="120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2164B0" w:rsidRPr="00FE651B" w:rsidTr="008B46B8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8B46B8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86466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322,20</w:t>
            </w:r>
          </w:p>
        </w:tc>
      </w:tr>
      <w:tr w:rsidR="002164B0" w:rsidRPr="00FE651B" w:rsidTr="008B46B8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86466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  <w:szCs w:val="24"/>
              </w:rPr>
              <w:t>5026,32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686466" w:rsidRDefault="00623152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466">
              <w:rPr>
                <w:rFonts w:ascii="PT Astra Sans" w:hAnsi="PT Astra Sans"/>
                <w:sz w:val="24"/>
                <w:szCs w:val="24"/>
              </w:rPr>
              <w:t>1</w:t>
            </w:r>
            <w:r w:rsidR="00686466" w:rsidRPr="00686466">
              <w:rPr>
                <w:rFonts w:ascii="PT Astra Sans" w:hAnsi="PT Astra Sans"/>
                <w:sz w:val="24"/>
                <w:szCs w:val="24"/>
              </w:rPr>
              <w:t>433,79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686466" w:rsidRDefault="000006E9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686466">
              <w:rPr>
                <w:rFonts w:ascii="PT Astra Sans" w:hAnsi="PT Astra Sans"/>
                <w:sz w:val="24"/>
                <w:szCs w:val="24"/>
              </w:rPr>
              <w:t>2</w:t>
            </w:r>
            <w:r w:rsidR="00686466" w:rsidRPr="00686466">
              <w:rPr>
                <w:rFonts w:ascii="PT Astra Sans" w:hAnsi="PT Astra Sans"/>
                <w:sz w:val="24"/>
                <w:szCs w:val="24"/>
              </w:rPr>
              <w:t>843,42</w:t>
            </w:r>
          </w:p>
        </w:tc>
      </w:tr>
      <w:tr w:rsidR="002164B0" w:rsidRPr="00FE651B" w:rsidTr="008B46B8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4C1A44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ИТОГО</w:t>
            </w:r>
            <w:r>
              <w:rPr>
                <w:rFonts w:ascii="PT Astra Sans" w:hAnsi="PT Astra Sans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86466" w:rsidP="004C1A44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9625,73</w:t>
            </w:r>
          </w:p>
        </w:tc>
      </w:tr>
    </w:tbl>
    <w:p w:rsidR="002164B0" w:rsidRDefault="002164B0" w:rsidP="004C1A4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4C1A44" w:rsidRDefault="004C1A44" w:rsidP="004C1A4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4C1A44" w:rsidRDefault="00D236DA" w:rsidP="004C1A44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03546A">
        <w:rPr>
          <w:rFonts w:ascii="PT Astra Sans" w:eastAsia="Times New Roman" w:hAnsi="PT Astra Sans"/>
          <w:kern w:val="0"/>
          <w:sz w:val="24"/>
          <w:lang w:eastAsia="ru-RU"/>
        </w:rPr>
        <w:t>Управляющий делами</w:t>
      </w:r>
      <w:r w:rsidR="004C1A44">
        <w:rPr>
          <w:rFonts w:ascii="PT Astra Sans" w:eastAsia="Times New Roman" w:hAnsi="PT Astra Sans"/>
          <w:kern w:val="0"/>
          <w:sz w:val="24"/>
          <w:lang w:eastAsia="ru-RU"/>
        </w:rPr>
        <w:t>,</w:t>
      </w:r>
    </w:p>
    <w:p w:rsidR="005D7609" w:rsidRPr="004C1A44" w:rsidRDefault="004C1A44" w:rsidP="004C1A44">
      <w:pPr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>
        <w:rPr>
          <w:rFonts w:ascii="PT Astra Sans" w:eastAsia="Times New Roman" w:hAnsi="PT Astra Sans"/>
          <w:kern w:val="0"/>
          <w:sz w:val="24"/>
          <w:lang w:eastAsia="ru-RU"/>
        </w:rPr>
        <w:t xml:space="preserve">начальник управления делами </w:t>
      </w:r>
      <w:r w:rsidR="00D236DA" w:rsidRPr="0003546A">
        <w:rPr>
          <w:rFonts w:ascii="PT Astra Sans" w:eastAsia="Times New Roman" w:hAnsi="PT Astra Sans"/>
          <w:kern w:val="0"/>
          <w:sz w:val="24"/>
          <w:lang w:eastAsia="ru-RU"/>
        </w:rPr>
        <w:t xml:space="preserve">                                                     </w:t>
      </w:r>
      <w:r>
        <w:rPr>
          <w:rFonts w:ascii="PT Astra Sans" w:eastAsia="Times New Roman" w:hAnsi="PT Astra Sans"/>
          <w:kern w:val="0"/>
          <w:sz w:val="24"/>
          <w:lang w:eastAsia="ru-RU"/>
        </w:rPr>
        <w:t xml:space="preserve">                 </w:t>
      </w:r>
      <w:r w:rsidRPr="0003546A">
        <w:rPr>
          <w:rFonts w:ascii="PT Astra Sans" w:eastAsia="Times New Roman" w:hAnsi="PT Astra Sans"/>
          <w:kern w:val="0"/>
          <w:sz w:val="24"/>
          <w:lang w:eastAsia="ru-RU"/>
        </w:rPr>
        <w:t xml:space="preserve">Н.П. </w:t>
      </w:r>
      <w:proofErr w:type="spellStart"/>
      <w:r w:rsidRPr="0003546A">
        <w:rPr>
          <w:rFonts w:ascii="PT Astra Sans" w:eastAsia="Times New Roman" w:hAnsi="PT Astra Sans"/>
          <w:kern w:val="0"/>
          <w:sz w:val="24"/>
          <w:lang w:eastAsia="ru-RU"/>
        </w:rPr>
        <w:t>Лифинцев</w:t>
      </w:r>
      <w:proofErr w:type="spellEnd"/>
    </w:p>
    <w:sectPr w:rsidR="005D7609" w:rsidRPr="004C1A44" w:rsidSect="00D74B2E">
      <w:pgSz w:w="11906" w:h="16838" w:code="9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0006E9"/>
    <w:rsid w:val="00013E39"/>
    <w:rsid w:val="0003546A"/>
    <w:rsid w:val="00093D31"/>
    <w:rsid w:val="00111E2A"/>
    <w:rsid w:val="00130925"/>
    <w:rsid w:val="001732B4"/>
    <w:rsid w:val="00176B24"/>
    <w:rsid w:val="00181223"/>
    <w:rsid w:val="001A3C48"/>
    <w:rsid w:val="001E0842"/>
    <w:rsid w:val="00211234"/>
    <w:rsid w:val="002164B0"/>
    <w:rsid w:val="004C1A44"/>
    <w:rsid w:val="00552658"/>
    <w:rsid w:val="00583966"/>
    <w:rsid w:val="005A477D"/>
    <w:rsid w:val="005D0018"/>
    <w:rsid w:val="005D6F10"/>
    <w:rsid w:val="005D7609"/>
    <w:rsid w:val="00601C6D"/>
    <w:rsid w:val="00623152"/>
    <w:rsid w:val="0064603A"/>
    <w:rsid w:val="00686466"/>
    <w:rsid w:val="00691166"/>
    <w:rsid w:val="00710668"/>
    <w:rsid w:val="00740846"/>
    <w:rsid w:val="007A1BE6"/>
    <w:rsid w:val="00802A33"/>
    <w:rsid w:val="008511E6"/>
    <w:rsid w:val="008641D4"/>
    <w:rsid w:val="00890EBC"/>
    <w:rsid w:val="008B46B8"/>
    <w:rsid w:val="00911881"/>
    <w:rsid w:val="009C783E"/>
    <w:rsid w:val="009E6DC9"/>
    <w:rsid w:val="00A94C48"/>
    <w:rsid w:val="00B820FE"/>
    <w:rsid w:val="00BB59EF"/>
    <w:rsid w:val="00CA6735"/>
    <w:rsid w:val="00CA7390"/>
    <w:rsid w:val="00CC208A"/>
    <w:rsid w:val="00D236DA"/>
    <w:rsid w:val="00D24D82"/>
    <w:rsid w:val="00D513A5"/>
    <w:rsid w:val="00D74B2E"/>
    <w:rsid w:val="00DE71BF"/>
    <w:rsid w:val="00E26655"/>
    <w:rsid w:val="00E34EA6"/>
    <w:rsid w:val="00E51FDA"/>
    <w:rsid w:val="00E72004"/>
    <w:rsid w:val="00F142AC"/>
    <w:rsid w:val="00F24E14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2024-01-30T10:34:00Z</cp:lastPrinted>
  <dcterms:created xsi:type="dcterms:W3CDTF">2024-01-30T10:46:00Z</dcterms:created>
  <dcterms:modified xsi:type="dcterms:W3CDTF">2024-01-30T10:46:00Z</dcterms:modified>
</cp:coreProperties>
</file>