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25" w:rsidRDefault="00C60425" w:rsidP="00A97380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385048" w:rsidRDefault="00385048" w:rsidP="00385048">
      <w:pPr>
        <w:spacing w:after="0" w:line="240" w:lineRule="auto"/>
        <w:jc w:val="center"/>
        <w:rPr>
          <w:rFonts w:ascii="PT Astra Sans" w:eastAsia="Times New Roman" w:hAnsi="PT Astra Sans"/>
          <w:b/>
          <w:sz w:val="36"/>
          <w:szCs w:val="36"/>
          <w:lang w:eastAsia="ru-RU"/>
        </w:rPr>
      </w:pPr>
      <w:r>
        <w:rPr>
          <w:rFonts w:ascii="PT Astra Sans" w:eastAsia="Times New Roman" w:hAnsi="PT Astra Sans"/>
          <w:b/>
          <w:sz w:val="36"/>
          <w:szCs w:val="36"/>
          <w:lang w:eastAsia="ru-RU"/>
        </w:rPr>
        <w:t>Администрация</w:t>
      </w:r>
    </w:p>
    <w:p w:rsidR="00385048" w:rsidRPr="00385048" w:rsidRDefault="00385048" w:rsidP="00385048">
      <w:pPr>
        <w:spacing w:after="0" w:line="240" w:lineRule="auto"/>
        <w:jc w:val="center"/>
        <w:rPr>
          <w:rFonts w:ascii="PT Astra Sans" w:eastAsia="Times New Roman" w:hAnsi="PT Astra Sans"/>
          <w:b/>
          <w:sz w:val="36"/>
          <w:szCs w:val="36"/>
          <w:lang w:eastAsia="ru-RU"/>
        </w:rPr>
      </w:pPr>
      <w:r w:rsidRPr="00385048">
        <w:rPr>
          <w:rFonts w:ascii="PT Astra Sans" w:eastAsia="Times New Roman" w:hAnsi="PT Astra Sans"/>
          <w:b/>
          <w:sz w:val="36"/>
          <w:szCs w:val="36"/>
          <w:lang w:eastAsia="ru-RU"/>
        </w:rPr>
        <w:t>Белозерского муниципального округа</w:t>
      </w:r>
    </w:p>
    <w:p w:rsidR="00385048" w:rsidRDefault="00385048" w:rsidP="00385048">
      <w:pPr>
        <w:spacing w:after="0" w:line="240" w:lineRule="auto"/>
        <w:jc w:val="center"/>
        <w:rPr>
          <w:rFonts w:ascii="PT Astra Sans" w:eastAsia="Times New Roman" w:hAnsi="PT Astra Sans"/>
          <w:b/>
          <w:sz w:val="36"/>
          <w:szCs w:val="36"/>
          <w:lang w:eastAsia="ru-RU"/>
        </w:rPr>
      </w:pPr>
      <w:r w:rsidRPr="00385048">
        <w:rPr>
          <w:rFonts w:ascii="PT Astra Sans" w:eastAsia="Times New Roman" w:hAnsi="PT Astra Sans"/>
          <w:b/>
          <w:sz w:val="36"/>
          <w:szCs w:val="36"/>
          <w:lang w:eastAsia="ru-RU"/>
        </w:rPr>
        <w:t>Курганской области</w:t>
      </w:r>
    </w:p>
    <w:p w:rsidR="00385048" w:rsidRPr="00385048" w:rsidRDefault="00385048" w:rsidP="00385048">
      <w:pPr>
        <w:spacing w:after="0" w:line="240" w:lineRule="auto"/>
        <w:jc w:val="center"/>
        <w:rPr>
          <w:rFonts w:ascii="PT Astra Sans" w:eastAsia="Times New Roman" w:hAnsi="PT Astra Sans"/>
          <w:b/>
          <w:sz w:val="36"/>
          <w:szCs w:val="36"/>
          <w:lang w:eastAsia="ru-RU"/>
        </w:rPr>
      </w:pPr>
    </w:p>
    <w:p w:rsidR="00385048" w:rsidRDefault="00211DB7" w:rsidP="00385048">
      <w:pPr>
        <w:jc w:val="center"/>
        <w:rPr>
          <w:rFonts w:ascii="PT Astra Sans" w:hAnsi="PT Astra Sans"/>
          <w:b/>
          <w:sz w:val="52"/>
          <w:szCs w:val="52"/>
        </w:rPr>
      </w:pPr>
      <w:r w:rsidRPr="00CF5026">
        <w:rPr>
          <w:rFonts w:ascii="PT Astra Sans" w:hAnsi="PT Astra Sans"/>
          <w:b/>
          <w:sz w:val="52"/>
          <w:szCs w:val="52"/>
        </w:rPr>
        <w:t>ПОСТАНОВЛЕНИЕ</w:t>
      </w:r>
    </w:p>
    <w:p w:rsidR="00AC7253" w:rsidRDefault="00385048" w:rsidP="00AC7253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385048">
        <w:rPr>
          <w:rFonts w:ascii="PT Astra Sans" w:eastAsia="Times New Roman" w:hAnsi="PT Astra Sans"/>
          <w:sz w:val="24"/>
          <w:szCs w:val="24"/>
          <w:lang w:eastAsia="ru-RU"/>
        </w:rPr>
        <w:t xml:space="preserve">от </w:t>
      </w:r>
      <w:r w:rsidR="00AC7253">
        <w:rPr>
          <w:rFonts w:ascii="PT Astra Sans" w:eastAsia="Times New Roman" w:hAnsi="PT Astra Sans"/>
          <w:sz w:val="24"/>
          <w:szCs w:val="24"/>
          <w:lang w:eastAsia="ru-RU"/>
        </w:rPr>
        <w:t>29</w:t>
      </w:r>
      <w:r w:rsidRPr="00385048">
        <w:rPr>
          <w:rFonts w:ascii="PT Astra Sans" w:eastAsia="Times New Roman" w:hAnsi="PT Astra Sans"/>
          <w:sz w:val="24"/>
          <w:szCs w:val="24"/>
          <w:lang w:eastAsia="ru-RU"/>
        </w:rPr>
        <w:t xml:space="preserve"> ноября 2022 года № </w:t>
      </w:r>
      <w:r w:rsidR="00AC7253">
        <w:rPr>
          <w:rFonts w:ascii="PT Astra Sans" w:eastAsia="Times New Roman" w:hAnsi="PT Astra Sans"/>
          <w:sz w:val="24"/>
          <w:szCs w:val="24"/>
          <w:lang w:eastAsia="ru-RU"/>
        </w:rPr>
        <w:t>386</w:t>
      </w:r>
    </w:p>
    <w:p w:rsidR="00385048" w:rsidRDefault="00385048" w:rsidP="00AC7253">
      <w:pPr>
        <w:spacing w:after="0" w:line="240" w:lineRule="auto"/>
        <w:ind w:firstLine="1134"/>
        <w:jc w:val="both"/>
        <w:rPr>
          <w:rFonts w:ascii="PT Astra Sans" w:eastAsia="Times New Roman" w:hAnsi="PT Astra Sans"/>
          <w:sz w:val="20"/>
          <w:szCs w:val="20"/>
          <w:lang w:eastAsia="ru-RU"/>
        </w:rPr>
      </w:pPr>
      <w:r w:rsidRPr="00385048">
        <w:rPr>
          <w:rFonts w:ascii="PT Astra Sans" w:eastAsia="Times New Roman" w:hAnsi="PT Astra Sans"/>
          <w:sz w:val="20"/>
          <w:szCs w:val="20"/>
          <w:lang w:eastAsia="ru-RU"/>
        </w:rPr>
        <w:t>с. Белозерское</w:t>
      </w:r>
    </w:p>
    <w:p w:rsidR="00385048" w:rsidRDefault="00385048" w:rsidP="00385048">
      <w:pPr>
        <w:spacing w:after="0" w:line="240" w:lineRule="auto"/>
        <w:ind w:firstLine="709"/>
        <w:rPr>
          <w:rFonts w:ascii="PT Astra Sans" w:eastAsia="Times New Roman" w:hAnsi="PT Astra Sans"/>
          <w:sz w:val="20"/>
          <w:szCs w:val="20"/>
          <w:lang w:eastAsia="ru-RU"/>
        </w:rPr>
      </w:pPr>
    </w:p>
    <w:p w:rsidR="00385048" w:rsidRDefault="00385048" w:rsidP="00385048">
      <w:pPr>
        <w:spacing w:after="0" w:line="240" w:lineRule="auto"/>
        <w:ind w:firstLine="709"/>
        <w:rPr>
          <w:rFonts w:ascii="PT Astra Sans" w:eastAsia="Times New Roman" w:hAnsi="PT Astra Sans"/>
          <w:sz w:val="20"/>
          <w:szCs w:val="20"/>
          <w:lang w:eastAsia="ru-RU"/>
        </w:rPr>
      </w:pPr>
    </w:p>
    <w:p w:rsidR="00385048" w:rsidRDefault="00385048" w:rsidP="00385048">
      <w:pPr>
        <w:spacing w:after="0" w:line="240" w:lineRule="auto"/>
        <w:ind w:firstLine="709"/>
        <w:rPr>
          <w:rFonts w:ascii="PT Astra Sans" w:eastAsia="Times New Roman" w:hAnsi="PT Astra Sans"/>
          <w:sz w:val="20"/>
          <w:szCs w:val="20"/>
          <w:lang w:eastAsia="ru-RU"/>
        </w:rPr>
      </w:pPr>
    </w:p>
    <w:p w:rsidR="00C60425" w:rsidRPr="00211DB7" w:rsidRDefault="00C60425" w:rsidP="005B36EE">
      <w:pPr>
        <w:spacing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211DB7">
        <w:rPr>
          <w:rFonts w:ascii="PT Astra Sans" w:hAnsi="PT Astra Sans"/>
          <w:b/>
          <w:sz w:val="24"/>
          <w:szCs w:val="24"/>
        </w:rPr>
        <w:t>Об утверждении Порядка составления, утверждения и ведения бюджетных смет</w:t>
      </w:r>
      <w:r w:rsidR="005B36EE">
        <w:rPr>
          <w:rFonts w:ascii="PT Astra Sans" w:hAnsi="PT Astra Sans"/>
          <w:b/>
          <w:sz w:val="24"/>
          <w:szCs w:val="24"/>
        </w:rPr>
        <w:t xml:space="preserve"> </w:t>
      </w:r>
      <w:r w:rsidRPr="00211DB7">
        <w:rPr>
          <w:rFonts w:ascii="PT Astra Sans" w:hAnsi="PT Astra Sans"/>
          <w:b/>
          <w:sz w:val="24"/>
          <w:szCs w:val="24"/>
        </w:rPr>
        <w:t>органов местного самоуправления, казенных учреждений</w:t>
      </w:r>
      <w:r w:rsidR="005B36EE">
        <w:rPr>
          <w:rFonts w:ascii="PT Astra Sans" w:hAnsi="PT Astra Sans"/>
          <w:b/>
          <w:sz w:val="24"/>
          <w:szCs w:val="24"/>
        </w:rPr>
        <w:t xml:space="preserve"> </w:t>
      </w:r>
      <w:r w:rsidR="00211DB7">
        <w:rPr>
          <w:rFonts w:ascii="PT Astra Sans" w:hAnsi="PT Astra Sans"/>
          <w:b/>
          <w:sz w:val="24"/>
          <w:szCs w:val="24"/>
        </w:rPr>
        <w:t>Белозерского</w:t>
      </w:r>
      <w:r w:rsidRPr="00211DB7">
        <w:rPr>
          <w:rFonts w:ascii="PT Astra Sans" w:hAnsi="PT Astra Sans"/>
          <w:b/>
          <w:sz w:val="24"/>
          <w:szCs w:val="24"/>
        </w:rPr>
        <w:t xml:space="preserve"> муниципального округа</w:t>
      </w:r>
    </w:p>
    <w:p w:rsidR="00C60425" w:rsidRPr="00211DB7" w:rsidRDefault="00C60425" w:rsidP="00A97380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60425" w:rsidRPr="00211DB7" w:rsidRDefault="00C60425" w:rsidP="00A97380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60425" w:rsidRPr="00211DB7" w:rsidRDefault="00C60425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211DB7">
        <w:rPr>
          <w:rFonts w:ascii="PT Astra Sans" w:hAnsi="PT Astra Sans"/>
          <w:sz w:val="24"/>
          <w:szCs w:val="24"/>
        </w:rPr>
        <w:t xml:space="preserve">В соответствии со статьей </w:t>
      </w:r>
      <w:r w:rsidR="00385048">
        <w:rPr>
          <w:rFonts w:ascii="PT Astra Sans" w:hAnsi="PT Astra Sans"/>
          <w:sz w:val="24"/>
          <w:szCs w:val="24"/>
        </w:rPr>
        <w:t xml:space="preserve">50 </w:t>
      </w:r>
      <w:r w:rsidRPr="00211DB7">
        <w:rPr>
          <w:rFonts w:ascii="PT Astra Sans" w:hAnsi="PT Astra Sans"/>
          <w:sz w:val="24"/>
          <w:szCs w:val="24"/>
        </w:rPr>
        <w:t xml:space="preserve">Устава </w:t>
      </w:r>
      <w:r w:rsidR="00211DB7">
        <w:rPr>
          <w:rFonts w:ascii="PT Astra Sans" w:hAnsi="PT Astra Sans"/>
          <w:sz w:val="24"/>
          <w:szCs w:val="24"/>
        </w:rPr>
        <w:t>Белозерского</w:t>
      </w:r>
      <w:r w:rsidRPr="00211DB7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Администрация </w:t>
      </w:r>
      <w:r w:rsidR="00211DB7">
        <w:rPr>
          <w:rFonts w:ascii="PT Astra Sans" w:hAnsi="PT Astra Sans"/>
          <w:sz w:val="24"/>
          <w:szCs w:val="24"/>
        </w:rPr>
        <w:t>Белозерского</w:t>
      </w:r>
      <w:r w:rsidRPr="00211DB7">
        <w:rPr>
          <w:rFonts w:ascii="PT Astra Sans" w:hAnsi="PT Astra Sans"/>
          <w:sz w:val="24"/>
          <w:szCs w:val="24"/>
        </w:rPr>
        <w:t xml:space="preserve"> муниципального округа</w:t>
      </w:r>
    </w:p>
    <w:p w:rsidR="00C60425" w:rsidRPr="00211DB7" w:rsidRDefault="00C60425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211DB7">
        <w:rPr>
          <w:rFonts w:ascii="PT Astra Sans" w:hAnsi="PT Astra Sans"/>
          <w:sz w:val="24"/>
          <w:szCs w:val="24"/>
        </w:rPr>
        <w:t>ПОСТАНОВЛЯЕТ:</w:t>
      </w:r>
    </w:p>
    <w:p w:rsidR="00C60425" w:rsidRPr="00211DB7" w:rsidRDefault="00C60425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211DB7">
        <w:rPr>
          <w:rFonts w:ascii="PT Astra Sans" w:hAnsi="PT Astra Sans"/>
          <w:sz w:val="24"/>
          <w:szCs w:val="24"/>
        </w:rPr>
        <w:t xml:space="preserve">1. Утвердить Порядок составления, утверждения и ведения бюджетных смет для органов местного самоуправления, казенных учреждений </w:t>
      </w:r>
      <w:r w:rsidR="00211DB7">
        <w:rPr>
          <w:rFonts w:ascii="PT Astra Sans" w:hAnsi="PT Astra Sans"/>
          <w:sz w:val="24"/>
          <w:szCs w:val="24"/>
        </w:rPr>
        <w:t>Белозерского</w:t>
      </w:r>
      <w:r w:rsidRPr="00211DB7">
        <w:rPr>
          <w:rFonts w:ascii="PT Astra Sans" w:hAnsi="PT Astra Sans"/>
          <w:sz w:val="24"/>
          <w:szCs w:val="24"/>
        </w:rPr>
        <w:t xml:space="preserve"> муниципального округа, согласно приложению.</w:t>
      </w:r>
    </w:p>
    <w:p w:rsidR="00C60425" w:rsidRPr="00211DB7" w:rsidRDefault="00C60425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211DB7">
        <w:rPr>
          <w:rFonts w:ascii="PT Astra Sans" w:hAnsi="PT Astra Sans"/>
          <w:sz w:val="24"/>
          <w:szCs w:val="24"/>
        </w:rPr>
        <w:t xml:space="preserve">2. </w:t>
      </w:r>
      <w:proofErr w:type="gramStart"/>
      <w:r w:rsidR="00173EE2" w:rsidRPr="00173EE2">
        <w:rPr>
          <w:rFonts w:ascii="PT Astra Sans" w:hAnsi="PT Astra Sans"/>
          <w:sz w:val="24"/>
          <w:szCs w:val="24"/>
        </w:rPr>
        <w:t>Разместить</w:t>
      </w:r>
      <w:proofErr w:type="gramEnd"/>
      <w:r w:rsidR="00173EE2" w:rsidRPr="00173EE2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</w:t>
      </w:r>
      <w:r w:rsidR="00385048">
        <w:rPr>
          <w:rFonts w:ascii="PT Astra Sans" w:hAnsi="PT Astra Sans"/>
          <w:sz w:val="24"/>
          <w:szCs w:val="24"/>
        </w:rPr>
        <w:t>муниципального округа</w:t>
      </w:r>
      <w:r w:rsidR="00173EE2" w:rsidRPr="00173EE2">
        <w:rPr>
          <w:rFonts w:ascii="PT Astra Sans" w:hAnsi="PT Astra Sans"/>
          <w:sz w:val="24"/>
          <w:szCs w:val="24"/>
        </w:rPr>
        <w:t xml:space="preserve"> в информационно-</w:t>
      </w:r>
      <w:r w:rsidR="005B36EE">
        <w:rPr>
          <w:rFonts w:ascii="PT Astra Sans" w:hAnsi="PT Astra Sans"/>
          <w:sz w:val="24"/>
          <w:szCs w:val="24"/>
        </w:rPr>
        <w:t>теле</w:t>
      </w:r>
      <w:r w:rsidR="00173EE2" w:rsidRPr="00173EE2">
        <w:rPr>
          <w:rFonts w:ascii="PT Astra Sans" w:hAnsi="PT Astra Sans"/>
          <w:sz w:val="24"/>
          <w:szCs w:val="24"/>
        </w:rPr>
        <w:t>коммуникационной сети Интернет.</w:t>
      </w:r>
    </w:p>
    <w:p w:rsidR="00C60425" w:rsidRPr="00211DB7" w:rsidRDefault="00C60425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211DB7">
        <w:rPr>
          <w:rFonts w:ascii="PT Astra Sans" w:hAnsi="PT Astra Sans"/>
          <w:sz w:val="24"/>
          <w:szCs w:val="24"/>
        </w:rPr>
        <w:t>3. Настоящее постановление вступает в силу после его официального о</w:t>
      </w:r>
      <w:r w:rsidR="005B36EE">
        <w:rPr>
          <w:rFonts w:ascii="PT Astra Sans" w:hAnsi="PT Astra Sans"/>
          <w:sz w:val="24"/>
          <w:szCs w:val="24"/>
        </w:rPr>
        <w:t>публикования</w:t>
      </w:r>
      <w:r w:rsidRPr="00211DB7">
        <w:rPr>
          <w:rFonts w:ascii="PT Astra Sans" w:hAnsi="PT Astra Sans"/>
          <w:sz w:val="24"/>
          <w:szCs w:val="24"/>
        </w:rPr>
        <w:t>.</w:t>
      </w:r>
    </w:p>
    <w:p w:rsidR="00C60425" w:rsidRDefault="00C60425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211DB7">
        <w:rPr>
          <w:rFonts w:ascii="PT Astra Sans" w:hAnsi="PT Astra Sans"/>
          <w:sz w:val="24"/>
          <w:szCs w:val="24"/>
        </w:rPr>
        <w:t xml:space="preserve">4. </w:t>
      </w:r>
      <w:proofErr w:type="gramStart"/>
      <w:r w:rsidRPr="00211DB7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211DB7">
        <w:rPr>
          <w:rFonts w:ascii="PT Astra Sans" w:hAnsi="PT Astra Sans"/>
          <w:sz w:val="24"/>
          <w:szCs w:val="24"/>
        </w:rPr>
        <w:t xml:space="preserve"> выполнением настоящего постано</w:t>
      </w:r>
      <w:r w:rsidR="00385048">
        <w:rPr>
          <w:rFonts w:ascii="PT Astra Sans" w:hAnsi="PT Astra Sans"/>
          <w:sz w:val="24"/>
          <w:szCs w:val="24"/>
        </w:rPr>
        <w:t>вления возложить на начальника Ф</w:t>
      </w:r>
      <w:r w:rsidRPr="00211DB7">
        <w:rPr>
          <w:rFonts w:ascii="PT Astra Sans" w:hAnsi="PT Astra Sans"/>
          <w:sz w:val="24"/>
          <w:szCs w:val="24"/>
        </w:rPr>
        <w:t>инансового отдела</w:t>
      </w:r>
      <w:r w:rsidR="005B36EE">
        <w:rPr>
          <w:rFonts w:ascii="PT Astra Sans" w:hAnsi="PT Astra Sans"/>
          <w:sz w:val="24"/>
          <w:szCs w:val="24"/>
        </w:rPr>
        <w:t xml:space="preserve"> Администрации Белозерского муниципального округа</w:t>
      </w:r>
      <w:r w:rsidRPr="00211DB7">
        <w:rPr>
          <w:rFonts w:ascii="PT Astra Sans" w:hAnsi="PT Astra Sans"/>
          <w:sz w:val="24"/>
          <w:szCs w:val="24"/>
        </w:rPr>
        <w:t>.</w:t>
      </w:r>
    </w:p>
    <w:p w:rsidR="00385048" w:rsidRDefault="00385048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85048" w:rsidRDefault="00385048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85048" w:rsidRPr="00211DB7" w:rsidRDefault="00385048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85048" w:rsidRPr="00385048" w:rsidRDefault="00385048" w:rsidP="00385048">
      <w:pPr>
        <w:spacing w:after="0" w:line="240" w:lineRule="auto"/>
        <w:ind w:right="141"/>
        <w:jc w:val="both"/>
        <w:rPr>
          <w:rFonts w:ascii="PT Astra Sans" w:eastAsia="Times New Roman" w:hAnsi="PT Astra Sans"/>
          <w:sz w:val="24"/>
          <w:szCs w:val="24"/>
          <w:lang w:eastAsia="x-none"/>
        </w:rPr>
      </w:pPr>
      <w:r w:rsidRPr="00385048">
        <w:rPr>
          <w:rFonts w:ascii="PT Astra Sans" w:eastAsia="Times New Roman" w:hAnsi="PT Astra Sans"/>
          <w:sz w:val="24"/>
          <w:szCs w:val="24"/>
          <w:lang w:eastAsia="x-none"/>
        </w:rPr>
        <w:t>Глава</w:t>
      </w:r>
    </w:p>
    <w:p w:rsidR="00385048" w:rsidRPr="00385048" w:rsidRDefault="00385048" w:rsidP="00385048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385048">
        <w:rPr>
          <w:rFonts w:ascii="PT Astra Sans" w:eastAsia="Times New Roman" w:hAnsi="PT Astra Sans"/>
          <w:sz w:val="24"/>
          <w:szCs w:val="24"/>
          <w:lang w:val="x-none" w:eastAsia="x-none"/>
        </w:rPr>
        <w:t xml:space="preserve">Белозерского </w:t>
      </w:r>
      <w:r w:rsidRPr="00385048">
        <w:rPr>
          <w:rFonts w:ascii="PT Astra Sans" w:eastAsia="Times New Roman" w:hAnsi="PT Astra Sans"/>
          <w:sz w:val="24"/>
          <w:szCs w:val="24"/>
          <w:lang w:eastAsia="x-none"/>
        </w:rPr>
        <w:t>муниципального округа                                                         А.В. Завьялов</w:t>
      </w:r>
    </w:p>
    <w:p w:rsidR="00C60425" w:rsidRPr="00211DB7" w:rsidRDefault="00C60425" w:rsidP="00A74575">
      <w:pPr>
        <w:rPr>
          <w:rFonts w:ascii="PT Astra Sans" w:hAnsi="PT Astra Sans"/>
          <w:sz w:val="24"/>
          <w:szCs w:val="24"/>
        </w:rPr>
      </w:pPr>
    </w:p>
    <w:p w:rsidR="00C60425" w:rsidRPr="00211DB7" w:rsidRDefault="00C60425" w:rsidP="00A74575">
      <w:pPr>
        <w:rPr>
          <w:rFonts w:ascii="PT Astra Sans" w:hAnsi="PT Astra Sans"/>
          <w:sz w:val="24"/>
          <w:szCs w:val="24"/>
        </w:rPr>
      </w:pPr>
    </w:p>
    <w:p w:rsidR="00C60425" w:rsidRPr="00211DB7" w:rsidRDefault="00C60425" w:rsidP="00A74575">
      <w:pPr>
        <w:rPr>
          <w:rFonts w:ascii="PT Astra Sans" w:hAnsi="PT Astra Sans"/>
          <w:sz w:val="24"/>
          <w:szCs w:val="24"/>
        </w:rPr>
      </w:pPr>
    </w:p>
    <w:p w:rsidR="00C60425" w:rsidRPr="00211DB7" w:rsidRDefault="00C60425" w:rsidP="00A74575">
      <w:pPr>
        <w:rPr>
          <w:rFonts w:ascii="PT Astra Sans" w:hAnsi="PT Astra Sans"/>
          <w:sz w:val="24"/>
          <w:szCs w:val="24"/>
        </w:rPr>
      </w:pPr>
    </w:p>
    <w:p w:rsidR="00C60425" w:rsidRPr="00211DB7" w:rsidRDefault="00C60425" w:rsidP="00A74575">
      <w:pPr>
        <w:rPr>
          <w:rFonts w:ascii="PT Astra Sans" w:hAnsi="PT Astra Sans"/>
          <w:sz w:val="24"/>
          <w:szCs w:val="24"/>
        </w:rPr>
      </w:pPr>
    </w:p>
    <w:p w:rsidR="00C60425" w:rsidRPr="00211DB7" w:rsidRDefault="00C60425" w:rsidP="00A74575">
      <w:pPr>
        <w:rPr>
          <w:rFonts w:ascii="PT Astra Sans" w:hAnsi="PT Astra Sans"/>
          <w:sz w:val="24"/>
          <w:szCs w:val="24"/>
        </w:rPr>
      </w:pPr>
    </w:p>
    <w:p w:rsidR="00C60425" w:rsidRPr="00211DB7" w:rsidRDefault="00C60425" w:rsidP="00A74575">
      <w:pPr>
        <w:rPr>
          <w:rFonts w:ascii="PT Astra Sans" w:hAnsi="PT Astra Sans"/>
          <w:sz w:val="24"/>
          <w:szCs w:val="24"/>
        </w:rPr>
      </w:pPr>
    </w:p>
    <w:p w:rsidR="00F66299" w:rsidRDefault="00F66299" w:rsidP="00EA1BB5">
      <w:pPr>
        <w:spacing w:after="0" w:line="240" w:lineRule="auto"/>
        <w:ind w:left="5400"/>
        <w:rPr>
          <w:rFonts w:ascii="PT Astra Sans" w:hAnsi="PT Astra Sans"/>
          <w:sz w:val="24"/>
          <w:szCs w:val="24"/>
        </w:rPr>
      </w:pPr>
    </w:p>
    <w:p w:rsidR="00C60425" w:rsidRPr="00211DB7" w:rsidRDefault="00C60425" w:rsidP="00385048">
      <w:pPr>
        <w:spacing w:after="0" w:line="240" w:lineRule="auto"/>
        <w:ind w:left="5103"/>
        <w:rPr>
          <w:rFonts w:ascii="PT Astra Sans" w:hAnsi="PT Astra Sans"/>
          <w:sz w:val="24"/>
          <w:szCs w:val="24"/>
        </w:rPr>
      </w:pPr>
      <w:r w:rsidRPr="00211DB7">
        <w:rPr>
          <w:rFonts w:ascii="PT Astra Sans" w:hAnsi="PT Astra Sans"/>
          <w:sz w:val="24"/>
          <w:szCs w:val="24"/>
        </w:rPr>
        <w:lastRenderedPageBreak/>
        <w:t>Приложение</w:t>
      </w:r>
    </w:p>
    <w:p w:rsidR="00C60425" w:rsidRPr="005B36EE" w:rsidRDefault="00C60425" w:rsidP="00385048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5B36EE">
        <w:rPr>
          <w:rFonts w:ascii="PT Astra Sans" w:hAnsi="PT Astra Sans"/>
          <w:sz w:val="20"/>
          <w:szCs w:val="20"/>
        </w:rPr>
        <w:t xml:space="preserve">к постановлению Администрации </w:t>
      </w:r>
    </w:p>
    <w:p w:rsidR="00C60425" w:rsidRPr="005B36EE" w:rsidRDefault="00C438DB" w:rsidP="00385048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5B36EE">
        <w:rPr>
          <w:rFonts w:ascii="PT Astra Sans" w:hAnsi="PT Astra Sans"/>
          <w:sz w:val="20"/>
          <w:szCs w:val="20"/>
        </w:rPr>
        <w:t>Белозерского</w:t>
      </w:r>
      <w:r w:rsidR="00C60425" w:rsidRPr="005B36EE">
        <w:rPr>
          <w:rFonts w:ascii="PT Astra Sans" w:hAnsi="PT Astra Sans"/>
          <w:sz w:val="20"/>
          <w:szCs w:val="20"/>
        </w:rPr>
        <w:t xml:space="preserve"> муниципального округа </w:t>
      </w:r>
    </w:p>
    <w:p w:rsidR="00C60425" w:rsidRPr="005B36EE" w:rsidRDefault="00C60425" w:rsidP="00385048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5B36EE">
        <w:rPr>
          <w:rFonts w:ascii="PT Astra Sans" w:hAnsi="PT Astra Sans"/>
          <w:sz w:val="20"/>
          <w:szCs w:val="20"/>
        </w:rPr>
        <w:t xml:space="preserve">от </w:t>
      </w:r>
      <w:r w:rsidR="00C438DB" w:rsidRPr="005B36EE">
        <w:rPr>
          <w:rFonts w:ascii="PT Astra Sans" w:hAnsi="PT Astra Sans"/>
          <w:sz w:val="20"/>
          <w:szCs w:val="20"/>
        </w:rPr>
        <w:t>«___»</w:t>
      </w:r>
      <w:r w:rsidR="00F66299" w:rsidRPr="005B36EE">
        <w:rPr>
          <w:rFonts w:ascii="PT Astra Sans" w:hAnsi="PT Astra Sans"/>
          <w:sz w:val="20"/>
          <w:szCs w:val="20"/>
        </w:rPr>
        <w:t xml:space="preserve"> </w:t>
      </w:r>
      <w:r w:rsidR="00385048" w:rsidRPr="005B36EE">
        <w:rPr>
          <w:rFonts w:ascii="PT Astra Sans" w:hAnsi="PT Astra Sans"/>
          <w:sz w:val="20"/>
          <w:szCs w:val="20"/>
        </w:rPr>
        <w:t>ноября</w:t>
      </w:r>
      <w:r w:rsidRPr="005B36EE">
        <w:rPr>
          <w:rFonts w:ascii="PT Astra Sans" w:hAnsi="PT Astra Sans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5B36EE">
          <w:rPr>
            <w:rFonts w:ascii="PT Astra Sans" w:hAnsi="PT Astra Sans"/>
            <w:sz w:val="20"/>
            <w:szCs w:val="20"/>
          </w:rPr>
          <w:t>2022 года</w:t>
        </w:r>
      </w:smartTag>
      <w:r w:rsidRPr="005B36EE">
        <w:rPr>
          <w:rFonts w:ascii="PT Astra Sans" w:hAnsi="PT Astra Sans"/>
          <w:sz w:val="20"/>
          <w:szCs w:val="20"/>
        </w:rPr>
        <w:t xml:space="preserve"> №</w:t>
      </w:r>
      <w:r w:rsidR="00C438DB" w:rsidRPr="005B36EE">
        <w:rPr>
          <w:rFonts w:ascii="PT Astra Sans" w:hAnsi="PT Astra Sans"/>
          <w:sz w:val="20"/>
          <w:szCs w:val="20"/>
        </w:rPr>
        <w:t>___</w:t>
      </w:r>
    </w:p>
    <w:p w:rsidR="00C60425" w:rsidRPr="005B36EE" w:rsidRDefault="00C60425" w:rsidP="00385048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5B36EE">
        <w:rPr>
          <w:rFonts w:ascii="PT Astra Sans" w:hAnsi="PT Astra Sans"/>
          <w:sz w:val="20"/>
          <w:szCs w:val="20"/>
        </w:rPr>
        <w:t>«Об утверждении Порядка</w:t>
      </w:r>
    </w:p>
    <w:p w:rsidR="00C60425" w:rsidRPr="005B36EE" w:rsidRDefault="00C60425" w:rsidP="00385048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5B36EE">
        <w:rPr>
          <w:rFonts w:ascii="PT Astra Sans" w:hAnsi="PT Astra Sans"/>
          <w:sz w:val="20"/>
          <w:szCs w:val="20"/>
        </w:rPr>
        <w:t>составления, утверждения и ведения</w:t>
      </w:r>
    </w:p>
    <w:p w:rsidR="00C60425" w:rsidRPr="005B36EE" w:rsidRDefault="00C60425" w:rsidP="00385048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5B36EE">
        <w:rPr>
          <w:rFonts w:ascii="PT Astra Sans" w:hAnsi="PT Astra Sans"/>
          <w:sz w:val="20"/>
          <w:szCs w:val="20"/>
        </w:rPr>
        <w:t>бюджетных смет органов местного</w:t>
      </w:r>
    </w:p>
    <w:p w:rsidR="00C60425" w:rsidRPr="005B36EE" w:rsidRDefault="00C60425" w:rsidP="00385048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5B36EE">
        <w:rPr>
          <w:rFonts w:ascii="PT Astra Sans" w:hAnsi="PT Astra Sans"/>
          <w:sz w:val="20"/>
          <w:szCs w:val="20"/>
        </w:rPr>
        <w:t xml:space="preserve">самоуправления, казенных учреждений </w:t>
      </w:r>
      <w:r w:rsidR="00C438DB" w:rsidRPr="005B36EE">
        <w:rPr>
          <w:rFonts w:ascii="PT Astra Sans" w:hAnsi="PT Astra Sans"/>
          <w:sz w:val="20"/>
          <w:szCs w:val="20"/>
        </w:rPr>
        <w:t>Белозерского</w:t>
      </w:r>
      <w:r w:rsidRPr="005B36EE">
        <w:rPr>
          <w:rFonts w:ascii="PT Astra Sans" w:hAnsi="PT Astra Sans"/>
          <w:sz w:val="20"/>
          <w:szCs w:val="20"/>
        </w:rPr>
        <w:t xml:space="preserve"> муниципального круга»</w:t>
      </w:r>
    </w:p>
    <w:p w:rsidR="00C60425" w:rsidRPr="00211DB7" w:rsidRDefault="00C60425" w:rsidP="00A74575">
      <w:pPr>
        <w:pStyle w:val="ConsPlusTitle"/>
        <w:ind w:left="5220"/>
        <w:jc w:val="both"/>
        <w:rPr>
          <w:rFonts w:ascii="PT Astra Sans" w:hAnsi="PT Astra Sans" w:cs="Times New Roman"/>
          <w:b w:val="0"/>
          <w:sz w:val="24"/>
          <w:szCs w:val="24"/>
        </w:rPr>
      </w:pPr>
    </w:p>
    <w:p w:rsidR="005B36EE" w:rsidRDefault="00C60425" w:rsidP="00A97380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211DB7">
        <w:rPr>
          <w:rFonts w:ascii="PT Astra Sans" w:hAnsi="PT Astra Sans"/>
          <w:b/>
          <w:bCs/>
          <w:sz w:val="24"/>
          <w:szCs w:val="24"/>
          <w:lang w:eastAsia="ru-RU"/>
        </w:rPr>
        <w:t>П</w:t>
      </w:r>
      <w:r w:rsidR="005B36EE">
        <w:rPr>
          <w:rFonts w:ascii="PT Astra Sans" w:hAnsi="PT Astra Sans"/>
          <w:b/>
          <w:bCs/>
          <w:sz w:val="24"/>
          <w:szCs w:val="24"/>
          <w:lang w:eastAsia="ru-RU"/>
        </w:rPr>
        <w:t>ОРЯДОК</w:t>
      </w:r>
    </w:p>
    <w:p w:rsidR="00C60425" w:rsidRPr="00211DB7" w:rsidRDefault="00C60425" w:rsidP="00A97380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11DB7">
        <w:rPr>
          <w:rFonts w:ascii="PT Astra Sans" w:hAnsi="PT Astra Sans"/>
          <w:b/>
          <w:sz w:val="24"/>
          <w:szCs w:val="24"/>
        </w:rPr>
        <w:t>составления, утверждения и ведения бюджетных смет</w:t>
      </w:r>
    </w:p>
    <w:p w:rsidR="00C60425" w:rsidRPr="00211DB7" w:rsidRDefault="00C60425" w:rsidP="00A97380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11DB7">
        <w:rPr>
          <w:rFonts w:ascii="PT Astra Sans" w:hAnsi="PT Astra Sans"/>
          <w:b/>
          <w:sz w:val="24"/>
          <w:szCs w:val="24"/>
        </w:rPr>
        <w:t xml:space="preserve">органов местного самоуправления, казенных </w:t>
      </w:r>
      <w:r w:rsidRPr="00F66299">
        <w:rPr>
          <w:rFonts w:ascii="PT Astra Sans" w:hAnsi="PT Astra Sans"/>
          <w:b/>
          <w:sz w:val="24"/>
          <w:szCs w:val="24"/>
        </w:rPr>
        <w:t>учреждений</w:t>
      </w:r>
    </w:p>
    <w:p w:rsidR="00C60425" w:rsidRPr="00211DB7" w:rsidRDefault="00C438DB" w:rsidP="00A97380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Белозерского</w:t>
      </w:r>
      <w:r w:rsidR="00C60425" w:rsidRPr="00211DB7">
        <w:rPr>
          <w:rFonts w:ascii="PT Astra Sans" w:hAnsi="PT Astra Sans"/>
          <w:b/>
          <w:sz w:val="24"/>
          <w:szCs w:val="24"/>
        </w:rPr>
        <w:t xml:space="preserve"> муниципального округа</w:t>
      </w:r>
    </w:p>
    <w:p w:rsidR="00C60425" w:rsidRPr="00211DB7" w:rsidRDefault="00385048" w:rsidP="00C438DB">
      <w:pPr>
        <w:spacing w:before="100" w:beforeAutospacing="1" w:after="100" w:afterAutospacing="1" w:line="240" w:lineRule="auto"/>
        <w:ind w:left="360"/>
        <w:jc w:val="center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Раздел </w:t>
      </w:r>
      <w:r w:rsidR="00C60425" w:rsidRPr="00211DB7">
        <w:rPr>
          <w:rFonts w:ascii="PT Astra Sans" w:hAnsi="PT Astra Sans"/>
          <w:b/>
          <w:bCs/>
          <w:sz w:val="24"/>
          <w:szCs w:val="24"/>
          <w:lang w:eastAsia="ru-RU"/>
        </w:rPr>
        <w:t>I. Общие положения</w:t>
      </w:r>
    </w:p>
    <w:p w:rsidR="00C60425" w:rsidRPr="00211DB7" w:rsidRDefault="00C60425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211DB7">
        <w:rPr>
          <w:rFonts w:ascii="PT Astra Sans" w:hAnsi="PT Astra Sans"/>
          <w:sz w:val="24"/>
          <w:szCs w:val="24"/>
          <w:lang w:eastAsia="ru-RU"/>
        </w:rPr>
        <w:t xml:space="preserve">1. Настоящий Порядок составления, утверждения и ведения бюджетных смет для органов местного самоуправления, казенных и бюджетных учреждений </w:t>
      </w:r>
      <w:r w:rsidR="00C438DB">
        <w:rPr>
          <w:rFonts w:ascii="PT Astra Sans" w:hAnsi="PT Astra Sans"/>
          <w:sz w:val="24"/>
          <w:szCs w:val="24"/>
          <w:lang w:eastAsia="ru-RU"/>
        </w:rPr>
        <w:t>Белозерского</w:t>
      </w:r>
      <w:r w:rsidRPr="00211DB7">
        <w:rPr>
          <w:rFonts w:ascii="PT Astra Sans" w:hAnsi="PT Astra Sans"/>
          <w:sz w:val="24"/>
          <w:szCs w:val="24"/>
          <w:lang w:eastAsia="ru-RU"/>
        </w:rPr>
        <w:t xml:space="preserve"> муниципального округа (далее - Порядок) разработан в соответствии со статьями 158,</w:t>
      </w:r>
      <w:r w:rsidR="00385048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211DB7">
        <w:rPr>
          <w:rFonts w:ascii="PT Astra Sans" w:hAnsi="PT Astra Sans"/>
          <w:sz w:val="24"/>
          <w:szCs w:val="24"/>
          <w:lang w:eastAsia="ru-RU"/>
        </w:rPr>
        <w:t>161, 162, 221 Бюджетного кодекса Российской Федерации, а также приказом Министерства финансов Российской Федерации от 14.02.2018</w:t>
      </w:r>
      <w:r w:rsidR="005B36EE">
        <w:rPr>
          <w:rFonts w:ascii="PT Astra Sans" w:hAnsi="PT Astra Sans"/>
          <w:sz w:val="24"/>
          <w:szCs w:val="24"/>
          <w:lang w:eastAsia="ru-RU"/>
        </w:rPr>
        <w:t xml:space="preserve"> г.</w:t>
      </w:r>
      <w:r w:rsidRPr="00211DB7">
        <w:rPr>
          <w:rFonts w:ascii="PT Astra Sans" w:hAnsi="PT Astra Sans"/>
          <w:sz w:val="24"/>
          <w:szCs w:val="24"/>
          <w:lang w:eastAsia="ru-RU"/>
        </w:rPr>
        <w:t xml:space="preserve"> №26н «Об общих требованиях к порядку составления, утверждения и ведения бюджетных смет казенных учреждений».</w:t>
      </w:r>
    </w:p>
    <w:p w:rsidR="00C60425" w:rsidRPr="00211DB7" w:rsidRDefault="00C60425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211DB7">
        <w:rPr>
          <w:rFonts w:ascii="PT Astra Sans" w:hAnsi="PT Astra Sans"/>
          <w:sz w:val="24"/>
          <w:szCs w:val="24"/>
          <w:lang w:eastAsia="ru-RU"/>
        </w:rPr>
        <w:t xml:space="preserve">2. Настоящий Порядок устанавливает для органов местного самоуправления и муниципальных казенных учреждений </w:t>
      </w:r>
      <w:r w:rsidR="00C438DB">
        <w:rPr>
          <w:rFonts w:ascii="PT Astra Sans" w:hAnsi="PT Astra Sans"/>
          <w:sz w:val="24"/>
          <w:szCs w:val="24"/>
          <w:lang w:eastAsia="ru-RU"/>
        </w:rPr>
        <w:t xml:space="preserve">Белозерского </w:t>
      </w:r>
      <w:r w:rsidRPr="00211DB7">
        <w:rPr>
          <w:rFonts w:ascii="PT Astra Sans" w:hAnsi="PT Astra Sans"/>
          <w:sz w:val="24"/>
          <w:szCs w:val="24"/>
          <w:lang w:eastAsia="ru-RU"/>
        </w:rPr>
        <w:t>муниципального округа (далее - учреждения), процедуру составления, утверждения и ведения бюджетных смет.</w:t>
      </w:r>
    </w:p>
    <w:p w:rsidR="00C60425" w:rsidRPr="00211DB7" w:rsidRDefault="00385048" w:rsidP="00C438DB">
      <w:pPr>
        <w:spacing w:before="100" w:beforeAutospacing="1" w:after="100" w:afterAutospacing="1" w:line="240" w:lineRule="auto"/>
        <w:ind w:left="360"/>
        <w:jc w:val="center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Раздел </w:t>
      </w:r>
      <w:r w:rsidR="00C60425" w:rsidRPr="00211DB7">
        <w:rPr>
          <w:rFonts w:ascii="PT Astra Sans" w:hAnsi="PT Astra Sans"/>
          <w:b/>
          <w:bCs/>
          <w:sz w:val="24"/>
          <w:szCs w:val="24"/>
          <w:lang w:eastAsia="ru-RU"/>
        </w:rPr>
        <w:t>II. Порядок составления и утверждения бюджетных смет</w:t>
      </w:r>
    </w:p>
    <w:p w:rsidR="00C60425" w:rsidRPr="00211DB7" w:rsidRDefault="005B36EE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3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 xml:space="preserve">. Бюджетные сметы составляются в целях установления объема и распределения направлений расходования средств бюджета </w:t>
      </w:r>
      <w:r w:rsidR="00C438DB">
        <w:rPr>
          <w:rFonts w:ascii="PT Astra Sans" w:hAnsi="PT Astra Sans"/>
          <w:sz w:val="24"/>
          <w:szCs w:val="24"/>
          <w:lang w:eastAsia="ru-RU"/>
        </w:rPr>
        <w:t>Белозерского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 xml:space="preserve"> муниципального округа на очередной финансовый год и плановый период.</w:t>
      </w:r>
    </w:p>
    <w:p w:rsidR="00C60425" w:rsidRPr="00211DB7" w:rsidRDefault="00C60425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211DB7">
        <w:rPr>
          <w:rFonts w:ascii="PT Astra Sans" w:hAnsi="PT Astra Sans"/>
          <w:sz w:val="24"/>
          <w:szCs w:val="24"/>
          <w:lang w:eastAsia="ru-RU"/>
        </w:rPr>
        <w:t>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(далее – лимиты бюджетных обязательств).</w:t>
      </w:r>
    </w:p>
    <w:p w:rsidR="00C60425" w:rsidRPr="00211DB7" w:rsidRDefault="005B36EE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4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>. Учреждения в течение 10 дней со дня получения уведомления о лимитах бюджетных обязательств составляют бюджетную смету по установленной форме в соответствии с приложением 1 к настоящему Порядку.</w:t>
      </w:r>
    </w:p>
    <w:p w:rsidR="00C60425" w:rsidRPr="00211DB7" w:rsidRDefault="005B36EE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5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>. Показатели бюджетной сметы формируются в разрезе кодов классификации расходов бюджетов бюджетной классификации Российской Федерации без детализации по кодам статей и подстатей классификации операций сектора государственного управления.</w:t>
      </w:r>
    </w:p>
    <w:p w:rsidR="00C60425" w:rsidRPr="00211DB7" w:rsidRDefault="00C60425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211DB7">
        <w:rPr>
          <w:rFonts w:ascii="PT Astra Sans" w:hAnsi="PT Astra Sans"/>
          <w:sz w:val="24"/>
          <w:szCs w:val="24"/>
          <w:lang w:eastAsia="ru-RU"/>
        </w:rPr>
        <w:t>Учреждение вправе дополнительно детализировать показатели сметы по кодам аналитических показателей.</w:t>
      </w:r>
    </w:p>
    <w:p w:rsidR="00C60425" w:rsidRPr="00211DB7" w:rsidRDefault="005B36EE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6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>. Бюджетная смета составляется учреждениями, на основании установленных главным распорядителем средств бюджета на соответствующий финансовый год и плановый период расчетных показателей, характеризующих деятельность учреждений.</w:t>
      </w:r>
    </w:p>
    <w:p w:rsidR="00C60425" w:rsidRPr="00211DB7" w:rsidRDefault="005B36EE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7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 xml:space="preserve">. Составленная бюджетная смета подписывается (с расшифровкой подписи) руководителем учреждения и исполнителем документа, проставляется дата подписания сметы, заверяется печатью учреждения и направляется в Финансовый отдел Администрации </w:t>
      </w:r>
      <w:r w:rsidR="00C438DB">
        <w:rPr>
          <w:rFonts w:ascii="PT Astra Sans" w:hAnsi="PT Astra Sans"/>
          <w:sz w:val="24"/>
          <w:szCs w:val="24"/>
          <w:lang w:eastAsia="ru-RU"/>
        </w:rPr>
        <w:t xml:space="preserve">Белозерского 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="00385048">
        <w:rPr>
          <w:rFonts w:ascii="PT Astra Sans" w:hAnsi="PT Astra Sans"/>
          <w:sz w:val="24"/>
          <w:szCs w:val="24"/>
          <w:lang w:eastAsia="ru-RU"/>
        </w:rPr>
        <w:t xml:space="preserve"> Курганской области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>.</w:t>
      </w:r>
    </w:p>
    <w:p w:rsidR="00C60425" w:rsidRPr="00211DB7" w:rsidRDefault="00C60425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211DB7">
        <w:rPr>
          <w:rFonts w:ascii="PT Astra Sans" w:hAnsi="PT Astra Sans"/>
          <w:sz w:val="24"/>
          <w:szCs w:val="24"/>
          <w:lang w:eastAsia="ru-RU"/>
        </w:rPr>
        <w:lastRenderedPageBreak/>
        <w:t>К бюджетной смете, представленной на утверждение, прилагаются обоснования (расчеты) плановых сметных показателей, использованных при формировании сметы по форме согласно приложению 1 к настоящему Порядку.</w:t>
      </w:r>
    </w:p>
    <w:p w:rsidR="00C60425" w:rsidRPr="00211DB7" w:rsidRDefault="005B36EE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8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 xml:space="preserve">. В целях формирования сметы учреждения на очередной финансовый год и плановый период на этапе составления проекта бюджета учреждение составляет проект сметы на очередной финансовый год по установленной форме в соответствии с приложением </w:t>
      </w:r>
      <w:r w:rsidR="00385048">
        <w:rPr>
          <w:rFonts w:ascii="PT Astra Sans" w:hAnsi="PT Astra Sans"/>
          <w:sz w:val="24"/>
          <w:szCs w:val="24"/>
          <w:lang w:eastAsia="ru-RU"/>
        </w:rPr>
        <w:t>1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 xml:space="preserve"> к настоящему Порядку.</w:t>
      </w:r>
    </w:p>
    <w:p w:rsidR="00C60425" w:rsidRPr="00211DB7" w:rsidRDefault="005B36EE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9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 xml:space="preserve">. Финансовый отдел Администрации </w:t>
      </w:r>
      <w:r w:rsidR="006D079E">
        <w:rPr>
          <w:rFonts w:ascii="PT Astra Sans" w:hAnsi="PT Astra Sans"/>
          <w:sz w:val="24"/>
          <w:szCs w:val="24"/>
          <w:lang w:eastAsia="ru-RU"/>
        </w:rPr>
        <w:t>Белозерского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 xml:space="preserve"> муниципального округа </w:t>
      </w:r>
      <w:r w:rsidR="00385048">
        <w:rPr>
          <w:rFonts w:ascii="PT Astra Sans" w:hAnsi="PT Astra Sans"/>
          <w:sz w:val="24"/>
          <w:szCs w:val="24"/>
          <w:lang w:eastAsia="ru-RU"/>
        </w:rPr>
        <w:t xml:space="preserve">Курганской области 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 xml:space="preserve">рассматривает бюджетную смету на предмет соответствия показателей сметы лимитам бюджетных обязательств, правильности произведенных расчетов, правильности отнесения расходов по кодам бюджетной классификации Российской Федерации и утверждает </w:t>
      </w:r>
      <w:r w:rsidR="00385048">
        <w:rPr>
          <w:rFonts w:ascii="PT Astra Sans" w:hAnsi="PT Astra Sans"/>
          <w:sz w:val="24"/>
          <w:szCs w:val="24"/>
          <w:lang w:eastAsia="ru-RU"/>
        </w:rPr>
        <w:t>начальником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 xml:space="preserve"> Финансового отдела.</w:t>
      </w:r>
    </w:p>
    <w:p w:rsidR="00C60425" w:rsidRPr="00211DB7" w:rsidRDefault="00C60425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211DB7">
        <w:rPr>
          <w:rFonts w:ascii="PT Astra Sans" w:hAnsi="PT Astra Sans"/>
          <w:sz w:val="24"/>
          <w:szCs w:val="24"/>
          <w:lang w:eastAsia="ru-RU"/>
        </w:rPr>
        <w:t>При выявлении несоответствия показателей бюджетной сметы утвержденным лимитам бюджетных обязательств бюджетная смета возвращается учреждению для устранения замечаний и повторно представляется учреждением на утверждение в течение 5 рабочих дней.</w:t>
      </w:r>
    </w:p>
    <w:p w:rsidR="00C60425" w:rsidRPr="00211DB7" w:rsidRDefault="005B36EE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10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>. Бюджетная смета составляется в рублях.</w:t>
      </w:r>
    </w:p>
    <w:p w:rsidR="00C60425" w:rsidRPr="00211DB7" w:rsidRDefault="00385048" w:rsidP="006D079E">
      <w:pPr>
        <w:spacing w:before="100" w:beforeAutospacing="1" w:after="100" w:afterAutospacing="1" w:line="240" w:lineRule="auto"/>
        <w:jc w:val="center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Раздел </w:t>
      </w:r>
      <w:r w:rsidR="00C60425" w:rsidRPr="00211DB7">
        <w:rPr>
          <w:rFonts w:ascii="PT Astra Sans" w:hAnsi="PT Astra Sans"/>
          <w:b/>
          <w:bCs/>
          <w:sz w:val="24"/>
          <w:szCs w:val="24"/>
          <w:lang w:eastAsia="ru-RU"/>
        </w:rPr>
        <w:t>III. Требования к ведению бюджетных смет</w:t>
      </w:r>
    </w:p>
    <w:p w:rsidR="00C60425" w:rsidRPr="00211DB7" w:rsidRDefault="005B36EE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11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>. Ведением бюджетной сметы является внесение изменений в бюджетную смету в</w:t>
      </w:r>
      <w:r w:rsidR="00385048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>пределах доведенных учреждению в установленном порядке объемов соответствующих лимитов бюджетных обязательств.</w:t>
      </w:r>
    </w:p>
    <w:p w:rsidR="00C60425" w:rsidRPr="00211DB7" w:rsidRDefault="005B36EE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12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>. Изменения показателей сметы составляются учреждением в соответствии с приложением 2 к настоящему Порядку.</w:t>
      </w:r>
    </w:p>
    <w:p w:rsidR="00C60425" w:rsidRPr="00211DB7" w:rsidRDefault="00C60425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211DB7">
        <w:rPr>
          <w:rFonts w:ascii="PT Astra Sans" w:hAnsi="PT Astra Sans"/>
          <w:sz w:val="24"/>
          <w:szCs w:val="24"/>
          <w:lang w:eastAsia="ru-RU"/>
        </w:rPr>
        <w:t>Внесение изменений в смету осуществляется путем утверждения изменений показателей – сумм увеличения отражается со знаком «плюс» или уменьшения объемов сметных назначений, отражающихся со знаком «минус».</w:t>
      </w:r>
    </w:p>
    <w:p w:rsidR="00C60425" w:rsidRPr="00211DB7" w:rsidRDefault="005B36EE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1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>3. Учреждение обязано составить и предоставить на утверждение уточненную бюджетную смету в случае:</w:t>
      </w:r>
    </w:p>
    <w:p w:rsidR="00C60425" w:rsidRPr="00211DB7" w:rsidRDefault="00C60425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211DB7">
        <w:rPr>
          <w:rFonts w:ascii="PT Astra Sans" w:hAnsi="PT Astra Sans"/>
          <w:sz w:val="24"/>
          <w:szCs w:val="24"/>
          <w:lang w:eastAsia="ru-RU"/>
        </w:rPr>
        <w:t>- утверждения в текущем финансовом году дополнительных лимитов бюджетных обязательств по кодам классификации расходов бюджетов (разделов, подразделов, целевых статей, видов расходов, относящихся к расходам бюджета);</w:t>
      </w:r>
    </w:p>
    <w:p w:rsidR="00C60425" w:rsidRPr="00211DB7" w:rsidRDefault="00C60425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211DB7">
        <w:rPr>
          <w:rFonts w:ascii="PT Astra Sans" w:hAnsi="PT Astra Sans"/>
          <w:sz w:val="24"/>
          <w:szCs w:val="24"/>
          <w:lang w:eastAsia="ru-RU"/>
        </w:rPr>
        <w:t>- изменения кодов классификации расходов бюджетов;</w:t>
      </w:r>
    </w:p>
    <w:p w:rsidR="00C60425" w:rsidRPr="00211DB7" w:rsidRDefault="00C60425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211DB7">
        <w:rPr>
          <w:rFonts w:ascii="PT Astra Sans" w:hAnsi="PT Astra Sans"/>
          <w:sz w:val="24"/>
          <w:szCs w:val="24"/>
          <w:lang w:eastAsia="ru-RU"/>
        </w:rPr>
        <w:t>- изменение назначения лимитов бюджетных обязательств.</w:t>
      </w:r>
    </w:p>
    <w:p w:rsidR="00C60425" w:rsidRPr="00211DB7" w:rsidRDefault="005B36EE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1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>4.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C60425" w:rsidRPr="00211DB7" w:rsidRDefault="005B36EE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1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>5. По уменьшаемым бюджетным ассигнованиям учреждения принимают письменные обязательства о недопущении образования кредиторской задолженности.</w:t>
      </w:r>
    </w:p>
    <w:p w:rsidR="00C60425" w:rsidRPr="00211DB7" w:rsidRDefault="005B36EE" w:rsidP="00385048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1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 xml:space="preserve">6.Утверждение уточненной бюджетной сметы осуществляется </w:t>
      </w:r>
      <w:r w:rsidR="00385048">
        <w:rPr>
          <w:rFonts w:ascii="PT Astra Sans" w:hAnsi="PT Astra Sans"/>
          <w:sz w:val="24"/>
          <w:szCs w:val="24"/>
          <w:lang w:eastAsia="ru-RU"/>
        </w:rPr>
        <w:t xml:space="preserve">начальником 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>Финансового отдела</w:t>
      </w:r>
      <w:r w:rsidR="00385048">
        <w:rPr>
          <w:rFonts w:ascii="PT Astra Sans" w:hAnsi="PT Astra Sans"/>
          <w:sz w:val="24"/>
          <w:szCs w:val="24"/>
          <w:lang w:eastAsia="ru-RU"/>
        </w:rPr>
        <w:t xml:space="preserve"> Администрации Белозерского муниципального округа Курганской области</w:t>
      </w:r>
      <w:r w:rsidR="00C60425" w:rsidRPr="00211DB7">
        <w:rPr>
          <w:rFonts w:ascii="PT Astra Sans" w:hAnsi="PT Astra Sans"/>
          <w:sz w:val="24"/>
          <w:szCs w:val="24"/>
          <w:lang w:eastAsia="ru-RU"/>
        </w:rPr>
        <w:t>.</w:t>
      </w:r>
    </w:p>
    <w:p w:rsidR="00C60425" w:rsidRDefault="005B36EE" w:rsidP="00385048">
      <w:pPr>
        <w:pStyle w:val="af2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</w:t>
      </w:r>
      <w:r w:rsidR="00C60425" w:rsidRPr="00211DB7">
        <w:rPr>
          <w:rFonts w:ascii="PT Astra Sans" w:hAnsi="PT Astra Sans"/>
          <w:sz w:val="24"/>
          <w:szCs w:val="24"/>
        </w:rPr>
        <w:t>7</w:t>
      </w:r>
      <w:r w:rsidR="00C60425" w:rsidRPr="00211DB7">
        <w:rPr>
          <w:rStyle w:val="af5"/>
          <w:rFonts w:ascii="PT Astra Sans" w:hAnsi="PT Astra Sans"/>
          <w:sz w:val="24"/>
          <w:szCs w:val="24"/>
        </w:rPr>
        <w:t xml:space="preserve">. </w:t>
      </w:r>
      <w:r w:rsidR="00C60425" w:rsidRPr="00211DB7">
        <w:rPr>
          <w:rFonts w:ascii="PT Astra Sans" w:hAnsi="PT Astra Sans"/>
          <w:sz w:val="24"/>
          <w:szCs w:val="24"/>
        </w:rPr>
        <w:t>Учреждения осуществляют операции по расходованию средств бюджета в соответствии с утвержденными бюджетными сметами.</w:t>
      </w:r>
    </w:p>
    <w:p w:rsidR="0080483E" w:rsidRDefault="0080483E" w:rsidP="00385048">
      <w:pPr>
        <w:pStyle w:val="af2"/>
        <w:ind w:firstLine="709"/>
        <w:jc w:val="both"/>
        <w:rPr>
          <w:rFonts w:ascii="PT Astra Sans" w:hAnsi="PT Astra Sans"/>
          <w:sz w:val="24"/>
          <w:szCs w:val="24"/>
        </w:rPr>
      </w:pPr>
    </w:p>
    <w:p w:rsidR="0080483E" w:rsidRPr="0080483E" w:rsidRDefault="0080483E" w:rsidP="0080483E">
      <w:pPr>
        <w:spacing w:after="0" w:line="240" w:lineRule="auto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80483E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Управляющий делами,</w:t>
      </w:r>
    </w:p>
    <w:p w:rsidR="0080483E" w:rsidRPr="0080483E" w:rsidRDefault="0080483E" w:rsidP="0080483E">
      <w:pPr>
        <w:spacing w:after="0" w:line="240" w:lineRule="auto"/>
        <w:jc w:val="both"/>
        <w:rPr>
          <w:rFonts w:ascii="PT Astra Sans" w:eastAsia="Times New Roman" w:hAnsi="PT Astra Sans" w:cs="Arial"/>
          <w:sz w:val="24"/>
          <w:szCs w:val="24"/>
          <w:lang w:eastAsia="ru-RU"/>
        </w:rPr>
      </w:pPr>
      <w:r w:rsidRPr="0080483E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начальник управления делами                                                                       </w:t>
      </w:r>
      <w:proofErr w:type="spellStart"/>
      <w:r w:rsidRPr="0080483E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Н.П.Лифинцев</w:t>
      </w:r>
      <w:proofErr w:type="spellEnd"/>
    </w:p>
    <w:p w:rsidR="0080483E" w:rsidRDefault="0080483E" w:rsidP="00385048">
      <w:pPr>
        <w:pStyle w:val="af2"/>
        <w:ind w:firstLine="709"/>
        <w:jc w:val="both"/>
        <w:rPr>
          <w:rFonts w:ascii="PT Astra Sans" w:hAnsi="PT Astra Sans"/>
          <w:sz w:val="24"/>
          <w:szCs w:val="24"/>
        </w:rPr>
      </w:pPr>
    </w:p>
    <w:sectPr w:rsidR="0080483E" w:rsidSect="005B36EE">
      <w:pgSz w:w="11905" w:h="16838"/>
      <w:pgMar w:top="1134" w:right="1273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C0" w:rsidRDefault="00BB2EC0" w:rsidP="002D5F16">
      <w:pPr>
        <w:spacing w:after="0" w:line="240" w:lineRule="auto"/>
      </w:pPr>
      <w:r>
        <w:separator/>
      </w:r>
    </w:p>
  </w:endnote>
  <w:endnote w:type="continuationSeparator" w:id="0">
    <w:p w:rsidR="00BB2EC0" w:rsidRDefault="00BB2EC0" w:rsidP="002D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C0" w:rsidRDefault="00BB2EC0" w:rsidP="002D5F16">
      <w:pPr>
        <w:spacing w:after="0" w:line="240" w:lineRule="auto"/>
      </w:pPr>
      <w:r>
        <w:separator/>
      </w:r>
    </w:p>
  </w:footnote>
  <w:footnote w:type="continuationSeparator" w:id="0">
    <w:p w:rsidR="00BB2EC0" w:rsidRDefault="00BB2EC0" w:rsidP="002D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341B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36B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BA93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CEB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BDC3E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8AE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CE05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5A3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2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8CA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C8083D"/>
    <w:multiLevelType w:val="multilevel"/>
    <w:tmpl w:val="FC285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D640647"/>
    <w:multiLevelType w:val="multilevel"/>
    <w:tmpl w:val="1840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BA18EA"/>
    <w:multiLevelType w:val="multilevel"/>
    <w:tmpl w:val="1448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6F65D2"/>
    <w:multiLevelType w:val="hybridMultilevel"/>
    <w:tmpl w:val="BE7E6974"/>
    <w:lvl w:ilvl="0" w:tplc="F6B644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9F"/>
    <w:rsid w:val="00004845"/>
    <w:rsid w:val="00005310"/>
    <w:rsid w:val="00010BF6"/>
    <w:rsid w:val="00024D50"/>
    <w:rsid w:val="00042BFC"/>
    <w:rsid w:val="00051926"/>
    <w:rsid w:val="0008137A"/>
    <w:rsid w:val="00083B98"/>
    <w:rsid w:val="00093076"/>
    <w:rsid w:val="00095F74"/>
    <w:rsid w:val="00096C40"/>
    <w:rsid w:val="000A26D5"/>
    <w:rsid w:val="000A5736"/>
    <w:rsid w:val="000B238B"/>
    <w:rsid w:val="000B32C2"/>
    <w:rsid w:val="000B69F1"/>
    <w:rsid w:val="000C2C96"/>
    <w:rsid w:val="000D643F"/>
    <w:rsid w:val="000E37BF"/>
    <w:rsid w:val="000E45C2"/>
    <w:rsid w:val="000E47AC"/>
    <w:rsid w:val="000E51EC"/>
    <w:rsid w:val="00105FD6"/>
    <w:rsid w:val="001172BD"/>
    <w:rsid w:val="00127F24"/>
    <w:rsid w:val="0013377F"/>
    <w:rsid w:val="00135770"/>
    <w:rsid w:val="0014091F"/>
    <w:rsid w:val="00153119"/>
    <w:rsid w:val="00157A5C"/>
    <w:rsid w:val="001640E9"/>
    <w:rsid w:val="00173EE2"/>
    <w:rsid w:val="00186DF5"/>
    <w:rsid w:val="00190955"/>
    <w:rsid w:val="001A0836"/>
    <w:rsid w:val="001A4CF9"/>
    <w:rsid w:val="001B3271"/>
    <w:rsid w:val="001C7DF2"/>
    <w:rsid w:val="001E04FA"/>
    <w:rsid w:val="001E6373"/>
    <w:rsid w:val="001E7718"/>
    <w:rsid w:val="001F13A0"/>
    <w:rsid w:val="002047FB"/>
    <w:rsid w:val="00205C91"/>
    <w:rsid w:val="002068CC"/>
    <w:rsid w:val="00211DB7"/>
    <w:rsid w:val="0021210D"/>
    <w:rsid w:val="00213CAD"/>
    <w:rsid w:val="00225433"/>
    <w:rsid w:val="00241FD9"/>
    <w:rsid w:val="002422CE"/>
    <w:rsid w:val="00244A05"/>
    <w:rsid w:val="00250517"/>
    <w:rsid w:val="0025544D"/>
    <w:rsid w:val="00265DEF"/>
    <w:rsid w:val="00272B0E"/>
    <w:rsid w:val="0027334B"/>
    <w:rsid w:val="00277309"/>
    <w:rsid w:val="002815A1"/>
    <w:rsid w:val="00296341"/>
    <w:rsid w:val="002A0F31"/>
    <w:rsid w:val="002A7640"/>
    <w:rsid w:val="002C1E82"/>
    <w:rsid w:val="002C60B8"/>
    <w:rsid w:val="002D2115"/>
    <w:rsid w:val="002D5F16"/>
    <w:rsid w:val="002D7613"/>
    <w:rsid w:val="002E3469"/>
    <w:rsid w:val="002F3E44"/>
    <w:rsid w:val="0030074B"/>
    <w:rsid w:val="00305F08"/>
    <w:rsid w:val="00312742"/>
    <w:rsid w:val="00320A38"/>
    <w:rsid w:val="00320B01"/>
    <w:rsid w:val="0033051B"/>
    <w:rsid w:val="00341206"/>
    <w:rsid w:val="00355CCA"/>
    <w:rsid w:val="00365D9C"/>
    <w:rsid w:val="00382E68"/>
    <w:rsid w:val="00385048"/>
    <w:rsid w:val="00385D1A"/>
    <w:rsid w:val="00386179"/>
    <w:rsid w:val="00390607"/>
    <w:rsid w:val="003939BA"/>
    <w:rsid w:val="003979D5"/>
    <w:rsid w:val="00397AE2"/>
    <w:rsid w:val="003A01D0"/>
    <w:rsid w:val="003A4232"/>
    <w:rsid w:val="003A5176"/>
    <w:rsid w:val="003B3684"/>
    <w:rsid w:val="003B4182"/>
    <w:rsid w:val="003C1586"/>
    <w:rsid w:val="003C6CAE"/>
    <w:rsid w:val="003D0932"/>
    <w:rsid w:val="003E7156"/>
    <w:rsid w:val="003F265D"/>
    <w:rsid w:val="003F78CA"/>
    <w:rsid w:val="00401D90"/>
    <w:rsid w:val="00406C86"/>
    <w:rsid w:val="00410B5E"/>
    <w:rsid w:val="00417577"/>
    <w:rsid w:val="0042331D"/>
    <w:rsid w:val="00435CA8"/>
    <w:rsid w:val="00436553"/>
    <w:rsid w:val="00442AA7"/>
    <w:rsid w:val="00455554"/>
    <w:rsid w:val="00456901"/>
    <w:rsid w:val="004577B4"/>
    <w:rsid w:val="00465398"/>
    <w:rsid w:val="00480E0D"/>
    <w:rsid w:val="004A715B"/>
    <w:rsid w:val="004A7B3E"/>
    <w:rsid w:val="004B0BDF"/>
    <w:rsid w:val="004B5894"/>
    <w:rsid w:val="00505AAF"/>
    <w:rsid w:val="005061B6"/>
    <w:rsid w:val="00517297"/>
    <w:rsid w:val="00521645"/>
    <w:rsid w:val="005216EF"/>
    <w:rsid w:val="00554155"/>
    <w:rsid w:val="005549CA"/>
    <w:rsid w:val="00561CF0"/>
    <w:rsid w:val="005620BE"/>
    <w:rsid w:val="00570960"/>
    <w:rsid w:val="005908D9"/>
    <w:rsid w:val="00595FC2"/>
    <w:rsid w:val="005A0A96"/>
    <w:rsid w:val="005B36EE"/>
    <w:rsid w:val="005B66B5"/>
    <w:rsid w:val="005B7EA3"/>
    <w:rsid w:val="005C1881"/>
    <w:rsid w:val="005C3ED4"/>
    <w:rsid w:val="005C7544"/>
    <w:rsid w:val="005D2C68"/>
    <w:rsid w:val="005D6614"/>
    <w:rsid w:val="005E0076"/>
    <w:rsid w:val="005F447B"/>
    <w:rsid w:val="00602CF1"/>
    <w:rsid w:val="00605982"/>
    <w:rsid w:val="00607231"/>
    <w:rsid w:val="00612F5C"/>
    <w:rsid w:val="00614229"/>
    <w:rsid w:val="00627F85"/>
    <w:rsid w:val="006314AB"/>
    <w:rsid w:val="00631F11"/>
    <w:rsid w:val="006335AD"/>
    <w:rsid w:val="006345BD"/>
    <w:rsid w:val="00640464"/>
    <w:rsid w:val="00640C70"/>
    <w:rsid w:val="00642306"/>
    <w:rsid w:val="006546B8"/>
    <w:rsid w:val="00666B45"/>
    <w:rsid w:val="00671926"/>
    <w:rsid w:val="0067749C"/>
    <w:rsid w:val="006832C3"/>
    <w:rsid w:val="00687957"/>
    <w:rsid w:val="006A169E"/>
    <w:rsid w:val="006D079E"/>
    <w:rsid w:val="006E79FD"/>
    <w:rsid w:val="0070116D"/>
    <w:rsid w:val="007031BE"/>
    <w:rsid w:val="00712E5B"/>
    <w:rsid w:val="00715A87"/>
    <w:rsid w:val="00725AD3"/>
    <w:rsid w:val="00726B73"/>
    <w:rsid w:val="00735507"/>
    <w:rsid w:val="00741BA0"/>
    <w:rsid w:val="00772FA3"/>
    <w:rsid w:val="007750F4"/>
    <w:rsid w:val="0079074D"/>
    <w:rsid w:val="00792890"/>
    <w:rsid w:val="007A3D92"/>
    <w:rsid w:val="007B4854"/>
    <w:rsid w:val="007C6AFE"/>
    <w:rsid w:val="007D54A7"/>
    <w:rsid w:val="007D5986"/>
    <w:rsid w:val="007D5A2D"/>
    <w:rsid w:val="007E29D6"/>
    <w:rsid w:val="007E7B49"/>
    <w:rsid w:val="007F1E7D"/>
    <w:rsid w:val="0080483E"/>
    <w:rsid w:val="0081651C"/>
    <w:rsid w:val="008244D1"/>
    <w:rsid w:val="00827E47"/>
    <w:rsid w:val="00833A83"/>
    <w:rsid w:val="00850333"/>
    <w:rsid w:val="00851C6A"/>
    <w:rsid w:val="008533EE"/>
    <w:rsid w:val="008547FA"/>
    <w:rsid w:val="008631AA"/>
    <w:rsid w:val="00865AFB"/>
    <w:rsid w:val="008666DD"/>
    <w:rsid w:val="00871512"/>
    <w:rsid w:val="00881343"/>
    <w:rsid w:val="0088183F"/>
    <w:rsid w:val="008A036A"/>
    <w:rsid w:val="008A4D0A"/>
    <w:rsid w:val="008C0C15"/>
    <w:rsid w:val="008C2021"/>
    <w:rsid w:val="008D4DB2"/>
    <w:rsid w:val="008E1BCA"/>
    <w:rsid w:val="008E1EDF"/>
    <w:rsid w:val="008F1653"/>
    <w:rsid w:val="008F3976"/>
    <w:rsid w:val="008F4757"/>
    <w:rsid w:val="008F7FF6"/>
    <w:rsid w:val="009020CE"/>
    <w:rsid w:val="00903B4B"/>
    <w:rsid w:val="00906977"/>
    <w:rsid w:val="00921086"/>
    <w:rsid w:val="00925086"/>
    <w:rsid w:val="0094228D"/>
    <w:rsid w:val="0094764E"/>
    <w:rsid w:val="009518F8"/>
    <w:rsid w:val="00952C75"/>
    <w:rsid w:val="00962E84"/>
    <w:rsid w:val="00970290"/>
    <w:rsid w:val="00980D61"/>
    <w:rsid w:val="009A23A9"/>
    <w:rsid w:val="009D3E83"/>
    <w:rsid w:val="009D70C0"/>
    <w:rsid w:val="009F4792"/>
    <w:rsid w:val="009F54E9"/>
    <w:rsid w:val="00A0559F"/>
    <w:rsid w:val="00A10D61"/>
    <w:rsid w:val="00A14F16"/>
    <w:rsid w:val="00A20505"/>
    <w:rsid w:val="00A2255A"/>
    <w:rsid w:val="00A2597C"/>
    <w:rsid w:val="00A308A4"/>
    <w:rsid w:val="00A41C5E"/>
    <w:rsid w:val="00A4470B"/>
    <w:rsid w:val="00A45ACA"/>
    <w:rsid w:val="00A56571"/>
    <w:rsid w:val="00A60654"/>
    <w:rsid w:val="00A74575"/>
    <w:rsid w:val="00A76A68"/>
    <w:rsid w:val="00A97380"/>
    <w:rsid w:val="00AB7F30"/>
    <w:rsid w:val="00AC0193"/>
    <w:rsid w:val="00AC511F"/>
    <w:rsid w:val="00AC7253"/>
    <w:rsid w:val="00AF045D"/>
    <w:rsid w:val="00AF0D5A"/>
    <w:rsid w:val="00AF24E4"/>
    <w:rsid w:val="00B060D8"/>
    <w:rsid w:val="00B07482"/>
    <w:rsid w:val="00B51A28"/>
    <w:rsid w:val="00B524BB"/>
    <w:rsid w:val="00B616D9"/>
    <w:rsid w:val="00B621F1"/>
    <w:rsid w:val="00B65CBE"/>
    <w:rsid w:val="00B71BBC"/>
    <w:rsid w:val="00B800F8"/>
    <w:rsid w:val="00BA4310"/>
    <w:rsid w:val="00BB11C0"/>
    <w:rsid w:val="00BB2EC0"/>
    <w:rsid w:val="00BB4A64"/>
    <w:rsid w:val="00BC180F"/>
    <w:rsid w:val="00BC31AC"/>
    <w:rsid w:val="00BC5CA9"/>
    <w:rsid w:val="00BD01E8"/>
    <w:rsid w:val="00BE4525"/>
    <w:rsid w:val="00BF2D05"/>
    <w:rsid w:val="00C01C94"/>
    <w:rsid w:val="00C11BF1"/>
    <w:rsid w:val="00C124BD"/>
    <w:rsid w:val="00C15563"/>
    <w:rsid w:val="00C231F3"/>
    <w:rsid w:val="00C438DB"/>
    <w:rsid w:val="00C60425"/>
    <w:rsid w:val="00C70D36"/>
    <w:rsid w:val="00C75A4D"/>
    <w:rsid w:val="00C762FD"/>
    <w:rsid w:val="00C8506B"/>
    <w:rsid w:val="00CA4FF5"/>
    <w:rsid w:val="00CE4C09"/>
    <w:rsid w:val="00CF478E"/>
    <w:rsid w:val="00CF53CB"/>
    <w:rsid w:val="00D02B36"/>
    <w:rsid w:val="00D02DE7"/>
    <w:rsid w:val="00D04D49"/>
    <w:rsid w:val="00D10DD4"/>
    <w:rsid w:val="00D14B95"/>
    <w:rsid w:val="00D23BF1"/>
    <w:rsid w:val="00D25C01"/>
    <w:rsid w:val="00D31B23"/>
    <w:rsid w:val="00D35187"/>
    <w:rsid w:val="00D40E12"/>
    <w:rsid w:val="00D54011"/>
    <w:rsid w:val="00D602E8"/>
    <w:rsid w:val="00D61EFD"/>
    <w:rsid w:val="00D83586"/>
    <w:rsid w:val="00D90A1E"/>
    <w:rsid w:val="00D90AD5"/>
    <w:rsid w:val="00D9383B"/>
    <w:rsid w:val="00DA1BBB"/>
    <w:rsid w:val="00DB5E45"/>
    <w:rsid w:val="00DD1B04"/>
    <w:rsid w:val="00DD7C84"/>
    <w:rsid w:val="00DF2764"/>
    <w:rsid w:val="00DF57E5"/>
    <w:rsid w:val="00E02E0E"/>
    <w:rsid w:val="00E056BC"/>
    <w:rsid w:val="00E114AB"/>
    <w:rsid w:val="00E14876"/>
    <w:rsid w:val="00E20096"/>
    <w:rsid w:val="00E273F3"/>
    <w:rsid w:val="00E303E8"/>
    <w:rsid w:val="00E37F5E"/>
    <w:rsid w:val="00E47188"/>
    <w:rsid w:val="00E60145"/>
    <w:rsid w:val="00E618E9"/>
    <w:rsid w:val="00E8693C"/>
    <w:rsid w:val="00E90249"/>
    <w:rsid w:val="00E926CD"/>
    <w:rsid w:val="00E934EE"/>
    <w:rsid w:val="00E93DF0"/>
    <w:rsid w:val="00EA1BB5"/>
    <w:rsid w:val="00EC42D2"/>
    <w:rsid w:val="00EC7BE2"/>
    <w:rsid w:val="00ED4122"/>
    <w:rsid w:val="00ED741B"/>
    <w:rsid w:val="00EF6643"/>
    <w:rsid w:val="00F00BBE"/>
    <w:rsid w:val="00F02C85"/>
    <w:rsid w:val="00F03B91"/>
    <w:rsid w:val="00F11EA4"/>
    <w:rsid w:val="00F13998"/>
    <w:rsid w:val="00F15108"/>
    <w:rsid w:val="00F256C5"/>
    <w:rsid w:val="00F400B6"/>
    <w:rsid w:val="00F41C62"/>
    <w:rsid w:val="00F62154"/>
    <w:rsid w:val="00F63E19"/>
    <w:rsid w:val="00F66299"/>
    <w:rsid w:val="00F7066E"/>
    <w:rsid w:val="00F720E8"/>
    <w:rsid w:val="00F7445D"/>
    <w:rsid w:val="00F74CCA"/>
    <w:rsid w:val="00F86B67"/>
    <w:rsid w:val="00FC6F6F"/>
    <w:rsid w:val="00FC7B80"/>
    <w:rsid w:val="00FE3ECB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A3D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B4A64"/>
    <w:pPr>
      <w:keepNext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sz w:val="5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952C7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55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BB4A64"/>
    <w:rPr>
      <w:rFonts w:ascii="Arial" w:hAnsi="Arial" w:cs="Arial"/>
      <w:b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833A83"/>
    <w:rPr>
      <w:rFonts w:ascii="Calibri" w:hAnsi="Calibri" w:cs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A05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055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0559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45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rsid w:val="008533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533EE"/>
    <w:rPr>
      <w:rFonts w:ascii="Tahoma" w:hAnsi="Tahoma" w:cs="Times New Roman"/>
      <w:sz w:val="16"/>
      <w:lang w:eastAsia="en-US"/>
    </w:rPr>
  </w:style>
  <w:style w:type="paragraph" w:styleId="a5">
    <w:name w:val="header"/>
    <w:basedOn w:val="a"/>
    <w:link w:val="a6"/>
    <w:uiPriority w:val="99"/>
    <w:rsid w:val="002D5F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D5F16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2D5F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D5F16"/>
    <w:rPr>
      <w:rFonts w:cs="Times New Roman"/>
      <w:sz w:val="22"/>
      <w:lang w:eastAsia="en-US"/>
    </w:rPr>
  </w:style>
  <w:style w:type="paragraph" w:styleId="a9">
    <w:name w:val="No Spacing"/>
    <w:basedOn w:val="a"/>
    <w:uiPriority w:val="99"/>
    <w:qFormat/>
    <w:rsid w:val="000E51EC"/>
    <w:pPr>
      <w:spacing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99"/>
    <w:rsid w:val="00213CA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F045D"/>
    <w:rPr>
      <w:rFonts w:cs="Times New Roman"/>
      <w:color w:val="0000FF"/>
      <w:u w:val="single"/>
    </w:rPr>
  </w:style>
  <w:style w:type="character" w:customStyle="1" w:styleId="ac">
    <w:name w:val="Основной текст_"/>
    <w:link w:val="21"/>
    <w:uiPriority w:val="99"/>
    <w:locked/>
    <w:rsid w:val="003A4232"/>
    <w:rPr>
      <w:rFonts w:ascii="Arial" w:hAnsi="Arial" w:cs="Arial"/>
      <w:sz w:val="23"/>
      <w:szCs w:val="23"/>
      <w:lang w:bidi="ar-SA"/>
    </w:rPr>
  </w:style>
  <w:style w:type="paragraph" w:customStyle="1" w:styleId="21">
    <w:name w:val="Основной текст2"/>
    <w:basedOn w:val="a"/>
    <w:link w:val="ac"/>
    <w:uiPriority w:val="99"/>
    <w:rsid w:val="003A4232"/>
    <w:pPr>
      <w:widowControl w:val="0"/>
      <w:shd w:val="clear" w:color="auto" w:fill="FFFFFF"/>
      <w:spacing w:before="480" w:after="0" w:line="274" w:lineRule="exact"/>
      <w:ind w:hanging="940"/>
      <w:jc w:val="both"/>
    </w:pPr>
    <w:rPr>
      <w:rFonts w:ascii="Arial" w:eastAsia="Times New Roman" w:hAnsi="Arial" w:cs="Arial"/>
      <w:noProof/>
      <w:sz w:val="23"/>
      <w:szCs w:val="23"/>
      <w:lang w:eastAsia="ru-RU"/>
    </w:rPr>
  </w:style>
  <w:style w:type="character" w:styleId="ad">
    <w:name w:val="FollowedHyperlink"/>
    <w:uiPriority w:val="99"/>
    <w:rsid w:val="00A4470B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952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">
    <w:name w:val="Strong"/>
    <w:uiPriority w:val="99"/>
    <w:qFormat/>
    <w:locked/>
    <w:rsid w:val="008F4757"/>
    <w:rPr>
      <w:rFonts w:cs="Times New Roman"/>
      <w:b/>
      <w:bCs/>
    </w:rPr>
  </w:style>
  <w:style w:type="paragraph" w:styleId="af0">
    <w:name w:val="Document Map"/>
    <w:basedOn w:val="a"/>
    <w:link w:val="af1"/>
    <w:uiPriority w:val="99"/>
    <w:semiHidden/>
    <w:rsid w:val="00FC7B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4B0BDF"/>
    <w:rPr>
      <w:rFonts w:ascii="Times New Roman" w:hAnsi="Times New Roman" w:cs="Times New Roman"/>
      <w:sz w:val="2"/>
      <w:lang w:eastAsia="en-US"/>
    </w:rPr>
  </w:style>
  <w:style w:type="table" w:styleId="22">
    <w:name w:val="Table 3D effects 2"/>
    <w:basedOn w:val="a1"/>
    <w:uiPriority w:val="99"/>
    <w:rsid w:val="00F400B6"/>
    <w:pPr>
      <w:spacing w:after="200" w:line="276" w:lineRule="auto"/>
    </w:pPr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ody Text"/>
    <w:basedOn w:val="a"/>
    <w:link w:val="af3"/>
    <w:uiPriority w:val="99"/>
    <w:rsid w:val="002C1E82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9F4792"/>
    <w:rPr>
      <w:rFonts w:cs="Times New Roman"/>
      <w:lang w:eastAsia="en-US"/>
    </w:rPr>
  </w:style>
  <w:style w:type="paragraph" w:styleId="af4">
    <w:name w:val="E-mail Signature"/>
    <w:basedOn w:val="a"/>
    <w:link w:val="af5"/>
    <w:uiPriority w:val="99"/>
    <w:rsid w:val="002C1E82"/>
  </w:style>
  <w:style w:type="character" w:customStyle="1" w:styleId="E-mailSignatureChar">
    <w:name w:val="E-mail Signature Char"/>
    <w:uiPriority w:val="99"/>
    <w:semiHidden/>
    <w:locked/>
    <w:rsid w:val="009F4792"/>
    <w:rPr>
      <w:rFonts w:cs="Times New Roman"/>
      <w:lang w:eastAsia="en-US"/>
    </w:rPr>
  </w:style>
  <w:style w:type="character" w:customStyle="1" w:styleId="af5">
    <w:name w:val="Электронная подпись Знак"/>
    <w:link w:val="af4"/>
    <w:uiPriority w:val="99"/>
    <w:locked/>
    <w:rsid w:val="002C1E82"/>
    <w:rPr>
      <w:rFonts w:ascii="Calibri" w:hAnsi="Calibri" w:cs="Times New Roman"/>
      <w:sz w:val="22"/>
      <w:szCs w:val="22"/>
      <w:lang w:val="ru-RU" w:eastAsia="en-US" w:bidi="ar-SA"/>
    </w:rPr>
  </w:style>
  <w:style w:type="paragraph" w:styleId="af6">
    <w:name w:val="Title"/>
    <w:basedOn w:val="a"/>
    <w:next w:val="a"/>
    <w:link w:val="af7"/>
    <w:qFormat/>
    <w:locked/>
    <w:rsid w:val="003850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38504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A3D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B4A64"/>
    <w:pPr>
      <w:keepNext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sz w:val="5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952C7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55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BB4A64"/>
    <w:rPr>
      <w:rFonts w:ascii="Arial" w:hAnsi="Arial" w:cs="Arial"/>
      <w:b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833A83"/>
    <w:rPr>
      <w:rFonts w:ascii="Calibri" w:hAnsi="Calibri" w:cs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A05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055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0559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45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rsid w:val="008533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533EE"/>
    <w:rPr>
      <w:rFonts w:ascii="Tahoma" w:hAnsi="Tahoma" w:cs="Times New Roman"/>
      <w:sz w:val="16"/>
      <w:lang w:eastAsia="en-US"/>
    </w:rPr>
  </w:style>
  <w:style w:type="paragraph" w:styleId="a5">
    <w:name w:val="header"/>
    <w:basedOn w:val="a"/>
    <w:link w:val="a6"/>
    <w:uiPriority w:val="99"/>
    <w:rsid w:val="002D5F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D5F16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2D5F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D5F16"/>
    <w:rPr>
      <w:rFonts w:cs="Times New Roman"/>
      <w:sz w:val="22"/>
      <w:lang w:eastAsia="en-US"/>
    </w:rPr>
  </w:style>
  <w:style w:type="paragraph" w:styleId="a9">
    <w:name w:val="No Spacing"/>
    <w:basedOn w:val="a"/>
    <w:uiPriority w:val="99"/>
    <w:qFormat/>
    <w:rsid w:val="000E51EC"/>
    <w:pPr>
      <w:spacing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99"/>
    <w:rsid w:val="00213CA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F045D"/>
    <w:rPr>
      <w:rFonts w:cs="Times New Roman"/>
      <w:color w:val="0000FF"/>
      <w:u w:val="single"/>
    </w:rPr>
  </w:style>
  <w:style w:type="character" w:customStyle="1" w:styleId="ac">
    <w:name w:val="Основной текст_"/>
    <w:link w:val="21"/>
    <w:uiPriority w:val="99"/>
    <w:locked/>
    <w:rsid w:val="003A4232"/>
    <w:rPr>
      <w:rFonts w:ascii="Arial" w:hAnsi="Arial" w:cs="Arial"/>
      <w:sz w:val="23"/>
      <w:szCs w:val="23"/>
      <w:lang w:bidi="ar-SA"/>
    </w:rPr>
  </w:style>
  <w:style w:type="paragraph" w:customStyle="1" w:styleId="21">
    <w:name w:val="Основной текст2"/>
    <w:basedOn w:val="a"/>
    <w:link w:val="ac"/>
    <w:uiPriority w:val="99"/>
    <w:rsid w:val="003A4232"/>
    <w:pPr>
      <w:widowControl w:val="0"/>
      <w:shd w:val="clear" w:color="auto" w:fill="FFFFFF"/>
      <w:spacing w:before="480" w:after="0" w:line="274" w:lineRule="exact"/>
      <w:ind w:hanging="940"/>
      <w:jc w:val="both"/>
    </w:pPr>
    <w:rPr>
      <w:rFonts w:ascii="Arial" w:eastAsia="Times New Roman" w:hAnsi="Arial" w:cs="Arial"/>
      <w:noProof/>
      <w:sz w:val="23"/>
      <w:szCs w:val="23"/>
      <w:lang w:eastAsia="ru-RU"/>
    </w:rPr>
  </w:style>
  <w:style w:type="character" w:styleId="ad">
    <w:name w:val="FollowedHyperlink"/>
    <w:uiPriority w:val="99"/>
    <w:rsid w:val="00A4470B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952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">
    <w:name w:val="Strong"/>
    <w:uiPriority w:val="99"/>
    <w:qFormat/>
    <w:locked/>
    <w:rsid w:val="008F4757"/>
    <w:rPr>
      <w:rFonts w:cs="Times New Roman"/>
      <w:b/>
      <w:bCs/>
    </w:rPr>
  </w:style>
  <w:style w:type="paragraph" w:styleId="af0">
    <w:name w:val="Document Map"/>
    <w:basedOn w:val="a"/>
    <w:link w:val="af1"/>
    <w:uiPriority w:val="99"/>
    <w:semiHidden/>
    <w:rsid w:val="00FC7B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4B0BDF"/>
    <w:rPr>
      <w:rFonts w:ascii="Times New Roman" w:hAnsi="Times New Roman" w:cs="Times New Roman"/>
      <w:sz w:val="2"/>
      <w:lang w:eastAsia="en-US"/>
    </w:rPr>
  </w:style>
  <w:style w:type="table" w:styleId="22">
    <w:name w:val="Table 3D effects 2"/>
    <w:basedOn w:val="a1"/>
    <w:uiPriority w:val="99"/>
    <w:rsid w:val="00F400B6"/>
    <w:pPr>
      <w:spacing w:after="200" w:line="276" w:lineRule="auto"/>
    </w:pPr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ody Text"/>
    <w:basedOn w:val="a"/>
    <w:link w:val="af3"/>
    <w:uiPriority w:val="99"/>
    <w:rsid w:val="002C1E82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9F4792"/>
    <w:rPr>
      <w:rFonts w:cs="Times New Roman"/>
      <w:lang w:eastAsia="en-US"/>
    </w:rPr>
  </w:style>
  <w:style w:type="paragraph" w:styleId="af4">
    <w:name w:val="E-mail Signature"/>
    <w:basedOn w:val="a"/>
    <w:link w:val="af5"/>
    <w:uiPriority w:val="99"/>
    <w:rsid w:val="002C1E82"/>
  </w:style>
  <w:style w:type="character" w:customStyle="1" w:styleId="E-mailSignatureChar">
    <w:name w:val="E-mail Signature Char"/>
    <w:uiPriority w:val="99"/>
    <w:semiHidden/>
    <w:locked/>
    <w:rsid w:val="009F4792"/>
    <w:rPr>
      <w:rFonts w:cs="Times New Roman"/>
      <w:lang w:eastAsia="en-US"/>
    </w:rPr>
  </w:style>
  <w:style w:type="character" w:customStyle="1" w:styleId="af5">
    <w:name w:val="Электронная подпись Знак"/>
    <w:link w:val="af4"/>
    <w:uiPriority w:val="99"/>
    <w:locked/>
    <w:rsid w:val="002C1E82"/>
    <w:rPr>
      <w:rFonts w:ascii="Calibri" w:hAnsi="Calibri" w:cs="Times New Roman"/>
      <w:sz w:val="22"/>
      <w:szCs w:val="22"/>
      <w:lang w:val="ru-RU" w:eastAsia="en-US" w:bidi="ar-SA"/>
    </w:rPr>
  </w:style>
  <w:style w:type="paragraph" w:styleId="af6">
    <w:name w:val="Title"/>
    <w:basedOn w:val="a"/>
    <w:next w:val="a"/>
    <w:link w:val="af7"/>
    <w:qFormat/>
    <w:locked/>
    <w:rsid w:val="003850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38504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ARM-O</cp:lastModifiedBy>
  <cp:revision>2</cp:revision>
  <cp:lastPrinted>2022-11-25T11:43:00Z</cp:lastPrinted>
  <dcterms:created xsi:type="dcterms:W3CDTF">2022-12-19T10:33:00Z</dcterms:created>
  <dcterms:modified xsi:type="dcterms:W3CDTF">2022-12-19T10:33:00Z</dcterms:modified>
</cp:coreProperties>
</file>