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3B" w:rsidRPr="0054413A" w:rsidRDefault="001E55C7" w:rsidP="00837D3B">
      <w:pPr>
        <w:autoSpaceDE w:val="0"/>
        <w:autoSpaceDN w:val="0"/>
        <w:spacing w:after="0" w:line="240" w:lineRule="auto"/>
        <w:jc w:val="center"/>
        <w:rPr>
          <w:rFonts w:ascii="PT Astra Sans" w:eastAsia="Times New Roman" w:hAnsi="PT Astra Sans" w:cs="Times New Roman"/>
          <w:b/>
          <w:sz w:val="36"/>
          <w:szCs w:val="24"/>
          <w:lang w:eastAsia="ru-RU"/>
        </w:rPr>
      </w:pPr>
      <w:r>
        <w:rPr>
          <w:rFonts w:ascii="PT Astra Sans" w:eastAsia="Times New Roman" w:hAnsi="PT Astra Sans" w:cs="Times New Roman"/>
          <w:sz w:val="20"/>
          <w:szCs w:val="20"/>
          <w:lang w:eastAsia="ru-RU"/>
        </w:rPr>
        <w:t xml:space="preserve">         </w:t>
      </w:r>
      <w:r w:rsidR="00837D3B" w:rsidRPr="0054413A">
        <w:rPr>
          <w:rFonts w:ascii="PT Astra Sans" w:eastAsia="Times New Roman" w:hAnsi="PT Astra Sans" w:cs="Times New Roman"/>
          <w:b/>
          <w:sz w:val="36"/>
          <w:szCs w:val="24"/>
          <w:lang w:eastAsia="ru-RU"/>
        </w:rPr>
        <w:t>Администрация</w:t>
      </w:r>
    </w:p>
    <w:p w:rsidR="00837D3B" w:rsidRPr="0054413A" w:rsidRDefault="00837D3B" w:rsidP="00837D3B">
      <w:pPr>
        <w:autoSpaceDE w:val="0"/>
        <w:autoSpaceDN w:val="0"/>
        <w:spacing w:after="0" w:line="240" w:lineRule="auto"/>
        <w:jc w:val="center"/>
        <w:rPr>
          <w:rFonts w:ascii="PT Astra Sans" w:eastAsia="Times New Roman" w:hAnsi="PT Astra Sans" w:cs="Times New Roman"/>
          <w:b/>
          <w:sz w:val="36"/>
          <w:szCs w:val="24"/>
          <w:lang w:eastAsia="ru-RU"/>
        </w:rPr>
      </w:pPr>
      <w:r w:rsidRPr="0054413A">
        <w:rPr>
          <w:rFonts w:ascii="PT Astra Sans" w:eastAsia="Times New Roman" w:hAnsi="PT Astra Sans" w:cs="Times New Roman"/>
          <w:b/>
          <w:sz w:val="36"/>
          <w:szCs w:val="24"/>
          <w:lang w:eastAsia="ru-RU"/>
        </w:rPr>
        <w:t xml:space="preserve"> Белозерского муниципального округа</w:t>
      </w:r>
    </w:p>
    <w:p w:rsidR="00837D3B" w:rsidRPr="0054413A" w:rsidRDefault="00837D3B" w:rsidP="00837D3B">
      <w:pPr>
        <w:autoSpaceDE w:val="0"/>
        <w:autoSpaceDN w:val="0"/>
        <w:spacing w:after="0" w:line="240" w:lineRule="auto"/>
        <w:jc w:val="center"/>
        <w:rPr>
          <w:rFonts w:ascii="PT Astra Sans" w:eastAsia="Times New Roman" w:hAnsi="PT Astra Sans" w:cs="Times New Roman"/>
          <w:b/>
          <w:sz w:val="36"/>
          <w:szCs w:val="24"/>
          <w:lang w:eastAsia="ru-RU"/>
        </w:rPr>
      </w:pPr>
      <w:r w:rsidRPr="0054413A">
        <w:rPr>
          <w:rFonts w:ascii="PT Astra Sans" w:eastAsia="Times New Roman" w:hAnsi="PT Astra Sans" w:cs="Times New Roman"/>
          <w:b/>
          <w:sz w:val="36"/>
          <w:szCs w:val="24"/>
          <w:lang w:eastAsia="ru-RU"/>
        </w:rPr>
        <w:t>Курганской области</w:t>
      </w:r>
    </w:p>
    <w:p w:rsidR="00837D3B" w:rsidRPr="0054413A" w:rsidRDefault="00837D3B" w:rsidP="00837D3B">
      <w:pPr>
        <w:autoSpaceDE w:val="0"/>
        <w:autoSpaceDN w:val="0"/>
        <w:spacing w:after="0" w:line="240" w:lineRule="auto"/>
        <w:jc w:val="center"/>
        <w:rPr>
          <w:rFonts w:ascii="PT Astra Sans" w:eastAsia="Times New Roman" w:hAnsi="PT Astra Sans" w:cs="Times New Roman"/>
          <w:b/>
          <w:sz w:val="24"/>
          <w:szCs w:val="24"/>
          <w:lang w:eastAsia="ru-RU"/>
        </w:rPr>
      </w:pPr>
    </w:p>
    <w:p w:rsidR="00837D3B" w:rsidRPr="0054413A" w:rsidRDefault="00837D3B" w:rsidP="00837D3B">
      <w:pPr>
        <w:autoSpaceDE w:val="0"/>
        <w:autoSpaceDN w:val="0"/>
        <w:spacing w:after="0" w:line="240" w:lineRule="auto"/>
        <w:jc w:val="center"/>
        <w:rPr>
          <w:rFonts w:ascii="PT Astra Sans" w:eastAsia="Times New Roman" w:hAnsi="PT Astra Sans" w:cs="Times New Roman"/>
          <w:b/>
          <w:sz w:val="52"/>
          <w:szCs w:val="24"/>
          <w:lang w:eastAsia="ru-RU"/>
        </w:rPr>
      </w:pPr>
      <w:r w:rsidRPr="0054413A">
        <w:rPr>
          <w:rFonts w:ascii="PT Astra Sans" w:eastAsia="Times New Roman" w:hAnsi="PT Astra Sans" w:cs="Times New Roman"/>
          <w:b/>
          <w:sz w:val="52"/>
          <w:szCs w:val="24"/>
          <w:lang w:eastAsia="ru-RU"/>
        </w:rPr>
        <w:t>ПОСТАНОВЛЕНИЕ</w:t>
      </w:r>
    </w:p>
    <w:p w:rsidR="00837D3B" w:rsidRPr="0054413A" w:rsidRDefault="00837D3B" w:rsidP="00837D3B">
      <w:pPr>
        <w:autoSpaceDE w:val="0"/>
        <w:autoSpaceDN w:val="0"/>
        <w:spacing w:after="0" w:line="240" w:lineRule="auto"/>
        <w:rPr>
          <w:rFonts w:ascii="PT Astra Sans" w:eastAsia="Times New Roman" w:hAnsi="PT Astra Sans" w:cs="Times New Roman"/>
          <w:sz w:val="24"/>
          <w:szCs w:val="24"/>
          <w:lang w:eastAsia="ru-RU"/>
        </w:rPr>
      </w:pPr>
    </w:p>
    <w:p w:rsidR="00837D3B" w:rsidRPr="0054413A" w:rsidRDefault="00837D3B" w:rsidP="00837D3B">
      <w:pPr>
        <w:autoSpaceDE w:val="0"/>
        <w:autoSpaceDN w:val="0"/>
        <w:spacing w:after="0" w:line="240" w:lineRule="auto"/>
        <w:rPr>
          <w:rFonts w:ascii="PT Astra Sans" w:eastAsia="Times New Roman" w:hAnsi="PT Astra Sans" w:cs="Times New Roman"/>
          <w:sz w:val="24"/>
          <w:szCs w:val="24"/>
          <w:u w:val="single"/>
          <w:lang w:eastAsia="ru-RU"/>
        </w:rPr>
      </w:pPr>
      <w:r w:rsidRPr="0054413A">
        <w:rPr>
          <w:rFonts w:ascii="PT Astra Sans" w:eastAsia="Times New Roman" w:hAnsi="PT Astra Sans" w:cs="Times New Roman"/>
          <w:sz w:val="24"/>
          <w:szCs w:val="24"/>
          <w:lang w:eastAsia="ru-RU"/>
        </w:rPr>
        <w:t xml:space="preserve">от  </w:t>
      </w:r>
      <w:r>
        <w:rPr>
          <w:rFonts w:ascii="PT Astra Sans" w:eastAsia="Times New Roman" w:hAnsi="PT Astra Sans" w:cs="Times New Roman"/>
          <w:sz w:val="24"/>
          <w:szCs w:val="24"/>
          <w:lang w:eastAsia="ru-RU"/>
        </w:rPr>
        <w:t>«</w:t>
      </w:r>
      <w:r w:rsidR="003D632F">
        <w:rPr>
          <w:rFonts w:ascii="PT Astra Sans" w:eastAsia="Times New Roman" w:hAnsi="PT Astra Sans" w:cs="Times New Roman"/>
          <w:sz w:val="24"/>
          <w:szCs w:val="24"/>
          <w:lang w:eastAsia="ru-RU"/>
        </w:rPr>
        <w:t>3</w:t>
      </w:r>
      <w:r w:rsidRPr="0054413A">
        <w:rPr>
          <w:rFonts w:ascii="PT Astra Sans" w:eastAsia="Times New Roman" w:hAnsi="PT Astra Sans" w:cs="Times New Roman"/>
          <w:sz w:val="24"/>
          <w:szCs w:val="24"/>
          <w:lang w:eastAsia="ru-RU"/>
        </w:rPr>
        <w:t>»  октября 2022 года №</w:t>
      </w:r>
      <w:r w:rsidR="003D632F" w:rsidRPr="003D632F">
        <w:rPr>
          <w:rFonts w:ascii="PT Astra Sans" w:eastAsia="Times New Roman" w:hAnsi="PT Astra Sans" w:cs="Times New Roman"/>
          <w:sz w:val="24"/>
          <w:szCs w:val="24"/>
          <w:lang w:eastAsia="ru-RU"/>
        </w:rPr>
        <w:t>242</w:t>
      </w:r>
    </w:p>
    <w:tbl>
      <w:tblPr>
        <w:tblW w:w="9468" w:type="dxa"/>
        <w:tblLayout w:type="fixed"/>
        <w:tblLook w:val="01E0" w:firstRow="1" w:lastRow="1" w:firstColumn="1" w:lastColumn="1" w:noHBand="0" w:noVBand="0"/>
      </w:tblPr>
      <w:tblGrid>
        <w:gridCol w:w="5508"/>
        <w:gridCol w:w="3960"/>
      </w:tblGrid>
      <w:tr w:rsidR="00837D3B" w:rsidRPr="0054413A" w:rsidTr="00702D95">
        <w:tc>
          <w:tcPr>
            <w:tcW w:w="5508" w:type="dxa"/>
          </w:tcPr>
          <w:p w:rsidR="00837D3B" w:rsidRPr="0054413A" w:rsidRDefault="00837D3B" w:rsidP="00837D3B">
            <w:pPr>
              <w:tabs>
                <w:tab w:val="left" w:pos="225"/>
                <w:tab w:val="center" w:pos="2646"/>
              </w:tabs>
              <w:autoSpaceDE w:val="0"/>
              <w:autoSpaceDN w:val="0"/>
              <w:spacing w:after="0" w:line="240" w:lineRule="auto"/>
              <w:rPr>
                <w:rFonts w:ascii="PT Astra Sans" w:eastAsia="Times New Roman" w:hAnsi="PT Astra Sans" w:cs="Times New Roman"/>
                <w:sz w:val="20"/>
                <w:szCs w:val="24"/>
                <w:lang w:eastAsia="ru-RU"/>
              </w:rPr>
            </w:pPr>
            <w:r w:rsidRPr="0054413A">
              <w:rPr>
                <w:rFonts w:ascii="PT Astra Sans" w:eastAsia="Times New Roman" w:hAnsi="PT Astra Sans" w:cs="Times New Roman"/>
                <w:sz w:val="20"/>
                <w:szCs w:val="24"/>
                <w:lang w:eastAsia="ru-RU"/>
              </w:rPr>
              <w:tab/>
              <w:t xml:space="preserve">             с. Белозерское</w:t>
            </w:r>
          </w:p>
          <w:p w:rsidR="00837D3B" w:rsidRPr="0054413A" w:rsidRDefault="00837D3B" w:rsidP="00837D3B">
            <w:pPr>
              <w:autoSpaceDE w:val="0"/>
              <w:autoSpaceDN w:val="0"/>
              <w:spacing w:after="0" w:line="240" w:lineRule="auto"/>
              <w:jc w:val="center"/>
              <w:rPr>
                <w:rFonts w:ascii="PT Astra Sans" w:eastAsia="Times New Roman" w:hAnsi="PT Astra Sans" w:cs="Times New Roman"/>
                <w:sz w:val="20"/>
                <w:szCs w:val="24"/>
                <w:lang w:eastAsia="ru-RU"/>
              </w:rPr>
            </w:pPr>
          </w:p>
          <w:p w:rsidR="00837D3B" w:rsidRPr="0054413A" w:rsidRDefault="00837D3B" w:rsidP="00837D3B">
            <w:pPr>
              <w:autoSpaceDE w:val="0"/>
              <w:autoSpaceDN w:val="0"/>
              <w:spacing w:after="0" w:line="240" w:lineRule="auto"/>
              <w:jc w:val="center"/>
              <w:rPr>
                <w:rFonts w:ascii="PT Astra Sans" w:eastAsia="Times New Roman" w:hAnsi="PT Astra Sans" w:cs="Times New Roman"/>
                <w:sz w:val="20"/>
                <w:szCs w:val="24"/>
                <w:lang w:eastAsia="ru-RU"/>
              </w:rPr>
            </w:pPr>
          </w:p>
          <w:p w:rsidR="00837D3B" w:rsidRPr="0054413A" w:rsidRDefault="00837D3B" w:rsidP="00837D3B">
            <w:pPr>
              <w:autoSpaceDE w:val="0"/>
              <w:autoSpaceDN w:val="0"/>
              <w:spacing w:after="0" w:line="240" w:lineRule="auto"/>
              <w:jc w:val="center"/>
              <w:rPr>
                <w:rFonts w:ascii="PT Astra Sans" w:eastAsia="Times New Roman" w:hAnsi="PT Astra Sans" w:cs="Times New Roman"/>
                <w:sz w:val="24"/>
                <w:szCs w:val="24"/>
                <w:lang w:eastAsia="ru-RU"/>
              </w:rPr>
            </w:pPr>
          </w:p>
        </w:tc>
        <w:tc>
          <w:tcPr>
            <w:tcW w:w="3960" w:type="dxa"/>
          </w:tcPr>
          <w:p w:rsidR="00837D3B" w:rsidRPr="0054413A" w:rsidRDefault="00837D3B" w:rsidP="00837D3B">
            <w:pPr>
              <w:autoSpaceDE w:val="0"/>
              <w:autoSpaceDN w:val="0"/>
              <w:spacing w:after="0" w:line="240" w:lineRule="auto"/>
              <w:jc w:val="center"/>
              <w:rPr>
                <w:rFonts w:ascii="PT Astra Sans" w:eastAsia="Times New Roman" w:hAnsi="PT Astra Sans" w:cs="Times New Roman"/>
                <w:sz w:val="24"/>
                <w:szCs w:val="24"/>
                <w:lang w:eastAsia="ru-RU"/>
              </w:rPr>
            </w:pPr>
          </w:p>
        </w:tc>
      </w:tr>
    </w:tbl>
    <w:p w:rsidR="00837D3B" w:rsidRPr="0054413A" w:rsidRDefault="00837D3B" w:rsidP="00837D3B">
      <w:pPr>
        <w:autoSpaceDE w:val="0"/>
        <w:autoSpaceDN w:val="0"/>
        <w:spacing w:after="0" w:line="240" w:lineRule="auto"/>
        <w:jc w:val="center"/>
        <w:rPr>
          <w:rFonts w:ascii="PT Astra Sans" w:eastAsia="Times New Roman" w:hAnsi="PT Astra Sans" w:cs="Times New Roman"/>
          <w:b/>
          <w:sz w:val="24"/>
          <w:szCs w:val="24"/>
          <w:lang w:eastAsia="ru-RU"/>
        </w:rPr>
      </w:pPr>
      <w:r w:rsidRPr="0054413A">
        <w:rPr>
          <w:rFonts w:ascii="PT Astra Sans" w:eastAsia="Times New Roman" w:hAnsi="PT Astra Sans" w:cs="Times New Roman"/>
          <w:b/>
          <w:sz w:val="24"/>
          <w:szCs w:val="24"/>
          <w:lang w:eastAsia="ru-RU"/>
        </w:rPr>
        <w:t>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837D3B" w:rsidRPr="0054413A" w:rsidRDefault="00837D3B" w:rsidP="00837D3B">
      <w:pPr>
        <w:autoSpaceDE w:val="0"/>
        <w:autoSpaceDN w:val="0"/>
        <w:spacing w:after="0" w:line="240" w:lineRule="auto"/>
        <w:jc w:val="center"/>
        <w:rPr>
          <w:rFonts w:ascii="PT Astra Sans" w:eastAsia="Times New Roman" w:hAnsi="PT Astra Sans" w:cs="Times New Roman"/>
          <w:b/>
          <w:sz w:val="24"/>
          <w:szCs w:val="24"/>
          <w:lang w:eastAsia="ru-RU"/>
        </w:rPr>
      </w:pPr>
    </w:p>
    <w:p w:rsidR="00837D3B" w:rsidRPr="0054413A" w:rsidRDefault="00837D3B" w:rsidP="00837D3B">
      <w:pPr>
        <w:autoSpaceDE w:val="0"/>
        <w:autoSpaceDN w:val="0"/>
        <w:spacing w:after="0" w:line="240" w:lineRule="auto"/>
        <w:jc w:val="center"/>
        <w:rPr>
          <w:rFonts w:ascii="PT Astra Sans" w:eastAsia="Times New Roman" w:hAnsi="PT Astra Sans" w:cs="Times New Roman"/>
          <w:b/>
          <w:vanish/>
          <w:sz w:val="24"/>
          <w:szCs w:val="24"/>
          <w:lang w:eastAsia="ru-RU"/>
        </w:rPr>
      </w:pPr>
    </w:p>
    <w:p w:rsidR="00837D3B" w:rsidRPr="0054413A" w:rsidRDefault="00837D3B" w:rsidP="00837D3B">
      <w:pPr>
        <w:autoSpaceDE w:val="0"/>
        <w:autoSpaceDN w:val="0"/>
        <w:spacing w:after="0" w:line="240" w:lineRule="auto"/>
        <w:jc w:val="center"/>
        <w:rPr>
          <w:rFonts w:ascii="PT Astra Sans" w:eastAsia="Times New Roman" w:hAnsi="PT Astra Sans" w:cs="Times New Roman"/>
          <w:sz w:val="24"/>
          <w:szCs w:val="24"/>
          <w:lang w:eastAsia="ru-RU"/>
        </w:rPr>
      </w:pPr>
    </w:p>
    <w:p w:rsidR="00837D3B" w:rsidRPr="0054413A" w:rsidRDefault="00837D3B" w:rsidP="00837D3B">
      <w:pPr>
        <w:autoSpaceDE w:val="0"/>
        <w:autoSpaceDN w:val="0"/>
        <w:spacing w:after="0" w:line="240" w:lineRule="auto"/>
        <w:jc w:val="both"/>
        <w:rPr>
          <w:rFonts w:ascii="PT Astra Sans" w:eastAsia="Times New Roman" w:hAnsi="PT Astra Sans" w:cs="Times New Roman"/>
          <w:sz w:val="24"/>
          <w:szCs w:val="24"/>
          <w:lang w:eastAsia="ru-RU"/>
        </w:rPr>
      </w:pPr>
      <w:r w:rsidRPr="0054413A">
        <w:rPr>
          <w:rFonts w:ascii="PT Astra Sans" w:eastAsia="Times New Roman" w:hAnsi="PT Astra Sans" w:cs="Times New Roman"/>
          <w:sz w:val="24"/>
          <w:szCs w:val="24"/>
          <w:lang w:eastAsia="ru-RU"/>
        </w:rPr>
        <w:tab/>
      </w:r>
      <w:proofErr w:type="gramStart"/>
      <w:r w:rsidRPr="0054413A">
        <w:rPr>
          <w:rFonts w:ascii="PT Astra Sans" w:eastAsia="Times New Roman" w:hAnsi="PT Astra Sans" w:cs="Times New Roman"/>
          <w:sz w:val="24"/>
          <w:szCs w:val="24"/>
          <w:lang w:eastAsia="ru-RU"/>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 декабря 2018 года №16, на основании Приказа Министерства просвещения Российской Федерации от 22 сентября 2021 года №662 «Об утверждении общих требований к определению нормативных затрат на оказание государственных (муниципальных) услуг в сфере</w:t>
      </w:r>
      <w:proofErr w:type="gramEnd"/>
      <w:r w:rsidRPr="0054413A">
        <w:rPr>
          <w:rFonts w:ascii="PT Astra Sans" w:eastAsia="Times New Roman" w:hAnsi="PT Astra Sans" w:cs="Times New Roman"/>
          <w:sz w:val="24"/>
          <w:szCs w:val="24"/>
          <w:lang w:eastAsia="ru-RU"/>
        </w:rPr>
        <w:t xml:space="preserve"> </w:t>
      </w:r>
      <w:proofErr w:type="gramStart"/>
      <w:r w:rsidRPr="0054413A">
        <w:rPr>
          <w:rFonts w:ascii="PT Astra Sans" w:eastAsia="Times New Roman" w:hAnsi="PT Astra Sans" w:cs="Times New Roman"/>
          <w:sz w:val="24"/>
          <w:szCs w:val="24"/>
          <w:lang w:eastAsia="ru-RU"/>
        </w:rPr>
        <w:t>дошкольного, начального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руководствуясь Уставом Белозерского муниципального округа Курганской области</w:t>
      </w:r>
      <w:proofErr w:type="gramEnd"/>
      <w:r w:rsidRPr="0054413A">
        <w:rPr>
          <w:rFonts w:ascii="PT Astra Sans" w:eastAsia="Times New Roman" w:hAnsi="PT Astra Sans" w:cs="Times New Roman"/>
          <w:sz w:val="24"/>
          <w:szCs w:val="24"/>
          <w:lang w:eastAsia="ru-RU"/>
        </w:rPr>
        <w:t xml:space="preserve">, Администрация Белозерского муниципального округа Курганской области </w:t>
      </w:r>
    </w:p>
    <w:p w:rsidR="00837D3B" w:rsidRPr="0054413A" w:rsidRDefault="00837D3B" w:rsidP="00837D3B">
      <w:pPr>
        <w:autoSpaceDE w:val="0"/>
        <w:autoSpaceDN w:val="0"/>
        <w:spacing w:after="0" w:line="240" w:lineRule="auto"/>
        <w:jc w:val="both"/>
        <w:rPr>
          <w:rFonts w:ascii="PT Astra Sans" w:eastAsia="Times New Roman" w:hAnsi="PT Astra Sans" w:cs="Times New Roman"/>
          <w:sz w:val="24"/>
          <w:szCs w:val="24"/>
          <w:lang w:eastAsia="ru-RU"/>
        </w:rPr>
      </w:pPr>
      <w:r w:rsidRPr="0054413A">
        <w:rPr>
          <w:rFonts w:ascii="PT Astra Sans" w:eastAsia="Times New Roman" w:hAnsi="PT Astra Sans" w:cs="Times New Roman"/>
          <w:sz w:val="24"/>
          <w:szCs w:val="24"/>
          <w:lang w:eastAsia="ru-RU"/>
        </w:rPr>
        <w:t xml:space="preserve">             </w:t>
      </w:r>
      <w:r w:rsidRPr="0054413A">
        <w:rPr>
          <w:rFonts w:ascii="PT Astra Sans" w:eastAsia="Times New Roman" w:hAnsi="PT Astra Sans" w:cs="Times New Roman"/>
          <w:b/>
          <w:sz w:val="24"/>
          <w:szCs w:val="24"/>
          <w:lang w:eastAsia="ru-RU"/>
        </w:rPr>
        <w:t>ПОСТАНОВЛЯЕТ</w:t>
      </w:r>
      <w:r w:rsidRPr="0054413A">
        <w:rPr>
          <w:rFonts w:ascii="PT Astra Sans" w:eastAsia="Times New Roman" w:hAnsi="PT Astra Sans" w:cs="Times New Roman"/>
          <w:sz w:val="24"/>
          <w:szCs w:val="24"/>
          <w:lang w:eastAsia="ru-RU"/>
        </w:rPr>
        <w:t>:</w:t>
      </w:r>
    </w:p>
    <w:p w:rsidR="00837D3B" w:rsidRPr="0054413A" w:rsidRDefault="00837D3B" w:rsidP="00837D3B">
      <w:pPr>
        <w:autoSpaceDE w:val="0"/>
        <w:autoSpaceDN w:val="0"/>
        <w:spacing w:after="0" w:line="240" w:lineRule="auto"/>
        <w:jc w:val="both"/>
        <w:rPr>
          <w:rFonts w:ascii="PT Astra Sans" w:eastAsia="Times New Roman" w:hAnsi="PT Astra Sans" w:cs="Times New Roman"/>
          <w:sz w:val="24"/>
          <w:szCs w:val="24"/>
          <w:lang w:eastAsia="ru-RU"/>
        </w:rPr>
      </w:pPr>
      <w:r w:rsidRPr="0054413A">
        <w:rPr>
          <w:rFonts w:ascii="PT Astra Sans" w:eastAsia="Times New Roman" w:hAnsi="PT Astra Sans" w:cs="Times New Roman"/>
          <w:sz w:val="24"/>
          <w:szCs w:val="24"/>
          <w:lang w:eastAsia="ru-RU"/>
        </w:rPr>
        <w:t xml:space="preserve">             1. Утвердить методику определения нормативных затрат на оказание муниципальных услуг по реализации дополнительных общеобразовательных общеразвивающих программ согласно приложению к настоящему постановлению. </w:t>
      </w:r>
    </w:p>
    <w:p w:rsidR="00837D3B" w:rsidRPr="0054413A" w:rsidRDefault="00837D3B" w:rsidP="00837D3B">
      <w:pPr>
        <w:autoSpaceDE w:val="0"/>
        <w:autoSpaceDN w:val="0"/>
        <w:spacing w:after="0" w:line="240" w:lineRule="auto"/>
        <w:ind w:firstLine="708"/>
        <w:jc w:val="both"/>
        <w:rPr>
          <w:rFonts w:ascii="PT Astra Sans" w:eastAsia="Times New Roman" w:hAnsi="PT Astra Sans" w:cs="Times New Roman"/>
          <w:sz w:val="24"/>
          <w:szCs w:val="24"/>
          <w:lang w:eastAsia="ru-RU"/>
        </w:rPr>
      </w:pPr>
      <w:r w:rsidRPr="0054413A">
        <w:rPr>
          <w:rFonts w:ascii="PT Astra Sans" w:eastAsia="Times New Roman" w:hAnsi="PT Astra Sans" w:cs="Times New Roman"/>
          <w:sz w:val="24"/>
          <w:szCs w:val="24"/>
          <w:lang w:eastAsia="ru-RU"/>
        </w:rPr>
        <w:t xml:space="preserve">2. </w:t>
      </w:r>
      <w:proofErr w:type="gramStart"/>
      <w:r w:rsidRPr="0054413A">
        <w:rPr>
          <w:rFonts w:ascii="PT Astra Sans" w:eastAsia="Times New Roman" w:hAnsi="PT Astra Sans" w:cs="Times New Roman"/>
          <w:sz w:val="24"/>
          <w:szCs w:val="24"/>
          <w:lang w:eastAsia="ru-RU"/>
        </w:rPr>
        <w:t>Разместить</w:t>
      </w:r>
      <w:proofErr w:type="gramEnd"/>
      <w:r w:rsidRPr="0054413A">
        <w:rPr>
          <w:rFonts w:ascii="PT Astra Sans" w:eastAsia="Times New Roman" w:hAnsi="PT Astra Sans" w:cs="Times New Roman"/>
          <w:sz w:val="24"/>
          <w:szCs w:val="24"/>
          <w:lang w:eastAsia="ru-RU"/>
        </w:rPr>
        <w:t xml:space="preserve"> настоящее постановление на официальных сайтах Администрации Белозерского муниципального округа Курганской области, Отдела образования Администрации Белозерского муниципального округа Курганской области в информационно - телекоммуникационной сети Интернет.</w:t>
      </w:r>
    </w:p>
    <w:p w:rsidR="00837D3B" w:rsidRPr="0054413A" w:rsidRDefault="00837D3B" w:rsidP="00837D3B">
      <w:pPr>
        <w:autoSpaceDE w:val="0"/>
        <w:autoSpaceDN w:val="0"/>
        <w:spacing w:after="0" w:line="240" w:lineRule="auto"/>
        <w:ind w:firstLine="708"/>
        <w:jc w:val="both"/>
        <w:rPr>
          <w:rFonts w:ascii="PT Astra Sans" w:eastAsia="Times New Roman" w:hAnsi="PT Astra Sans" w:cs="Times New Roman"/>
          <w:sz w:val="24"/>
          <w:szCs w:val="24"/>
          <w:lang w:eastAsia="ru-RU"/>
        </w:rPr>
      </w:pPr>
      <w:r w:rsidRPr="0054413A">
        <w:rPr>
          <w:rFonts w:ascii="PT Astra Sans" w:eastAsia="Times New Roman" w:hAnsi="PT Astra Sans" w:cs="Times New Roman"/>
          <w:sz w:val="24"/>
          <w:szCs w:val="24"/>
          <w:lang w:eastAsia="ru-RU"/>
        </w:rPr>
        <w:t xml:space="preserve">3. </w:t>
      </w:r>
      <w:proofErr w:type="gramStart"/>
      <w:r w:rsidRPr="0054413A">
        <w:rPr>
          <w:rFonts w:ascii="PT Astra Sans" w:eastAsia="Times New Roman" w:hAnsi="PT Astra Sans" w:cs="Times New Roman"/>
          <w:sz w:val="24"/>
          <w:szCs w:val="24"/>
          <w:lang w:eastAsia="ru-RU"/>
        </w:rPr>
        <w:t>Контроль за</w:t>
      </w:r>
      <w:proofErr w:type="gramEnd"/>
      <w:r w:rsidRPr="0054413A">
        <w:rPr>
          <w:rFonts w:ascii="PT Astra Sans" w:eastAsia="Times New Roman" w:hAnsi="PT Astra Sans" w:cs="Times New Roman"/>
          <w:sz w:val="24"/>
          <w:szCs w:val="24"/>
          <w:lang w:eastAsia="ru-RU"/>
        </w:rPr>
        <w:t xml:space="preserve"> выполнением настоящего постановления возложить на первого заместителя Главы Белозерского муниципального округа Курганской области, начальника управления социальной политики. </w:t>
      </w:r>
    </w:p>
    <w:p w:rsidR="00837D3B" w:rsidRPr="0054413A" w:rsidRDefault="00837D3B" w:rsidP="00837D3B">
      <w:pPr>
        <w:autoSpaceDE w:val="0"/>
        <w:autoSpaceDN w:val="0"/>
        <w:spacing w:after="0" w:line="240" w:lineRule="auto"/>
        <w:ind w:firstLine="708"/>
        <w:jc w:val="both"/>
        <w:rPr>
          <w:rFonts w:ascii="PT Astra Sans" w:eastAsia="Times New Roman" w:hAnsi="PT Astra Sans" w:cs="Times New Roman"/>
          <w:sz w:val="24"/>
          <w:szCs w:val="24"/>
          <w:lang w:eastAsia="ru-RU"/>
        </w:rPr>
      </w:pPr>
    </w:p>
    <w:p w:rsidR="00837D3B" w:rsidRPr="0054413A" w:rsidRDefault="00837D3B" w:rsidP="00837D3B">
      <w:pPr>
        <w:autoSpaceDE w:val="0"/>
        <w:autoSpaceDN w:val="0"/>
        <w:spacing w:after="0" w:line="240" w:lineRule="auto"/>
        <w:ind w:firstLine="708"/>
        <w:jc w:val="both"/>
        <w:rPr>
          <w:rFonts w:ascii="PT Astra Sans" w:eastAsia="Times New Roman" w:hAnsi="PT Astra Sans" w:cs="Times New Roman"/>
          <w:sz w:val="24"/>
          <w:szCs w:val="24"/>
          <w:lang w:eastAsia="ru-RU"/>
        </w:rPr>
      </w:pPr>
    </w:p>
    <w:p w:rsidR="00837D3B" w:rsidRPr="0054413A" w:rsidRDefault="00837D3B" w:rsidP="00837D3B">
      <w:pPr>
        <w:autoSpaceDE w:val="0"/>
        <w:autoSpaceDN w:val="0"/>
        <w:spacing w:after="0" w:line="240" w:lineRule="auto"/>
        <w:jc w:val="both"/>
        <w:rPr>
          <w:rFonts w:ascii="PT Astra Sans" w:eastAsia="Times New Roman" w:hAnsi="PT Astra Sans" w:cs="Times New Roman"/>
          <w:sz w:val="24"/>
          <w:szCs w:val="24"/>
          <w:lang w:eastAsia="ru-RU"/>
        </w:rPr>
      </w:pPr>
      <w:r w:rsidRPr="0054413A">
        <w:rPr>
          <w:rFonts w:ascii="PT Astra Sans" w:eastAsia="Times New Roman" w:hAnsi="PT Astra Sans" w:cs="Times New Roman"/>
          <w:sz w:val="24"/>
          <w:szCs w:val="24"/>
          <w:lang w:eastAsia="ru-RU"/>
        </w:rPr>
        <w:t>Глава</w:t>
      </w:r>
    </w:p>
    <w:p w:rsidR="00837D3B" w:rsidRPr="00E6164A" w:rsidRDefault="00837D3B" w:rsidP="00837D3B">
      <w:pPr>
        <w:autoSpaceDE w:val="0"/>
        <w:autoSpaceDN w:val="0"/>
        <w:spacing w:after="0" w:line="240" w:lineRule="auto"/>
        <w:jc w:val="both"/>
        <w:rPr>
          <w:rFonts w:ascii="PT Astra Sans" w:eastAsia="Times New Roman" w:hAnsi="PT Astra Sans" w:cs="Times New Roman"/>
          <w:sz w:val="24"/>
          <w:szCs w:val="24"/>
          <w:lang w:eastAsia="ru-RU"/>
        </w:rPr>
      </w:pPr>
      <w:r w:rsidRPr="0054413A">
        <w:rPr>
          <w:rFonts w:ascii="PT Astra Sans" w:eastAsia="Times New Roman" w:hAnsi="PT Astra Sans" w:cs="Times New Roman"/>
          <w:sz w:val="24"/>
          <w:szCs w:val="24"/>
          <w:lang w:eastAsia="ru-RU"/>
        </w:rPr>
        <w:t xml:space="preserve">Белозерского муниципального округа                              </w:t>
      </w:r>
      <w:r w:rsidRPr="0054413A">
        <w:rPr>
          <w:rFonts w:ascii="PT Astra Sans" w:eastAsia="Times New Roman" w:hAnsi="PT Astra Sans" w:cs="Times New Roman"/>
          <w:sz w:val="24"/>
          <w:szCs w:val="24"/>
          <w:lang w:eastAsia="ru-RU"/>
        </w:rPr>
        <w:tab/>
        <w:t xml:space="preserve">                     А.В. Завьялов</w:t>
      </w:r>
    </w:p>
    <w:p w:rsidR="00837D3B" w:rsidRPr="00E6164A" w:rsidRDefault="00837D3B" w:rsidP="00837D3B">
      <w:pPr>
        <w:autoSpaceDE w:val="0"/>
        <w:autoSpaceDN w:val="0"/>
        <w:spacing w:after="0" w:line="240" w:lineRule="auto"/>
        <w:ind w:firstLine="708"/>
        <w:jc w:val="both"/>
        <w:rPr>
          <w:rFonts w:ascii="PT Astra Sans" w:eastAsia="Times New Roman" w:hAnsi="PT Astra Sans" w:cs="Times New Roman"/>
          <w:sz w:val="24"/>
          <w:szCs w:val="24"/>
          <w:lang w:eastAsia="ru-RU"/>
        </w:rPr>
      </w:pPr>
    </w:p>
    <w:p w:rsidR="00837D3B" w:rsidRDefault="00837D3B" w:rsidP="00837D3B">
      <w:pPr>
        <w:spacing w:after="0" w:line="240" w:lineRule="auto"/>
        <w:ind w:left="4956"/>
        <w:rPr>
          <w:rFonts w:ascii="PT Astra Sans" w:eastAsia="Times New Roman" w:hAnsi="PT Astra Sans" w:cs="Times New Roman"/>
          <w:sz w:val="20"/>
          <w:szCs w:val="20"/>
          <w:lang w:eastAsia="ru-RU"/>
        </w:rPr>
      </w:pPr>
      <w:r>
        <w:rPr>
          <w:rFonts w:ascii="PT Astra Sans" w:eastAsia="Times New Roman" w:hAnsi="PT Astra Sans" w:cs="Times New Roman"/>
          <w:sz w:val="20"/>
          <w:szCs w:val="20"/>
          <w:lang w:eastAsia="ru-RU"/>
        </w:rPr>
        <w:t xml:space="preserve">        </w:t>
      </w:r>
    </w:p>
    <w:p w:rsidR="001E55C7" w:rsidRPr="0054413A" w:rsidRDefault="00837D3B" w:rsidP="00837D3B">
      <w:pPr>
        <w:spacing w:after="0" w:line="240" w:lineRule="auto"/>
        <w:ind w:left="4956"/>
        <w:rPr>
          <w:rFonts w:ascii="PT Astra Sans" w:eastAsia="Times New Roman" w:hAnsi="PT Astra Sans" w:cs="Times New Roman"/>
          <w:sz w:val="20"/>
          <w:szCs w:val="20"/>
          <w:lang w:eastAsia="ru-RU"/>
        </w:rPr>
      </w:pPr>
      <w:r>
        <w:rPr>
          <w:rFonts w:ascii="PT Astra Sans" w:eastAsia="Times New Roman" w:hAnsi="PT Astra Sans" w:cs="Times New Roman"/>
          <w:sz w:val="20"/>
          <w:szCs w:val="20"/>
          <w:lang w:eastAsia="ru-RU"/>
        </w:rPr>
        <w:lastRenderedPageBreak/>
        <w:t xml:space="preserve">          </w:t>
      </w:r>
      <w:r w:rsidR="001E55C7" w:rsidRPr="0054413A">
        <w:rPr>
          <w:rFonts w:ascii="PT Astra Sans" w:eastAsia="Times New Roman" w:hAnsi="PT Astra Sans" w:cs="Times New Roman"/>
          <w:sz w:val="20"/>
          <w:szCs w:val="20"/>
          <w:lang w:eastAsia="ru-RU"/>
        </w:rPr>
        <w:t xml:space="preserve">Приложение </w:t>
      </w:r>
    </w:p>
    <w:p w:rsidR="001E55C7" w:rsidRPr="0054413A" w:rsidRDefault="001E55C7" w:rsidP="001E55C7">
      <w:pPr>
        <w:spacing w:after="0" w:line="240" w:lineRule="auto"/>
        <w:ind w:left="4820"/>
        <w:rPr>
          <w:rFonts w:ascii="PT Astra Sans" w:eastAsia="Arial Unicode MS" w:hAnsi="PT Astra Sans" w:cs="Times New Roman"/>
          <w:kern w:val="1"/>
          <w:sz w:val="20"/>
          <w:szCs w:val="20"/>
          <w:lang w:eastAsia="ru-RU"/>
        </w:rPr>
      </w:pPr>
      <w:r w:rsidRPr="0054413A">
        <w:rPr>
          <w:rFonts w:ascii="PT Astra Sans" w:eastAsia="Times New Roman" w:hAnsi="PT Astra Sans" w:cs="Times New Roman"/>
          <w:sz w:val="20"/>
          <w:szCs w:val="20"/>
          <w:lang w:eastAsia="ru-RU"/>
        </w:rPr>
        <w:t xml:space="preserve">            к п</w:t>
      </w:r>
      <w:r w:rsidRPr="0054413A">
        <w:rPr>
          <w:rFonts w:ascii="PT Astra Sans" w:eastAsia="Arial Unicode MS" w:hAnsi="PT Astra Sans" w:cs="Times New Roman"/>
          <w:kern w:val="1"/>
          <w:sz w:val="20"/>
          <w:szCs w:val="20"/>
        </w:rPr>
        <w:t xml:space="preserve">остановлению Администрации </w:t>
      </w:r>
    </w:p>
    <w:p w:rsidR="001E55C7" w:rsidRPr="0054413A" w:rsidRDefault="001E55C7" w:rsidP="001E55C7">
      <w:pPr>
        <w:widowControl w:val="0"/>
        <w:tabs>
          <w:tab w:val="left" w:pos="3119"/>
          <w:tab w:val="left" w:pos="4395"/>
          <w:tab w:val="left" w:pos="4678"/>
          <w:tab w:val="left" w:pos="4820"/>
          <w:tab w:val="left" w:pos="4962"/>
          <w:tab w:val="left" w:pos="5245"/>
        </w:tabs>
        <w:suppressAutoHyphens/>
        <w:spacing w:after="0" w:line="240" w:lineRule="auto"/>
        <w:ind w:left="4820" w:hanging="2268"/>
        <w:rPr>
          <w:rFonts w:ascii="PT Astra Sans" w:eastAsia="Arial Unicode MS" w:hAnsi="PT Astra Sans" w:cs="Times New Roman"/>
          <w:kern w:val="1"/>
          <w:sz w:val="20"/>
          <w:szCs w:val="20"/>
          <w:lang w:eastAsia="ru-RU"/>
        </w:rPr>
      </w:pPr>
      <w:r w:rsidRPr="0054413A">
        <w:rPr>
          <w:rFonts w:ascii="PT Astra Sans" w:eastAsia="Arial Unicode MS" w:hAnsi="PT Astra Sans" w:cs="Times New Roman"/>
          <w:kern w:val="1"/>
          <w:sz w:val="20"/>
          <w:szCs w:val="20"/>
          <w:lang w:eastAsia="ru-RU"/>
        </w:rPr>
        <w:t xml:space="preserve">                                                         Белозерского муниципального округа</w:t>
      </w:r>
    </w:p>
    <w:p w:rsidR="001E55C7" w:rsidRPr="0054413A" w:rsidRDefault="001E55C7" w:rsidP="001E55C7">
      <w:pPr>
        <w:widowControl w:val="0"/>
        <w:tabs>
          <w:tab w:val="left" w:pos="3119"/>
          <w:tab w:val="left" w:pos="4395"/>
          <w:tab w:val="left" w:pos="4678"/>
          <w:tab w:val="left" w:pos="4820"/>
          <w:tab w:val="left" w:pos="4962"/>
          <w:tab w:val="left" w:pos="5245"/>
        </w:tabs>
        <w:suppressAutoHyphens/>
        <w:spacing w:after="0" w:line="240" w:lineRule="auto"/>
        <w:ind w:left="4820" w:hanging="2268"/>
        <w:rPr>
          <w:rFonts w:ascii="PT Astra Sans" w:eastAsia="Arial Unicode MS" w:hAnsi="PT Astra Sans" w:cs="Times New Roman"/>
          <w:kern w:val="1"/>
          <w:sz w:val="20"/>
          <w:szCs w:val="20"/>
          <w:lang w:eastAsia="ru-RU"/>
        </w:rPr>
      </w:pPr>
      <w:r w:rsidRPr="0054413A">
        <w:rPr>
          <w:rFonts w:ascii="PT Astra Sans" w:eastAsia="Arial Unicode MS" w:hAnsi="PT Astra Sans" w:cs="Times New Roman"/>
          <w:kern w:val="1"/>
          <w:sz w:val="20"/>
          <w:szCs w:val="20"/>
          <w:lang w:eastAsia="ru-RU"/>
        </w:rPr>
        <w:t xml:space="preserve">                                                         Курганской области </w:t>
      </w:r>
    </w:p>
    <w:p w:rsidR="001E55C7" w:rsidRPr="0054413A" w:rsidRDefault="001E55C7" w:rsidP="001E55C7">
      <w:pPr>
        <w:widowControl w:val="0"/>
        <w:tabs>
          <w:tab w:val="left" w:pos="3119"/>
          <w:tab w:val="left" w:pos="4395"/>
          <w:tab w:val="left" w:pos="4678"/>
          <w:tab w:val="left" w:pos="4820"/>
          <w:tab w:val="left" w:pos="4962"/>
          <w:tab w:val="left" w:pos="5245"/>
        </w:tabs>
        <w:suppressAutoHyphens/>
        <w:spacing w:after="0" w:line="240" w:lineRule="auto"/>
        <w:ind w:left="4820" w:hanging="2268"/>
        <w:rPr>
          <w:rFonts w:ascii="PT Astra Sans" w:eastAsia="Arial Unicode MS" w:hAnsi="PT Astra Sans" w:cs="Times New Roman"/>
          <w:kern w:val="1"/>
          <w:sz w:val="20"/>
          <w:szCs w:val="20"/>
          <w:lang w:eastAsia="ru-RU"/>
        </w:rPr>
      </w:pPr>
      <w:r w:rsidRPr="0054413A">
        <w:rPr>
          <w:rFonts w:ascii="PT Astra Sans" w:eastAsia="Arial Unicode MS" w:hAnsi="PT Astra Sans" w:cs="Times New Roman"/>
          <w:kern w:val="1"/>
          <w:sz w:val="20"/>
          <w:szCs w:val="20"/>
          <w:lang w:eastAsia="ru-RU"/>
        </w:rPr>
        <w:t xml:space="preserve">                                                         </w:t>
      </w:r>
      <w:r>
        <w:rPr>
          <w:rFonts w:ascii="PT Astra Sans" w:eastAsia="Arial Unicode MS" w:hAnsi="PT Astra Sans" w:cs="Times New Roman"/>
          <w:kern w:val="1"/>
          <w:sz w:val="20"/>
          <w:szCs w:val="20"/>
          <w:lang w:eastAsia="ru-RU"/>
        </w:rPr>
        <w:t>о</w:t>
      </w:r>
      <w:r w:rsidRPr="0054413A">
        <w:rPr>
          <w:rFonts w:ascii="PT Astra Sans" w:eastAsia="Arial Unicode MS" w:hAnsi="PT Astra Sans" w:cs="Times New Roman"/>
          <w:kern w:val="1"/>
          <w:sz w:val="20"/>
          <w:szCs w:val="20"/>
          <w:lang w:eastAsia="ru-RU"/>
        </w:rPr>
        <w:t>т</w:t>
      </w:r>
      <w:r>
        <w:rPr>
          <w:rFonts w:ascii="PT Astra Sans" w:eastAsia="Arial Unicode MS" w:hAnsi="PT Astra Sans" w:cs="Times New Roman"/>
          <w:kern w:val="1"/>
          <w:sz w:val="20"/>
          <w:szCs w:val="20"/>
          <w:lang w:eastAsia="ru-RU"/>
        </w:rPr>
        <w:t xml:space="preserve"> «</w:t>
      </w:r>
      <w:r w:rsidR="001B4B0B">
        <w:rPr>
          <w:rFonts w:ascii="PT Astra Sans" w:eastAsia="Arial Unicode MS" w:hAnsi="PT Astra Sans" w:cs="Times New Roman"/>
          <w:kern w:val="1"/>
          <w:sz w:val="20"/>
          <w:szCs w:val="20"/>
          <w:lang w:eastAsia="ru-RU"/>
        </w:rPr>
        <w:t>3</w:t>
      </w:r>
      <w:bookmarkStart w:id="0" w:name="_GoBack"/>
      <w:bookmarkEnd w:id="0"/>
      <w:r>
        <w:rPr>
          <w:rFonts w:ascii="PT Astra Sans" w:eastAsia="Arial Unicode MS" w:hAnsi="PT Astra Sans" w:cs="Times New Roman"/>
          <w:kern w:val="1"/>
          <w:sz w:val="20"/>
          <w:szCs w:val="20"/>
          <w:lang w:eastAsia="ru-RU"/>
        </w:rPr>
        <w:t xml:space="preserve">» октября 2022 года </w:t>
      </w:r>
      <w:r w:rsidRPr="0054413A">
        <w:rPr>
          <w:rFonts w:ascii="PT Astra Sans" w:eastAsia="Arial Unicode MS" w:hAnsi="PT Astra Sans" w:cs="Times New Roman"/>
          <w:kern w:val="1"/>
          <w:sz w:val="20"/>
          <w:szCs w:val="20"/>
          <w:lang w:eastAsia="ru-RU"/>
        </w:rPr>
        <w:t>№</w:t>
      </w:r>
      <w:r w:rsidR="001B4B0B">
        <w:rPr>
          <w:rFonts w:ascii="PT Astra Sans" w:eastAsia="Arial Unicode MS" w:hAnsi="PT Astra Sans" w:cs="Times New Roman"/>
          <w:kern w:val="1"/>
          <w:sz w:val="20"/>
          <w:szCs w:val="20"/>
          <w:lang w:eastAsia="ru-RU"/>
        </w:rPr>
        <w:t>242</w:t>
      </w:r>
    </w:p>
    <w:p w:rsidR="001E55C7" w:rsidRPr="0054413A" w:rsidRDefault="001E55C7" w:rsidP="001E55C7">
      <w:pPr>
        <w:spacing w:after="0" w:line="240" w:lineRule="auto"/>
        <w:rPr>
          <w:rFonts w:ascii="PT Astra Sans" w:eastAsia="Times New Roman" w:hAnsi="PT Astra Sans" w:cs="Times New Roman"/>
          <w:color w:val="000000"/>
          <w:sz w:val="20"/>
          <w:szCs w:val="20"/>
          <w:lang w:eastAsia="ru-RU"/>
        </w:rPr>
      </w:pPr>
      <w:r w:rsidRPr="0054413A">
        <w:rPr>
          <w:rFonts w:ascii="PT Astra Sans" w:eastAsia="Times New Roman" w:hAnsi="PT Astra Sans" w:cs="Times New Roman"/>
          <w:color w:val="000000"/>
          <w:sz w:val="20"/>
          <w:szCs w:val="20"/>
          <w:lang w:eastAsia="ru-RU"/>
        </w:rPr>
        <w:t xml:space="preserve">                                                                                                         «Об утверждении Методики      определения</w:t>
      </w:r>
    </w:p>
    <w:p w:rsidR="001E55C7" w:rsidRPr="0054413A" w:rsidRDefault="001E55C7" w:rsidP="001E55C7">
      <w:pPr>
        <w:spacing w:after="0" w:line="240" w:lineRule="auto"/>
        <w:rPr>
          <w:rFonts w:ascii="PT Astra Sans" w:eastAsia="Times New Roman" w:hAnsi="PT Astra Sans" w:cs="Times New Roman"/>
          <w:color w:val="000000"/>
          <w:sz w:val="20"/>
          <w:szCs w:val="20"/>
          <w:lang w:eastAsia="ru-RU"/>
        </w:rPr>
      </w:pPr>
      <w:r w:rsidRPr="0054413A">
        <w:rPr>
          <w:rFonts w:ascii="PT Astra Sans" w:eastAsia="Times New Roman" w:hAnsi="PT Astra Sans" w:cs="Times New Roman"/>
          <w:color w:val="000000"/>
          <w:sz w:val="20"/>
          <w:szCs w:val="20"/>
          <w:lang w:eastAsia="ru-RU"/>
        </w:rPr>
        <w:t xml:space="preserve">                                                                                                                   нормативных затрат на оказание</w:t>
      </w:r>
    </w:p>
    <w:p w:rsidR="001E55C7" w:rsidRPr="0054413A" w:rsidRDefault="001E55C7" w:rsidP="001E55C7">
      <w:pPr>
        <w:spacing w:after="0" w:line="240" w:lineRule="auto"/>
        <w:rPr>
          <w:rFonts w:ascii="PT Astra Sans" w:eastAsia="Times New Roman" w:hAnsi="PT Astra Sans" w:cs="Times New Roman"/>
          <w:color w:val="000000"/>
          <w:sz w:val="20"/>
          <w:szCs w:val="20"/>
          <w:lang w:eastAsia="ru-RU"/>
        </w:rPr>
      </w:pPr>
      <w:r w:rsidRPr="0054413A">
        <w:rPr>
          <w:rFonts w:ascii="PT Astra Sans" w:eastAsia="Times New Roman" w:hAnsi="PT Astra Sans" w:cs="Times New Roman"/>
          <w:color w:val="000000"/>
          <w:sz w:val="20"/>
          <w:szCs w:val="20"/>
          <w:lang w:eastAsia="ru-RU"/>
        </w:rPr>
        <w:t xml:space="preserve">                                                                                                               муниципальных услуг по реализации</w:t>
      </w:r>
    </w:p>
    <w:p w:rsidR="001E55C7" w:rsidRPr="0054413A" w:rsidRDefault="001E55C7" w:rsidP="001E55C7">
      <w:pPr>
        <w:spacing w:after="0" w:line="240" w:lineRule="auto"/>
        <w:rPr>
          <w:rFonts w:ascii="PT Astra Sans" w:eastAsia="Times New Roman" w:hAnsi="PT Astra Sans" w:cs="Times New Roman"/>
          <w:color w:val="000000"/>
          <w:sz w:val="20"/>
          <w:szCs w:val="20"/>
          <w:lang w:eastAsia="ru-RU"/>
        </w:rPr>
      </w:pPr>
      <w:r w:rsidRPr="0054413A">
        <w:rPr>
          <w:rFonts w:ascii="PT Astra Sans" w:eastAsia="Times New Roman" w:hAnsi="PT Astra Sans" w:cs="Times New Roman"/>
          <w:color w:val="000000"/>
          <w:sz w:val="20"/>
          <w:szCs w:val="20"/>
          <w:lang w:eastAsia="ru-RU"/>
        </w:rPr>
        <w:t xml:space="preserve">                                                                                                             дополнительных общеобразовательных</w:t>
      </w:r>
    </w:p>
    <w:p w:rsidR="001E55C7" w:rsidRPr="0054413A" w:rsidRDefault="001E55C7" w:rsidP="001E55C7">
      <w:pPr>
        <w:spacing w:after="0" w:line="240" w:lineRule="auto"/>
        <w:rPr>
          <w:rFonts w:ascii="PT Astra Sans" w:eastAsia="Times New Roman" w:hAnsi="PT Astra Sans" w:cs="Times New Roman"/>
          <w:color w:val="000000"/>
          <w:sz w:val="20"/>
          <w:szCs w:val="20"/>
          <w:lang w:eastAsia="ru-RU"/>
        </w:rPr>
      </w:pPr>
      <w:r w:rsidRPr="0054413A">
        <w:rPr>
          <w:rFonts w:ascii="PT Astra Sans" w:eastAsia="Times New Roman" w:hAnsi="PT Astra Sans" w:cs="Times New Roman"/>
          <w:color w:val="000000"/>
          <w:sz w:val="20"/>
          <w:szCs w:val="20"/>
          <w:lang w:eastAsia="ru-RU"/>
        </w:rPr>
        <w:t xml:space="preserve">                                                                                                                   общеразвивающих программ»           </w:t>
      </w:r>
    </w:p>
    <w:p w:rsidR="001E55C7" w:rsidRPr="00A40A81" w:rsidRDefault="001E55C7" w:rsidP="001E55C7">
      <w:pPr>
        <w:spacing w:after="0" w:line="240" w:lineRule="auto"/>
        <w:ind w:left="5103"/>
        <w:rPr>
          <w:rFonts w:ascii="PT Astra Sans" w:eastAsia="Times New Roman" w:hAnsi="PT Astra Sans" w:cs="Times New Roman"/>
          <w:color w:val="000000"/>
          <w:sz w:val="20"/>
          <w:szCs w:val="20"/>
          <w:lang w:eastAsia="ru-RU"/>
        </w:rPr>
      </w:pPr>
    </w:p>
    <w:p w:rsidR="001E55C7" w:rsidRDefault="001E55C7" w:rsidP="001E55C7">
      <w:pPr>
        <w:widowControl w:val="0"/>
        <w:autoSpaceDE w:val="0"/>
        <w:autoSpaceDN w:val="0"/>
        <w:adjustRightInd w:val="0"/>
        <w:spacing w:after="0" w:line="240" w:lineRule="auto"/>
        <w:rPr>
          <w:rFonts w:ascii="PT Astra Sans" w:eastAsia="Times New Roman" w:hAnsi="PT Astra Sans" w:cs="Times New Roman"/>
          <w:b/>
          <w:bCs/>
          <w:sz w:val="24"/>
          <w:szCs w:val="24"/>
          <w:lang w:eastAsia="ru-RU"/>
        </w:rPr>
      </w:pPr>
      <w:r>
        <w:rPr>
          <w:rFonts w:ascii="PT Astra Sans" w:eastAsia="Times New Roman" w:hAnsi="PT Astra Sans" w:cs="Times New Roman"/>
          <w:b/>
          <w:bCs/>
          <w:sz w:val="24"/>
          <w:szCs w:val="24"/>
          <w:lang w:eastAsia="ru-RU"/>
        </w:rPr>
        <w:t xml:space="preserve">          </w:t>
      </w:r>
      <w:r w:rsidRPr="009E4EC1">
        <w:rPr>
          <w:rFonts w:ascii="PT Astra Sans" w:eastAsia="Times New Roman" w:hAnsi="PT Astra Sans" w:cs="Times New Roman"/>
          <w:b/>
          <w:bCs/>
          <w:sz w:val="24"/>
          <w:szCs w:val="24"/>
          <w:lang w:eastAsia="ru-RU"/>
        </w:rPr>
        <w:t>Методика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1E55C7" w:rsidRPr="009E4EC1" w:rsidRDefault="001E55C7" w:rsidP="001E55C7">
      <w:pPr>
        <w:widowControl w:val="0"/>
        <w:autoSpaceDE w:val="0"/>
        <w:autoSpaceDN w:val="0"/>
        <w:adjustRightInd w:val="0"/>
        <w:spacing w:after="0" w:line="240" w:lineRule="auto"/>
        <w:ind w:firstLine="709"/>
        <w:jc w:val="center"/>
        <w:rPr>
          <w:rFonts w:ascii="PT Astra Sans" w:eastAsia="Times New Roman" w:hAnsi="PT Astra Sans" w:cs="Times New Roman"/>
          <w:sz w:val="24"/>
          <w:szCs w:val="24"/>
          <w:highlight w:val="yellow"/>
          <w:lang w:eastAsia="ru-RU"/>
        </w:rPr>
      </w:pPr>
    </w:p>
    <w:p w:rsidR="001E55C7" w:rsidRPr="00A40A81" w:rsidRDefault="001E55C7" w:rsidP="001E55C7">
      <w:pPr>
        <w:widowControl w:val="0"/>
        <w:tabs>
          <w:tab w:val="left" w:pos="142"/>
        </w:tabs>
        <w:autoSpaceDE w:val="0"/>
        <w:autoSpaceDN w:val="0"/>
        <w:adjustRightInd w:val="0"/>
        <w:spacing w:after="0" w:line="240" w:lineRule="auto"/>
        <w:rPr>
          <w:rFonts w:ascii="PT Astra Sans" w:eastAsia="Times New Roman" w:hAnsi="PT Astra Sans" w:cs="Times New Roman"/>
          <w:b/>
          <w:sz w:val="24"/>
          <w:szCs w:val="24"/>
          <w:lang w:eastAsia="ru-RU"/>
        </w:rPr>
      </w:pPr>
      <w:r w:rsidRPr="00A40A81">
        <w:rPr>
          <w:rFonts w:ascii="PT Astra Sans" w:eastAsia="Times New Roman" w:hAnsi="PT Astra Sans" w:cs="Times New Roman"/>
          <w:b/>
          <w:sz w:val="24"/>
          <w:szCs w:val="24"/>
          <w:lang w:eastAsia="ru-RU"/>
        </w:rPr>
        <w:t xml:space="preserve">                                           Раздел </w:t>
      </w:r>
      <w:r w:rsidRPr="00A40A81">
        <w:rPr>
          <w:rFonts w:ascii="PT Astra Sans" w:eastAsia="Times New Roman" w:hAnsi="PT Astra Sans" w:cs="Times New Roman"/>
          <w:b/>
          <w:sz w:val="24"/>
          <w:szCs w:val="24"/>
          <w:lang w:val="en-US" w:eastAsia="ru-RU"/>
        </w:rPr>
        <w:t>I</w:t>
      </w:r>
      <w:r w:rsidRPr="00A40A81">
        <w:rPr>
          <w:rFonts w:ascii="PT Astra Sans" w:eastAsia="Times New Roman" w:hAnsi="PT Astra Sans" w:cs="Times New Roman"/>
          <w:b/>
          <w:sz w:val="24"/>
          <w:szCs w:val="24"/>
          <w:lang w:eastAsia="ru-RU"/>
        </w:rPr>
        <w:t>.</w:t>
      </w:r>
      <w:r>
        <w:rPr>
          <w:rFonts w:ascii="PT Astra Sans" w:eastAsia="Times New Roman" w:hAnsi="PT Astra Sans" w:cs="Times New Roman"/>
          <w:b/>
          <w:sz w:val="24"/>
          <w:szCs w:val="24"/>
          <w:lang w:eastAsia="ru-RU"/>
        </w:rPr>
        <w:t xml:space="preserve"> </w:t>
      </w:r>
      <w:r w:rsidRPr="00A40A81">
        <w:rPr>
          <w:rFonts w:ascii="PT Astra Sans" w:eastAsia="Times New Roman" w:hAnsi="PT Astra Sans" w:cs="Times New Roman"/>
          <w:b/>
          <w:sz w:val="24"/>
          <w:szCs w:val="24"/>
          <w:lang w:eastAsia="ru-RU"/>
        </w:rPr>
        <w:t>Общие положения</w:t>
      </w:r>
    </w:p>
    <w:p w:rsidR="001E55C7" w:rsidRPr="009E4EC1" w:rsidRDefault="001E55C7" w:rsidP="001E55C7">
      <w:pPr>
        <w:tabs>
          <w:tab w:val="left" w:pos="142"/>
        </w:tabs>
        <w:autoSpaceDE w:val="0"/>
        <w:autoSpaceDN w:val="0"/>
        <w:adjustRightInd w:val="0"/>
        <w:spacing w:after="0" w:line="240" w:lineRule="auto"/>
        <w:ind w:left="709"/>
        <w:jc w:val="both"/>
        <w:rPr>
          <w:rFonts w:ascii="PT Astra Sans" w:eastAsia="Times New Roman" w:hAnsi="PT Astra Sans" w:cs="Times New Roman"/>
          <w:b/>
          <w:sz w:val="24"/>
          <w:szCs w:val="24"/>
          <w:lang w:eastAsia="ru-RU"/>
        </w:rPr>
      </w:pPr>
    </w:p>
    <w:p w:rsidR="001E55C7" w:rsidRPr="009E4EC1" w:rsidRDefault="001E55C7" w:rsidP="001E55C7">
      <w:pPr>
        <w:widowControl w:val="0"/>
        <w:numPr>
          <w:ilvl w:val="0"/>
          <w:numId w:val="2"/>
        </w:numPr>
        <w:tabs>
          <w:tab w:val="left" w:pos="1134"/>
        </w:tabs>
        <w:autoSpaceDE w:val="0"/>
        <w:autoSpaceDN w:val="0"/>
        <w:adjustRightInd w:val="0"/>
        <w:spacing w:after="0" w:line="240" w:lineRule="auto"/>
        <w:ind w:left="0" w:firstLine="709"/>
        <w:jc w:val="both"/>
        <w:rPr>
          <w:rFonts w:ascii="PT Astra Sans" w:eastAsia="Times New Roman" w:hAnsi="PT Astra Sans" w:cs="Times New Roman"/>
          <w:sz w:val="24"/>
          <w:szCs w:val="24"/>
          <w:lang w:eastAsia="ru-RU"/>
        </w:rPr>
      </w:pPr>
      <w:r w:rsidRPr="009E4EC1">
        <w:rPr>
          <w:rFonts w:ascii="PT Astra Sans" w:eastAsia="Times New Roman" w:hAnsi="PT Astra Sans" w:cs="Times New Roman"/>
          <w:sz w:val="24"/>
          <w:szCs w:val="24"/>
          <w:lang w:eastAsia="ru-RU"/>
        </w:rPr>
        <w:t>Настоящая методика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w:t>
      </w:r>
    </w:p>
    <w:p w:rsidR="001E55C7" w:rsidRPr="009E4EC1" w:rsidRDefault="001E55C7" w:rsidP="001E55C7">
      <w:pPr>
        <w:widowControl w:val="0"/>
        <w:numPr>
          <w:ilvl w:val="0"/>
          <w:numId w:val="2"/>
        </w:numPr>
        <w:tabs>
          <w:tab w:val="left" w:pos="1134"/>
        </w:tabs>
        <w:autoSpaceDE w:val="0"/>
        <w:autoSpaceDN w:val="0"/>
        <w:adjustRightInd w:val="0"/>
        <w:spacing w:after="0" w:line="240" w:lineRule="auto"/>
        <w:ind w:left="0" w:firstLine="709"/>
        <w:jc w:val="both"/>
        <w:rPr>
          <w:rFonts w:ascii="PT Astra Sans" w:eastAsia="Times New Roman" w:hAnsi="PT Astra Sans" w:cs="Times New Roman"/>
          <w:color w:val="000000"/>
          <w:sz w:val="24"/>
          <w:szCs w:val="24"/>
          <w:lang w:eastAsia="ru-RU"/>
        </w:rPr>
      </w:pPr>
      <w:proofErr w:type="gramStart"/>
      <w:r w:rsidRPr="009E4EC1">
        <w:rPr>
          <w:rFonts w:ascii="PT Astra Sans" w:eastAsia="Times New Roman" w:hAnsi="PT Astra Sans" w:cs="Times New Roman"/>
          <w:color w:val="000000"/>
          <w:sz w:val="24"/>
          <w:szCs w:val="24"/>
          <w:lang w:eastAsia="ru-RU"/>
        </w:rPr>
        <w:t xml:space="preserve">Настоящая методика применяется Администрацией </w:t>
      </w:r>
      <w:r>
        <w:rPr>
          <w:rFonts w:ascii="PT Astra Sans" w:eastAsia="Times New Roman" w:hAnsi="PT Astra Sans" w:cs="Times New Roman"/>
          <w:color w:val="000000"/>
          <w:sz w:val="24"/>
          <w:szCs w:val="24"/>
          <w:lang w:eastAsia="ru-RU"/>
        </w:rPr>
        <w:t>Белозерского муниципального округа Курганской области</w:t>
      </w:r>
      <w:r w:rsidRPr="009E4EC1">
        <w:rPr>
          <w:rFonts w:ascii="PT Astra Sans" w:eastAsia="Times New Roman" w:hAnsi="PT Astra Sans" w:cs="Times New Roman"/>
          <w:color w:val="000000"/>
          <w:sz w:val="24"/>
          <w:szCs w:val="24"/>
          <w:lang w:eastAsia="ru-RU"/>
        </w:rPr>
        <w:t>, которые выполняют функции учредителя организаций, реализующих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а также в целях реализации обязательств перед организациями, реализующими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в отношении</w:t>
      </w:r>
      <w:proofErr w:type="gramEnd"/>
      <w:r w:rsidRPr="009E4EC1">
        <w:rPr>
          <w:rFonts w:ascii="PT Astra Sans" w:eastAsia="Times New Roman" w:hAnsi="PT Astra Sans" w:cs="Times New Roman"/>
          <w:color w:val="000000"/>
          <w:sz w:val="24"/>
          <w:szCs w:val="24"/>
          <w:lang w:eastAsia="ru-RU"/>
        </w:rPr>
        <w:t xml:space="preserve"> которых органы местного самоуправления </w:t>
      </w:r>
      <w:r>
        <w:rPr>
          <w:rFonts w:ascii="PT Astra Sans" w:eastAsia="Times New Roman" w:hAnsi="PT Astra Sans" w:cs="Times New Roman"/>
          <w:color w:val="000000"/>
          <w:sz w:val="24"/>
          <w:szCs w:val="24"/>
          <w:lang w:eastAsia="ru-RU"/>
        </w:rPr>
        <w:t>Белозерского муниципального округа Курганской области</w:t>
      </w:r>
      <w:r w:rsidRPr="009E4EC1">
        <w:rPr>
          <w:rFonts w:ascii="PT Astra Sans" w:eastAsia="Times New Roman" w:hAnsi="PT Astra Sans" w:cs="Times New Roman"/>
          <w:color w:val="000000"/>
          <w:sz w:val="24"/>
          <w:szCs w:val="24"/>
          <w:lang w:eastAsia="ru-RU"/>
        </w:rPr>
        <w:t xml:space="preserve">, не являются учредителями организаций и  частными образовательными организациями (индивидуальными предпринимателя), возникающих в рамках системы персонифицированного финансирования. Значения основных параметров и отраслевых коэффициентов,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устанавливаются нормативными актами органов местного самоуправления </w:t>
      </w:r>
      <w:r>
        <w:rPr>
          <w:rFonts w:ascii="PT Astra Sans" w:eastAsia="Times New Roman" w:hAnsi="PT Astra Sans" w:cs="Times New Roman"/>
          <w:color w:val="000000"/>
          <w:sz w:val="24"/>
          <w:szCs w:val="24"/>
          <w:lang w:eastAsia="ru-RU"/>
        </w:rPr>
        <w:t>Белозерского муниципального округа Курганской области</w:t>
      </w:r>
      <w:r w:rsidRPr="009E4EC1">
        <w:rPr>
          <w:rFonts w:ascii="PT Astra Sans" w:eastAsia="Times New Roman" w:hAnsi="PT Astra Sans" w:cs="Times New Roman"/>
          <w:color w:val="000000"/>
          <w:sz w:val="24"/>
          <w:szCs w:val="24"/>
          <w:lang w:eastAsia="ru-RU"/>
        </w:rPr>
        <w:t xml:space="preserve"> (далее – уполномоченный орган).</w:t>
      </w:r>
    </w:p>
    <w:p w:rsidR="001E55C7" w:rsidRPr="00A212CE" w:rsidRDefault="001E55C7" w:rsidP="001E55C7">
      <w:pPr>
        <w:widowControl w:val="0"/>
        <w:numPr>
          <w:ilvl w:val="0"/>
          <w:numId w:val="2"/>
        </w:numPr>
        <w:tabs>
          <w:tab w:val="left" w:pos="1134"/>
        </w:tabs>
        <w:autoSpaceDE w:val="0"/>
        <w:autoSpaceDN w:val="0"/>
        <w:adjustRightInd w:val="0"/>
        <w:spacing w:after="0" w:line="240" w:lineRule="auto"/>
        <w:ind w:left="0" w:firstLine="709"/>
        <w:jc w:val="both"/>
        <w:rPr>
          <w:rFonts w:ascii="PT Astra Sans" w:eastAsia="Times New Roman" w:hAnsi="PT Astra Sans" w:cs="Times New Roman"/>
          <w:sz w:val="24"/>
          <w:szCs w:val="24"/>
          <w:lang w:eastAsia="ru-RU"/>
        </w:rPr>
      </w:pPr>
      <w:r w:rsidRPr="00A212CE">
        <w:rPr>
          <w:rFonts w:ascii="PT Astra Sans" w:eastAsia="Times New Roman" w:hAnsi="PT Astra Sans" w:cs="Times New Roman"/>
          <w:sz w:val="24"/>
          <w:szCs w:val="24"/>
          <w:lang w:eastAsia="ru-RU"/>
        </w:rPr>
        <w:t xml:space="preserve">Настоящая </w:t>
      </w:r>
      <w:r w:rsidRPr="00A212CE">
        <w:rPr>
          <w:rFonts w:ascii="PT Astra Sans" w:eastAsia="Times New Roman" w:hAnsi="PT Astra Sans" w:cs="Times New Roman"/>
          <w:bCs/>
          <w:sz w:val="24"/>
          <w:szCs w:val="24"/>
          <w:lang w:eastAsia="ru-RU"/>
        </w:rPr>
        <w:t>М</w:t>
      </w:r>
      <w:r w:rsidRPr="00A212CE">
        <w:rPr>
          <w:rFonts w:ascii="PT Astra Sans" w:eastAsia="Times New Roman" w:hAnsi="PT Astra Sans" w:cs="Times New Roman"/>
          <w:sz w:val="24"/>
          <w:szCs w:val="24"/>
          <w:lang w:eastAsia="ru-RU"/>
        </w:rPr>
        <w:t xml:space="preserve">етодика </w:t>
      </w:r>
      <w:r w:rsidRPr="00A212CE">
        <w:rPr>
          <w:rFonts w:ascii="PT Astra Sans" w:eastAsia="Times New Roman" w:hAnsi="PT Astra Sans" w:cs="Times New Roman"/>
          <w:spacing w:val="-1"/>
          <w:sz w:val="24"/>
          <w:szCs w:val="24"/>
          <w:lang w:eastAsia="ru-RU"/>
        </w:rPr>
        <w:t xml:space="preserve">разработана в целях установления экономически обоснованных механизмов и единых методов определения </w:t>
      </w:r>
      <w:r w:rsidRPr="00A212CE">
        <w:rPr>
          <w:rFonts w:ascii="PT Astra Sans" w:eastAsia="Times New Roman" w:hAnsi="PT Astra Sans" w:cs="Times New Roman"/>
          <w:sz w:val="24"/>
          <w:szCs w:val="24"/>
          <w:lang w:eastAsia="ru-RU"/>
        </w:rPr>
        <w:t>нормативных затрат на оказание муниципальных услуг по реализации дополнительных общеобразовательных общеразвивающих программ,</w:t>
      </w:r>
      <w:r>
        <w:rPr>
          <w:rFonts w:ascii="PT Astra Sans" w:eastAsia="Times New Roman" w:hAnsi="PT Astra Sans" w:cs="Times New Roman"/>
          <w:sz w:val="24"/>
          <w:szCs w:val="24"/>
          <w:lang w:eastAsia="ru-RU"/>
        </w:rPr>
        <w:t xml:space="preserve"> </w:t>
      </w:r>
      <w:r w:rsidRPr="00A212CE">
        <w:rPr>
          <w:rFonts w:ascii="PT Astra Sans" w:eastAsia="Times New Roman" w:hAnsi="PT Astra Sans" w:cs="Times New Roman"/>
          <w:sz w:val="24"/>
          <w:szCs w:val="24"/>
          <w:lang w:eastAsia="ru-RU"/>
        </w:rPr>
        <w:t xml:space="preserve">обеспечения финансовой </w:t>
      </w:r>
      <w:proofErr w:type="gramStart"/>
      <w:r w:rsidRPr="00A212CE">
        <w:rPr>
          <w:rFonts w:ascii="PT Astra Sans" w:eastAsia="Times New Roman" w:hAnsi="PT Astra Sans" w:cs="Times New Roman"/>
          <w:sz w:val="24"/>
          <w:szCs w:val="24"/>
          <w:lang w:eastAsia="ru-RU"/>
        </w:rPr>
        <w:t>прозрачности процедур планирования объемов бюджетных ассигнований</w:t>
      </w:r>
      <w:proofErr w:type="gramEnd"/>
      <w:r w:rsidRPr="00A212CE">
        <w:rPr>
          <w:rFonts w:ascii="PT Astra Sans" w:eastAsia="Times New Roman" w:hAnsi="PT Astra Sans" w:cs="Times New Roman"/>
          <w:sz w:val="24"/>
          <w:szCs w:val="24"/>
          <w:lang w:eastAsia="ru-RU"/>
        </w:rPr>
        <w:t xml:space="preserve"> на финансовое обеспечение дополнительного образования.</w:t>
      </w:r>
    </w:p>
    <w:p w:rsidR="001E55C7" w:rsidRPr="009E4EC1" w:rsidRDefault="001E55C7" w:rsidP="001E55C7">
      <w:pPr>
        <w:widowControl w:val="0"/>
        <w:numPr>
          <w:ilvl w:val="0"/>
          <w:numId w:val="2"/>
        </w:numPr>
        <w:tabs>
          <w:tab w:val="left" w:pos="1134"/>
        </w:tabs>
        <w:autoSpaceDE w:val="0"/>
        <w:autoSpaceDN w:val="0"/>
        <w:adjustRightInd w:val="0"/>
        <w:spacing w:after="0" w:line="240" w:lineRule="auto"/>
        <w:ind w:left="0" w:firstLine="709"/>
        <w:jc w:val="both"/>
        <w:rPr>
          <w:rFonts w:ascii="PT Astra Sans" w:eastAsia="Times New Roman" w:hAnsi="PT Astra Sans" w:cs="Times New Roman"/>
          <w:sz w:val="24"/>
          <w:szCs w:val="24"/>
          <w:lang w:eastAsia="ru-RU"/>
        </w:rPr>
      </w:pPr>
      <w:r w:rsidRPr="009E4EC1">
        <w:rPr>
          <w:rFonts w:ascii="PT Astra Sans" w:eastAsia="Times New Roman" w:hAnsi="PT Astra Sans" w:cs="Times New Roman"/>
          <w:sz w:val="24"/>
          <w:szCs w:val="24"/>
          <w:lang w:eastAsia="ru-RU"/>
        </w:rPr>
        <w:t>Образовательные организации, организации, осуществляющие обучение (в том числе организации спорта и культуры), реализующие дополнительные общеразвивающие программы в рамках системы персонифицированного финансирования,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настоящей методикой</w:t>
      </w:r>
      <w:r w:rsidRPr="009E4EC1">
        <w:rPr>
          <w:rFonts w:ascii="PT Astra Sans" w:eastAsia="Times New Roman" w:hAnsi="PT Astra Sans" w:cs="Times New Roman"/>
          <w:spacing w:val="-2"/>
          <w:sz w:val="24"/>
          <w:szCs w:val="24"/>
          <w:lang w:eastAsia="ru-RU"/>
        </w:rPr>
        <w:t>.</w:t>
      </w:r>
    </w:p>
    <w:p w:rsidR="001E55C7" w:rsidRPr="009E4EC1" w:rsidRDefault="001E55C7" w:rsidP="001E55C7">
      <w:pPr>
        <w:widowControl w:val="0"/>
        <w:shd w:val="clear" w:color="auto" w:fill="FFFFFF"/>
        <w:tabs>
          <w:tab w:val="left" w:pos="883"/>
        </w:tabs>
        <w:autoSpaceDE w:val="0"/>
        <w:autoSpaceDN w:val="0"/>
        <w:adjustRightInd w:val="0"/>
        <w:spacing w:after="0" w:line="240" w:lineRule="auto"/>
        <w:ind w:firstLine="709"/>
        <w:jc w:val="both"/>
        <w:rPr>
          <w:rFonts w:ascii="PT Astra Sans" w:eastAsia="Times New Roman" w:hAnsi="PT Astra Sans" w:cs="Times New Roman"/>
          <w:spacing w:val="-1"/>
          <w:sz w:val="24"/>
          <w:szCs w:val="24"/>
          <w:lang w:eastAsia="ru-RU"/>
        </w:rPr>
      </w:pPr>
    </w:p>
    <w:p w:rsidR="001E55C7" w:rsidRPr="009E4EC1" w:rsidRDefault="001E55C7" w:rsidP="001E55C7">
      <w:pPr>
        <w:widowControl w:val="0"/>
        <w:tabs>
          <w:tab w:val="left" w:pos="142"/>
        </w:tabs>
        <w:autoSpaceDE w:val="0"/>
        <w:autoSpaceDN w:val="0"/>
        <w:adjustRightInd w:val="0"/>
        <w:spacing w:after="0" w:line="240" w:lineRule="auto"/>
        <w:ind w:left="709"/>
        <w:jc w:val="both"/>
        <w:outlineLvl w:val="1"/>
        <w:rPr>
          <w:rFonts w:ascii="PT Astra Sans" w:eastAsia="Times New Roman" w:hAnsi="PT Astra Sans" w:cs="Times New Roman"/>
          <w:b/>
          <w:sz w:val="24"/>
          <w:szCs w:val="24"/>
          <w:lang w:eastAsia="ru-RU"/>
        </w:rPr>
      </w:pPr>
      <w:r>
        <w:rPr>
          <w:rFonts w:ascii="PT Astra Sans" w:eastAsia="Times New Roman" w:hAnsi="PT Astra Sans" w:cs="Times New Roman"/>
          <w:b/>
          <w:sz w:val="24"/>
          <w:szCs w:val="24"/>
          <w:lang w:eastAsia="ru-RU"/>
        </w:rPr>
        <w:t xml:space="preserve">Раздел </w:t>
      </w:r>
      <w:r>
        <w:rPr>
          <w:rFonts w:ascii="PT Astra Sans" w:eastAsia="Times New Roman" w:hAnsi="PT Astra Sans" w:cs="Times New Roman"/>
          <w:b/>
          <w:sz w:val="24"/>
          <w:szCs w:val="24"/>
          <w:lang w:val="en-US" w:eastAsia="ru-RU"/>
        </w:rPr>
        <w:t>II</w:t>
      </w:r>
      <w:r>
        <w:rPr>
          <w:rFonts w:ascii="PT Astra Sans" w:eastAsia="Times New Roman" w:hAnsi="PT Astra Sans" w:cs="Times New Roman"/>
          <w:b/>
          <w:sz w:val="24"/>
          <w:szCs w:val="24"/>
          <w:lang w:eastAsia="ru-RU"/>
        </w:rPr>
        <w:t xml:space="preserve">.  </w:t>
      </w:r>
      <w:r w:rsidRPr="009E4EC1">
        <w:rPr>
          <w:rFonts w:ascii="PT Astra Sans" w:eastAsia="Times New Roman" w:hAnsi="PT Astra Sans" w:cs="Times New Roman"/>
          <w:b/>
          <w:sz w:val="24"/>
          <w:szCs w:val="24"/>
          <w:lang w:eastAsia="ru-RU"/>
        </w:rPr>
        <w:t>Расчет нормативных затрат на оказание муниципальных услуг по</w:t>
      </w:r>
      <w:r>
        <w:rPr>
          <w:rFonts w:ascii="PT Astra Sans" w:eastAsia="Times New Roman" w:hAnsi="PT Astra Sans" w:cs="Times New Roman"/>
          <w:b/>
          <w:sz w:val="24"/>
          <w:szCs w:val="24"/>
          <w:lang w:eastAsia="ru-RU"/>
        </w:rPr>
        <w:t xml:space="preserve"> </w:t>
      </w:r>
      <w:r w:rsidRPr="009E4EC1">
        <w:rPr>
          <w:rFonts w:ascii="PT Astra Sans" w:eastAsia="Times New Roman" w:hAnsi="PT Astra Sans" w:cs="Times New Roman"/>
          <w:b/>
          <w:sz w:val="24"/>
          <w:szCs w:val="24"/>
          <w:lang w:eastAsia="ru-RU"/>
        </w:rPr>
        <w:t>реализации дополнительных общеобразовательных общеразвивающих программ</w:t>
      </w:r>
    </w:p>
    <w:p w:rsidR="001E55C7" w:rsidRPr="009E4EC1" w:rsidRDefault="001E55C7" w:rsidP="001E55C7">
      <w:pPr>
        <w:widowControl w:val="0"/>
        <w:numPr>
          <w:ilvl w:val="0"/>
          <w:numId w:val="2"/>
        </w:numPr>
        <w:kinsoku w:val="0"/>
        <w:overflowPunct w:val="0"/>
        <w:autoSpaceDE w:val="0"/>
        <w:autoSpaceDN w:val="0"/>
        <w:adjustRightInd w:val="0"/>
        <w:spacing w:after="0" w:line="240" w:lineRule="auto"/>
        <w:ind w:left="0" w:firstLine="709"/>
        <w:jc w:val="both"/>
        <w:textAlignment w:val="baseline"/>
        <w:rPr>
          <w:rFonts w:ascii="PT Astra Sans" w:eastAsia="Times New Roman" w:hAnsi="PT Astra Sans" w:cs="Times New Roman"/>
          <w:sz w:val="24"/>
          <w:szCs w:val="24"/>
          <w:lang w:eastAsia="ru-RU"/>
        </w:rPr>
      </w:pPr>
      <w:proofErr w:type="gramStart"/>
      <w:r w:rsidRPr="009E4EC1">
        <w:rPr>
          <w:rFonts w:ascii="PT Astra Sans" w:eastAsia="MS PGothic" w:hAnsi="PT Astra Sans" w:cs="Times New Roman"/>
          <w:bCs/>
          <w:kern w:val="24"/>
          <w:sz w:val="24"/>
          <w:szCs w:val="24"/>
          <w:lang w:eastAsia="ru-RU"/>
        </w:rPr>
        <w:lastRenderedPageBreak/>
        <w:t>Нормативные затраты на оказание муниципальных  услуг по реализации дополнительных общеобразовательных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w:t>
      </w:r>
      <w:proofErr w:type="gramEnd"/>
      <w:r w:rsidRPr="009E4EC1">
        <w:rPr>
          <w:rFonts w:ascii="PT Astra Sans" w:eastAsia="MS PGothic" w:hAnsi="PT Astra Sans" w:cs="Times New Roman"/>
          <w:bCs/>
          <w:kern w:val="24"/>
          <w:sz w:val="24"/>
          <w:szCs w:val="24"/>
          <w:lang w:eastAsia="ru-RU"/>
        </w:rPr>
        <w:t xml:space="preserve">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1E55C7" w:rsidRPr="009E4EC1" w:rsidRDefault="001E55C7" w:rsidP="001E55C7">
      <w:pPr>
        <w:widowControl w:val="0"/>
        <w:numPr>
          <w:ilvl w:val="0"/>
          <w:numId w:val="2"/>
        </w:numPr>
        <w:kinsoku w:val="0"/>
        <w:overflowPunct w:val="0"/>
        <w:autoSpaceDE w:val="0"/>
        <w:autoSpaceDN w:val="0"/>
        <w:adjustRightInd w:val="0"/>
        <w:spacing w:after="0" w:line="240" w:lineRule="auto"/>
        <w:ind w:left="0" w:firstLine="709"/>
        <w:jc w:val="both"/>
        <w:textAlignment w:val="baseline"/>
        <w:rPr>
          <w:rFonts w:ascii="PT Astra Sans" w:eastAsia="Times New Roman" w:hAnsi="PT Astra Sans" w:cs="Times New Roman"/>
          <w:sz w:val="24"/>
          <w:szCs w:val="24"/>
          <w:lang w:eastAsia="ru-RU"/>
        </w:rPr>
      </w:pPr>
      <w:r w:rsidRPr="009E4EC1">
        <w:rPr>
          <w:rFonts w:ascii="PT Astra Sans" w:eastAsia="Times New Roman" w:hAnsi="PT Astra Sans" w:cs="Times New Roman"/>
          <w:sz w:val="24"/>
          <w:szCs w:val="24"/>
          <w:lang w:eastAsia="ru-RU"/>
        </w:rPr>
        <w:t>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w:t>
      </w:r>
    </w:p>
    <w:p w:rsidR="001E55C7" w:rsidRPr="009E4EC1" w:rsidRDefault="006774D5" w:rsidP="001E55C7">
      <w:pPr>
        <w:widowControl w:val="0"/>
        <w:tabs>
          <w:tab w:val="left" w:pos="851"/>
        </w:tabs>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 xml:space="preserve">= </m:t>
        </m:r>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 xml:space="preserve">баз </m:t>
            </m:r>
          </m:sub>
        </m:sSub>
        <m:r>
          <m:rPr>
            <m:sty m:val="p"/>
          </m:rPr>
          <w:rPr>
            <w:rFonts w:ascii="Cambria Math" w:eastAsia="Times New Roman" w:hAnsi="Cambria Math" w:cs="Times New Roman"/>
            <w:sz w:val="24"/>
            <w:szCs w:val="24"/>
            <w:lang w:eastAsia="ru-RU"/>
          </w:rPr>
          <m:t xml:space="preserve">× </m:t>
        </m:r>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K</m:t>
            </m:r>
          </m:e>
          <m:sub>
            <m:r>
              <m:rPr>
                <m:sty m:val="p"/>
              </m:rPr>
              <w:rPr>
                <w:rFonts w:ascii="Cambria Math" w:eastAsia="Times New Roman" w:hAnsi="Cambria Math" w:cs="Times New Roman"/>
                <w:sz w:val="24"/>
                <w:szCs w:val="24"/>
                <w:lang w:eastAsia="ru-RU"/>
              </w:rPr>
              <m:t>отр</m:t>
            </m:r>
          </m:sub>
        </m:sSub>
      </m:oMath>
      <w:r w:rsidR="001E55C7" w:rsidRPr="009E4EC1">
        <w:rPr>
          <w:rFonts w:ascii="PT Astra Sans" w:eastAsia="Times New Roman" w:hAnsi="PT Astra Sans" w:cs="Times New Roman"/>
          <w:sz w:val="24"/>
          <w:szCs w:val="24"/>
          <w:lang w:eastAsia="ru-RU"/>
        </w:rPr>
        <w:t xml:space="preserve">  , где</w:t>
      </w:r>
    </w:p>
    <w:p w:rsidR="001E55C7" w:rsidRPr="009E4EC1" w:rsidDel="000A27CD" w:rsidRDefault="006774D5" w:rsidP="001E55C7">
      <w:pPr>
        <w:widowControl w:val="0"/>
        <w:tabs>
          <w:tab w:val="left" w:pos="851"/>
        </w:tabs>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sub>
        </m:sSub>
      </m:oMath>
      <w:r w:rsidR="001E55C7" w:rsidRPr="009E4EC1" w:rsidDel="000A27CD">
        <w:rPr>
          <w:rFonts w:ascii="PT Astra Sans" w:eastAsia="Times New Roman" w:hAnsi="PT Astra Sans" w:cs="Times New Roman"/>
          <w:sz w:val="24"/>
          <w:szCs w:val="24"/>
          <w:lang w:eastAsia="ru-RU"/>
        </w:rPr>
        <w:t xml:space="preserve">– нормативные затраты на оказание i-ой </w:t>
      </w:r>
      <w:r w:rsidR="001E55C7" w:rsidRPr="009E4EC1">
        <w:rPr>
          <w:rFonts w:ascii="PT Astra Sans" w:eastAsia="Times New Roman" w:hAnsi="PT Astra Sans" w:cs="Times New Roman"/>
          <w:sz w:val="24"/>
          <w:szCs w:val="24"/>
          <w:lang w:eastAsia="ru-RU"/>
        </w:rPr>
        <w:t xml:space="preserve">муниципальной </w:t>
      </w:r>
      <w:r w:rsidR="001E55C7" w:rsidRPr="009E4EC1" w:rsidDel="000A27CD">
        <w:rPr>
          <w:rFonts w:ascii="PT Astra Sans" w:eastAsia="Times New Roman" w:hAnsi="PT Astra Sans" w:cs="Times New Roman"/>
          <w:sz w:val="24"/>
          <w:szCs w:val="24"/>
          <w:lang w:eastAsia="ru-RU"/>
        </w:rPr>
        <w:t>услуги по реализации дополнительных общеобразовательных общеразвивающих программ;</w:t>
      </w:r>
    </w:p>
    <w:p w:rsidR="001E55C7" w:rsidRPr="009E4EC1" w:rsidRDefault="006774D5" w:rsidP="001E55C7">
      <w:pPr>
        <w:widowControl w:val="0"/>
        <w:tabs>
          <w:tab w:val="left" w:pos="851"/>
        </w:tabs>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 xml:space="preserve">баз </m:t>
            </m:r>
          </m:sub>
        </m:sSub>
      </m:oMath>
      <w:r w:rsidR="001E55C7" w:rsidRPr="009E4EC1">
        <w:rPr>
          <w:rFonts w:ascii="PT Astra Sans" w:eastAsia="Times New Roman" w:hAnsi="PT Astra Sans" w:cs="Times New Roman"/>
          <w:sz w:val="24"/>
          <w:szCs w:val="24"/>
          <w:lang w:eastAsia="ru-RU"/>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1E55C7" w:rsidRPr="009E4EC1" w:rsidRDefault="006774D5" w:rsidP="001E55C7">
      <w:pPr>
        <w:widowControl w:val="0"/>
        <w:tabs>
          <w:tab w:val="left" w:pos="851"/>
        </w:tabs>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K</m:t>
            </m:r>
          </m:e>
          <m:sub>
            <m:r>
              <m:rPr>
                <m:sty m:val="p"/>
              </m:rPr>
              <w:rPr>
                <w:rFonts w:ascii="Cambria Math" w:eastAsia="Times New Roman" w:hAnsi="Cambria Math" w:cs="Times New Roman"/>
                <w:sz w:val="24"/>
                <w:szCs w:val="24"/>
                <w:lang w:eastAsia="ru-RU"/>
              </w:rPr>
              <m:t>отр</m:t>
            </m:r>
          </m:sub>
        </m:sSub>
      </m:oMath>
      <w:r w:rsidR="001E55C7" w:rsidRPr="009E4EC1">
        <w:rPr>
          <w:rFonts w:ascii="PT Astra Sans" w:eastAsia="Times New Roman" w:hAnsi="PT Astra Sans" w:cs="Times New Roman"/>
          <w:sz w:val="24"/>
          <w:szCs w:val="24"/>
          <w:lang w:eastAsia="ru-RU"/>
        </w:rPr>
        <w:t xml:space="preserve"> </w:t>
      </w:r>
      <w:proofErr w:type="gramStart"/>
      <w:r w:rsidR="001E55C7" w:rsidRPr="009E4EC1">
        <w:rPr>
          <w:rFonts w:ascii="PT Astra Sans" w:eastAsia="Times New Roman" w:hAnsi="PT Astra Sans" w:cs="Times New Roman"/>
          <w:sz w:val="24"/>
          <w:szCs w:val="24"/>
          <w:lang w:eastAsia="ru-RU"/>
        </w:rPr>
        <w:t>– отраслевой корректирующий коэффициент,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 включая форму обучения, сетевую форму реализации образовательных программ, образовательные технологии, специальные условия получения образования обучающимися с ограниченными возможностями здоровья.</w:t>
      </w:r>
      <w:proofErr w:type="gramEnd"/>
      <w:r w:rsidR="001E55C7" w:rsidRPr="009E4EC1">
        <w:rPr>
          <w:rFonts w:ascii="PT Astra Sans" w:eastAsia="Times New Roman" w:hAnsi="PT Astra Sans" w:cs="Times New Roman"/>
          <w:sz w:val="24"/>
          <w:szCs w:val="24"/>
          <w:lang w:eastAsia="ru-RU"/>
        </w:rPr>
        <w:t xml:space="preserve"> Значения отраслевых коэффициентов устанавливаются уполномоченным органом.</w:t>
      </w:r>
    </w:p>
    <w:p w:rsidR="001E55C7" w:rsidRPr="009E4EC1" w:rsidRDefault="001E55C7" w:rsidP="001E55C7">
      <w:pPr>
        <w:widowControl w:val="0"/>
        <w:numPr>
          <w:ilvl w:val="0"/>
          <w:numId w:val="2"/>
        </w:numPr>
        <w:tabs>
          <w:tab w:val="left" w:pos="0"/>
        </w:tabs>
        <w:autoSpaceDE w:val="0"/>
        <w:autoSpaceDN w:val="0"/>
        <w:adjustRightInd w:val="0"/>
        <w:spacing w:after="0" w:line="240" w:lineRule="auto"/>
        <w:ind w:left="0" w:firstLine="709"/>
        <w:contextualSpacing/>
        <w:jc w:val="both"/>
        <w:rPr>
          <w:rFonts w:ascii="PT Astra Sans" w:eastAsia="Times New Roman" w:hAnsi="PT Astra Sans" w:cs="Times New Roman"/>
          <w:sz w:val="24"/>
          <w:szCs w:val="24"/>
          <w:lang w:eastAsia="ru-RU"/>
        </w:rPr>
      </w:pPr>
      <w:r w:rsidRPr="009E4EC1">
        <w:rPr>
          <w:rFonts w:ascii="PT Astra Sans" w:eastAsia="Times New Roman" w:hAnsi="PT Astra Sans" w:cs="Times New Roman"/>
          <w:sz w:val="24"/>
          <w:szCs w:val="24"/>
          <w:lang w:eastAsia="ru-RU"/>
        </w:rPr>
        <w:t xml:space="preserve">Базовый норматив затрат на оказание i-той муниципальной услуги по реализации дополнительных общеобразовательных общеразвивающих программ рассчитываются по следующей формуле: </w:t>
      </w:r>
    </w:p>
    <w:p w:rsidR="001E55C7" w:rsidRPr="009E4EC1" w:rsidRDefault="006774D5" w:rsidP="001E55C7">
      <w:pPr>
        <w:widowControl w:val="0"/>
        <w:tabs>
          <w:tab w:val="left" w:pos="851"/>
        </w:tabs>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баз</m:t>
            </m:r>
          </m:sub>
        </m:sSub>
        <m:r>
          <m:rPr>
            <m:sty m:val="p"/>
          </m:rPr>
          <w:rPr>
            <w:rFonts w:ascii="Cambria Math" w:eastAsia="Times New Roman" w:hAnsi="Cambria Math" w:cs="Times New Roman"/>
            <w:sz w:val="24"/>
            <w:szCs w:val="24"/>
            <w:lang w:eastAsia="ru-RU"/>
          </w:rPr>
          <m:t xml:space="preserve">= </m:t>
        </m:r>
        <m:sSubSup>
          <m:sSubSupPr>
            <m:ctrlPr>
              <w:rPr>
                <w:rFonts w:ascii="Cambria Math" w:eastAsia="Times New Roman" w:hAnsi="Cambria Math" w:cs="Times New Roman"/>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баз</m:t>
            </m:r>
          </m:sub>
          <m:sup>
            <m:r>
              <m:rPr>
                <m:sty m:val="p"/>
              </m:rPr>
              <w:rPr>
                <w:rFonts w:ascii="Cambria Math" w:eastAsia="Times New Roman" w:hAnsi="Cambria Math" w:cs="Times New Roman"/>
                <w:sz w:val="24"/>
                <w:szCs w:val="24"/>
                <w:lang w:eastAsia="ru-RU"/>
              </w:rPr>
              <m:t>непоср</m:t>
            </m:r>
          </m:sup>
        </m:sSubSup>
        <m:r>
          <m:rPr>
            <m:sty m:val="p"/>
          </m:rPr>
          <w:rPr>
            <w:rFonts w:ascii="Cambria Math" w:eastAsia="Times New Roman" w:hAnsi="Cambria Math" w:cs="Times New Roman"/>
            <w:sz w:val="24"/>
            <w:szCs w:val="24"/>
            <w:lang w:eastAsia="ru-RU"/>
          </w:rPr>
          <m:t xml:space="preserve">+ </m:t>
        </m:r>
        <m:sSubSup>
          <m:sSubSupPr>
            <m:ctrlPr>
              <w:rPr>
                <w:rFonts w:ascii="Cambria Math" w:eastAsia="Times New Roman" w:hAnsi="Cambria Math" w:cs="Times New Roman"/>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баз</m:t>
            </m:r>
          </m:sub>
          <m:sup>
            <m:r>
              <m:rPr>
                <m:sty m:val="p"/>
              </m:rPr>
              <w:rPr>
                <w:rFonts w:ascii="Cambria Math" w:eastAsia="Times New Roman" w:hAnsi="Cambria Math" w:cs="Times New Roman"/>
                <w:sz w:val="24"/>
                <w:szCs w:val="24"/>
                <w:lang w:eastAsia="ru-RU"/>
              </w:rPr>
              <m:t>общ</m:t>
            </m:r>
          </m:sup>
        </m:sSubSup>
      </m:oMath>
      <w:r w:rsidR="001E55C7" w:rsidRPr="009E4EC1">
        <w:rPr>
          <w:rFonts w:ascii="PT Astra Sans" w:eastAsia="Times New Roman" w:hAnsi="PT Astra Sans" w:cs="Times New Roman"/>
          <w:sz w:val="24"/>
          <w:szCs w:val="24"/>
          <w:lang w:eastAsia="ru-RU"/>
        </w:rPr>
        <w:t xml:space="preserve">  , где</w:t>
      </w:r>
    </w:p>
    <w:p w:rsidR="001E55C7" w:rsidRPr="009E4EC1" w:rsidRDefault="006774D5" w:rsidP="001E55C7">
      <w:pPr>
        <w:widowControl w:val="0"/>
        <w:tabs>
          <w:tab w:val="left" w:pos="851"/>
        </w:tabs>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баз</m:t>
            </m:r>
          </m:sub>
        </m:sSub>
      </m:oMath>
      <w:r w:rsidR="001E55C7" w:rsidRPr="009E4EC1">
        <w:rPr>
          <w:rFonts w:ascii="PT Astra Sans" w:eastAsia="Times New Roman" w:hAnsi="PT Astra Sans" w:cs="Times New Roman"/>
          <w:sz w:val="24"/>
          <w:szCs w:val="24"/>
          <w:lang w:eastAsia="ru-RU"/>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1E55C7" w:rsidRPr="009E4EC1" w:rsidRDefault="006774D5" w:rsidP="001E55C7">
      <w:pPr>
        <w:widowControl w:val="0"/>
        <w:tabs>
          <w:tab w:val="left" w:pos="851"/>
        </w:tabs>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баз</m:t>
            </m:r>
          </m:sub>
          <m:sup>
            <m:r>
              <m:rPr>
                <m:sty m:val="p"/>
              </m:rPr>
              <w:rPr>
                <w:rFonts w:ascii="Cambria Math" w:eastAsia="Times New Roman" w:hAnsi="Cambria Math" w:cs="Times New Roman"/>
                <w:sz w:val="24"/>
                <w:szCs w:val="24"/>
                <w:lang w:eastAsia="ru-RU"/>
              </w:rPr>
              <m:t>непоср</m:t>
            </m:r>
          </m:sup>
        </m:sSubSup>
      </m:oMath>
      <w:r w:rsidR="001E55C7" w:rsidRPr="009E4EC1">
        <w:rPr>
          <w:rFonts w:ascii="PT Astra Sans" w:eastAsia="Times New Roman" w:hAnsi="PT Astra Sans" w:cs="Times New Roman"/>
          <w:sz w:val="24"/>
          <w:szCs w:val="24"/>
          <w:lang w:eastAsia="ru-RU"/>
        </w:rPr>
        <w:t xml:space="preserve"> – 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w:t>
      </w:r>
    </w:p>
    <w:p w:rsidR="001E55C7" w:rsidRPr="009E4EC1" w:rsidRDefault="006774D5" w:rsidP="001E55C7">
      <w:pPr>
        <w:widowControl w:val="0"/>
        <w:tabs>
          <w:tab w:val="left" w:pos="851"/>
        </w:tabs>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баз</m:t>
            </m:r>
          </m:sub>
          <m:sup>
            <m:r>
              <m:rPr>
                <m:sty m:val="p"/>
              </m:rPr>
              <w:rPr>
                <w:rFonts w:ascii="Cambria Math" w:eastAsia="Times New Roman" w:hAnsi="Cambria Math" w:cs="Times New Roman"/>
                <w:sz w:val="24"/>
                <w:szCs w:val="24"/>
                <w:lang w:eastAsia="ru-RU"/>
              </w:rPr>
              <m:t>общ</m:t>
            </m:r>
          </m:sup>
        </m:sSubSup>
      </m:oMath>
      <w:r w:rsidR="001E55C7" w:rsidRPr="009E4EC1">
        <w:rPr>
          <w:rFonts w:ascii="PT Astra Sans" w:eastAsia="Times New Roman" w:hAnsi="PT Astra Sans" w:cs="Times New Roman"/>
          <w:sz w:val="24"/>
          <w:szCs w:val="24"/>
          <w:lang w:eastAsia="ru-RU"/>
        </w:rPr>
        <w:t xml:space="preserve"> – 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w:t>
      </w:r>
    </w:p>
    <w:p w:rsidR="001E55C7" w:rsidRPr="009E4EC1" w:rsidRDefault="001E55C7" w:rsidP="001E55C7">
      <w:pPr>
        <w:widowControl w:val="0"/>
        <w:numPr>
          <w:ilvl w:val="0"/>
          <w:numId w:val="2"/>
        </w:numPr>
        <w:tabs>
          <w:tab w:val="left" w:pos="0"/>
        </w:tabs>
        <w:autoSpaceDE w:val="0"/>
        <w:autoSpaceDN w:val="0"/>
        <w:adjustRightInd w:val="0"/>
        <w:spacing w:after="0" w:line="240" w:lineRule="auto"/>
        <w:ind w:left="0" w:firstLine="709"/>
        <w:contextualSpacing/>
        <w:jc w:val="both"/>
        <w:rPr>
          <w:rFonts w:ascii="PT Astra Sans" w:eastAsia="Times New Roman" w:hAnsi="PT Astra Sans" w:cs="Times New Roman"/>
          <w:sz w:val="24"/>
          <w:szCs w:val="24"/>
          <w:lang w:eastAsia="ru-RU"/>
        </w:rPr>
      </w:pPr>
      <w:r w:rsidRPr="009E4EC1">
        <w:rPr>
          <w:rFonts w:ascii="PT Astra Sans" w:eastAsia="Times New Roman" w:hAnsi="PT Astra Sans" w:cs="Times New Roman"/>
          <w:sz w:val="24"/>
          <w:szCs w:val="24"/>
          <w:lang w:eastAsia="ru-RU"/>
        </w:rPr>
        <w:t>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 рассчитывается по следующей формуле:</w:t>
      </w:r>
    </w:p>
    <w:p w:rsidR="001E55C7" w:rsidRPr="009E4EC1" w:rsidRDefault="006774D5" w:rsidP="001E55C7">
      <w:pPr>
        <w:widowControl w:val="0"/>
        <w:tabs>
          <w:tab w:val="left" w:pos="851"/>
        </w:tabs>
        <w:autoSpaceDE w:val="0"/>
        <w:autoSpaceDN w:val="0"/>
        <w:adjustRightInd w:val="0"/>
        <w:spacing w:after="0" w:line="240" w:lineRule="auto"/>
        <w:ind w:firstLine="709"/>
        <w:contextualSpacing/>
        <w:jc w:val="center"/>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баз</m:t>
            </m:r>
          </m:sub>
          <m:sup>
            <m:r>
              <m:rPr>
                <m:sty m:val="p"/>
              </m:rPr>
              <w:rPr>
                <w:rFonts w:ascii="Cambria Math" w:eastAsia="Times New Roman" w:hAnsi="Cambria Math" w:cs="Times New Roman"/>
                <w:sz w:val="24"/>
                <w:szCs w:val="24"/>
                <w:lang w:eastAsia="ru-RU"/>
              </w:rPr>
              <m:t>непоср</m:t>
            </m:r>
          </m:sup>
        </m:sSubSup>
        <m:r>
          <m:rPr>
            <m:sty m:val="p"/>
          </m:rPr>
          <w:rPr>
            <w:rFonts w:ascii="Cambria Math" w:eastAsia="Times New Roman" w:hAnsi="Cambria Math" w:cs="Times New Roman"/>
            <w:sz w:val="24"/>
            <w:szCs w:val="24"/>
            <w:lang w:eastAsia="ru-RU"/>
          </w:rPr>
          <m:t>=</m:t>
        </m:r>
        <m:sSubSup>
          <m:sSubSupPr>
            <m:ctrlPr>
              <w:rPr>
                <w:rFonts w:ascii="Cambria Math" w:eastAsia="Times New Roman" w:hAnsi="Cambria Math" w:cs="Times New Roman"/>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баз</m:t>
            </m:r>
          </m:sub>
          <m:sup>
            <m:r>
              <m:rPr>
                <m:sty m:val="p"/>
              </m:rPr>
              <w:rPr>
                <w:rFonts w:ascii="Cambria Math" w:eastAsia="Times New Roman" w:hAnsi="Cambria Math" w:cs="Times New Roman"/>
                <w:sz w:val="24"/>
                <w:szCs w:val="24"/>
                <w:lang w:eastAsia="ru-RU"/>
              </w:rPr>
              <m:t>ОТ1</m:t>
            </m:r>
          </m:sup>
        </m:sSubSup>
        <m:r>
          <m:rPr>
            <m:sty m:val="p"/>
          </m:rPr>
          <w:rPr>
            <w:rFonts w:ascii="Cambria Math" w:eastAsia="Times New Roman" w:hAnsi="Cambria Math" w:cs="Times New Roman"/>
            <w:sz w:val="24"/>
            <w:szCs w:val="24"/>
            <w:lang w:eastAsia="ru-RU"/>
          </w:rPr>
          <m:t>+</m:t>
        </m:r>
        <m:sSubSup>
          <m:sSubSupPr>
            <m:ctrlPr>
              <w:rPr>
                <w:rFonts w:ascii="Cambria Math" w:eastAsia="Times New Roman" w:hAnsi="Cambria Math" w:cs="Times New Roman"/>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баз</m:t>
            </m:r>
          </m:sub>
          <m:sup>
            <m:r>
              <m:rPr>
                <m:sty m:val="p"/>
              </m:rPr>
              <w:rPr>
                <w:rFonts w:ascii="Cambria Math" w:eastAsia="Times New Roman" w:hAnsi="Cambria Math" w:cs="Times New Roman"/>
                <w:sz w:val="24"/>
                <w:szCs w:val="24"/>
                <w:lang w:eastAsia="ru-RU"/>
              </w:rPr>
              <m:t>ИНЗ</m:t>
            </m:r>
          </m:sup>
        </m:sSubSup>
        <m:r>
          <m:rPr>
            <m:sty m:val="p"/>
          </m:rPr>
          <w:rPr>
            <w:rFonts w:ascii="Cambria Math" w:eastAsia="Times New Roman" w:hAnsi="Cambria Math" w:cs="Times New Roman"/>
            <w:sz w:val="24"/>
            <w:szCs w:val="24"/>
            <w:lang w:eastAsia="ru-RU"/>
          </w:rPr>
          <m:t xml:space="preserve"> + </m:t>
        </m:r>
        <m:sSubSup>
          <m:sSubSupPr>
            <m:ctrlPr>
              <w:rPr>
                <w:rFonts w:ascii="Cambria Math" w:eastAsia="Times New Roman" w:hAnsi="Cambria Math" w:cs="Times New Roman"/>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баз</m:t>
            </m:r>
          </m:sub>
          <m:sup>
            <m:r>
              <m:rPr>
                <m:sty m:val="p"/>
              </m:rPr>
              <w:rPr>
                <w:rFonts w:ascii="Cambria Math" w:eastAsia="Times New Roman" w:hAnsi="Cambria Math" w:cs="Times New Roman"/>
                <w:sz w:val="24"/>
                <w:szCs w:val="24"/>
                <w:lang w:eastAsia="ru-RU"/>
              </w:rPr>
              <m:t>МЗ</m:t>
            </m:r>
          </m:sup>
        </m:sSubSup>
        <m:r>
          <m:rPr>
            <m:sty m:val="p"/>
          </m:rPr>
          <w:rPr>
            <w:rFonts w:ascii="Cambria Math" w:eastAsia="Times New Roman" w:hAnsi="Cambria Math" w:cs="Times New Roman"/>
            <w:sz w:val="24"/>
            <w:szCs w:val="24"/>
            <w:lang w:eastAsia="ru-RU"/>
          </w:rPr>
          <m:t xml:space="preserve">+ </m:t>
        </m:r>
        <m:sSubSup>
          <m:sSubSupPr>
            <m:ctrlPr>
              <w:rPr>
                <w:rFonts w:ascii="Cambria Math" w:eastAsia="Times New Roman" w:hAnsi="Cambria Math" w:cs="Times New Roman"/>
                <w:sz w:val="24"/>
                <w:szCs w:val="24"/>
                <w:lang w:eastAsia="ru-RU"/>
              </w:rPr>
            </m:ctrlPr>
          </m:sSubSup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баз</m:t>
            </m:r>
          </m:sub>
          <m:sup>
            <m:r>
              <m:rPr>
                <m:sty m:val="p"/>
              </m:rPr>
              <w:rPr>
                <w:rFonts w:ascii="Cambria Math" w:eastAsia="Times New Roman" w:hAnsi="Cambria Math" w:cs="Times New Roman"/>
                <w:sz w:val="24"/>
                <w:szCs w:val="24"/>
                <w:lang w:eastAsia="ru-RU"/>
              </w:rPr>
              <m:t>УЧ</m:t>
            </m:r>
          </m:sup>
        </m:sSubSup>
      </m:oMath>
      <w:r w:rsidR="001E55C7" w:rsidRPr="009E4EC1">
        <w:rPr>
          <w:rFonts w:ascii="PT Astra Sans" w:eastAsia="Times New Roman" w:hAnsi="PT Astra Sans" w:cs="Times New Roman"/>
          <w:sz w:val="24"/>
          <w:szCs w:val="24"/>
          <w:lang w:eastAsia="ru-RU"/>
        </w:rPr>
        <w:t>, где</w:t>
      </w:r>
    </w:p>
    <w:p w:rsidR="001E55C7" w:rsidRPr="009E4EC1" w:rsidRDefault="006774D5" w:rsidP="001E55C7">
      <w:pPr>
        <w:widowControl w:val="0"/>
        <w:numPr>
          <w:ilvl w:val="0"/>
          <w:numId w:val="1"/>
        </w:numPr>
        <w:tabs>
          <w:tab w:val="left" w:pos="1418"/>
        </w:tabs>
        <w:autoSpaceDE w:val="0"/>
        <w:autoSpaceDN w:val="0"/>
        <w:adjustRightInd w:val="0"/>
        <w:spacing w:after="0" w:line="240" w:lineRule="auto"/>
        <w:ind w:left="0" w:firstLine="709"/>
        <w:contextualSpacing/>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ОТ1</m:t>
            </m:r>
          </m:sup>
        </m:sSubSup>
      </m:oMath>
      <w:r w:rsidR="001E55C7" w:rsidRPr="009E4EC1">
        <w:rPr>
          <w:rFonts w:ascii="PT Astra Sans" w:eastAsia="Times New Roman" w:hAnsi="PT Astra Sans" w:cs="Times New Roman"/>
          <w:sz w:val="24"/>
          <w:szCs w:val="24"/>
          <w:lang w:eastAsia="ru-RU"/>
        </w:rPr>
        <w:t xml:space="preserve"> </w:t>
      </w:r>
      <w:proofErr w:type="gramStart"/>
      <w:r w:rsidR="001E55C7" w:rsidRPr="009E4EC1">
        <w:rPr>
          <w:rFonts w:ascii="PT Astra Sans" w:eastAsia="Times New Roman" w:hAnsi="PT Astra Sans" w:cs="Times New Roman"/>
          <w:sz w:val="24"/>
          <w:szCs w:val="24"/>
          <w:lang w:eastAsia="ru-RU"/>
        </w:rPr>
        <w:t xml:space="preserve">– затраты на оплату труда педагогических работников, непосредственно связанных с оказанием i-ой муниципальной услуги </w:t>
      </w:r>
      <w:r w:rsidR="001E55C7" w:rsidRPr="009E4EC1">
        <w:rPr>
          <w:rFonts w:ascii="PT Astra Sans" w:eastAsia="MS PGothic" w:hAnsi="PT Astra Sans" w:cs="Times New Roman"/>
          <w:bCs/>
          <w:kern w:val="24"/>
          <w:sz w:val="24"/>
          <w:szCs w:val="24"/>
          <w:lang w:eastAsia="ru-RU"/>
        </w:rPr>
        <w:t>по реализации дополнительных общеобразовательных общеразвивающих программ</w:t>
      </w:r>
      <w:r w:rsidR="001E55C7" w:rsidRPr="009E4EC1">
        <w:rPr>
          <w:rFonts w:ascii="PT Astra Sans" w:eastAsia="Times New Roman" w:hAnsi="PT Astra Sans" w:cs="Times New Roman"/>
          <w:sz w:val="24"/>
          <w:szCs w:val="24"/>
          <w:lang w:eastAsia="ru-RU"/>
        </w:rPr>
        <w:t>, в том числе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рассчитываемый по формуле:</w:t>
      </w:r>
      <w:proofErr w:type="gramEnd"/>
    </w:p>
    <w:p w:rsidR="001E55C7" w:rsidRPr="009E4EC1" w:rsidRDefault="006774D5" w:rsidP="001E55C7">
      <w:pPr>
        <w:widowControl w:val="0"/>
        <w:autoSpaceDE w:val="0"/>
        <w:autoSpaceDN w:val="0"/>
        <w:adjustRightInd w:val="0"/>
        <w:spacing w:after="0" w:line="240" w:lineRule="auto"/>
        <w:ind w:firstLine="709"/>
        <w:jc w:val="center"/>
        <w:rPr>
          <w:rFonts w:ascii="PT Astra Sans" w:eastAsia="MS PGothic" w:hAnsi="PT Astra Sans" w:cs="Times New Roman"/>
          <w:bCs/>
          <w:kern w:val="24"/>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ОТ1</m:t>
            </m:r>
          </m:sup>
        </m:sSubSup>
        <m:r>
          <w:rPr>
            <w:rFonts w:ascii="Cambria Math" w:eastAsia="Times New Roman" w:hAnsi="Cambria Math" w:cs="Times New Roman"/>
            <w:spacing w:val="-1"/>
            <w:sz w:val="24"/>
            <w:szCs w:val="24"/>
            <w:lang w:eastAsia="ru-RU"/>
          </w:rPr>
          <m:t>=</m:t>
        </m:r>
        <m:r>
          <w:rPr>
            <w:rFonts w:ascii="Cambria Math" w:eastAsia="Times New Roman" w:hAnsi="Cambria Math" w:cs="Times New Roman"/>
            <w:sz w:val="24"/>
            <w:szCs w:val="24"/>
            <w:lang w:val="en-US" w:eastAsia="ru-RU"/>
          </w:rPr>
          <m:t>W</m:t>
        </m:r>
        <m:r>
          <w:rPr>
            <w:rFonts w:ascii="Cambria Math" w:eastAsia="Times New Roman" w:hAnsi="Cambria Math" w:cs="Times New Roman"/>
            <w:spacing w:val="-1"/>
            <w:sz w:val="24"/>
            <w:szCs w:val="24"/>
            <w:lang w:eastAsia="ru-RU"/>
          </w:rPr>
          <m:t>/</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Q</m:t>
            </m:r>
          </m:e>
          <m:sub>
            <m:r>
              <w:rPr>
                <w:rFonts w:ascii="Cambria Math" w:eastAsia="Times New Roman" w:hAnsi="Cambria Math" w:cs="Times New Roman"/>
                <w:spacing w:val="-1"/>
                <w:sz w:val="24"/>
                <w:szCs w:val="24"/>
                <w:lang w:eastAsia="ru-RU"/>
              </w:rPr>
              <m:t>сред</m:t>
            </m:r>
          </m:sub>
        </m:sSub>
        <m:r>
          <w:rPr>
            <w:rFonts w:ascii="Cambria Math" w:eastAsia="Times New Roman" w:hAnsi="Cambria Math" w:cs="Times New Roman"/>
            <w:spacing w:val="-1"/>
            <w:sz w:val="24"/>
            <w:szCs w:val="24"/>
            <w:lang w:eastAsia="ru-RU"/>
          </w:rPr>
          <m:t xml:space="preserve"> / </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V</m:t>
            </m:r>
          </m:e>
          <m:sub>
            <m:r>
              <w:rPr>
                <w:rFonts w:ascii="Cambria Math" w:eastAsia="Times New Roman" w:hAnsi="Cambria Math" w:cs="Times New Roman"/>
                <w:spacing w:val="-1"/>
                <w:sz w:val="24"/>
                <w:szCs w:val="24"/>
                <w:lang w:eastAsia="ru-RU"/>
              </w:rPr>
              <m:t>час</m:t>
            </m:r>
          </m:sub>
        </m:sSub>
      </m:oMath>
      <w:r w:rsidR="001E55C7" w:rsidRPr="009E4EC1">
        <w:rPr>
          <w:rFonts w:ascii="PT Astra Sans" w:eastAsia="MS PGothic" w:hAnsi="PT Astra Sans" w:cs="Times New Roman"/>
          <w:sz w:val="24"/>
          <w:szCs w:val="24"/>
          <w:lang w:eastAsia="ru-RU"/>
        </w:rPr>
        <w:t>, где</w:t>
      </w:r>
    </w:p>
    <w:p w:rsidR="001E55C7" w:rsidRPr="009E4EC1" w:rsidRDefault="001E55C7"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r>
          <w:rPr>
            <w:rFonts w:ascii="Cambria Math" w:eastAsia="Times New Roman" w:hAnsi="Cambria Math" w:cs="Times New Roman"/>
            <w:sz w:val="24"/>
            <w:szCs w:val="24"/>
            <w:lang w:eastAsia="ru-RU"/>
          </w:rPr>
          <m:t>W</m:t>
        </m:r>
      </m:oMath>
      <w:r w:rsidRPr="009E4EC1">
        <w:rPr>
          <w:rFonts w:ascii="PT Astra Sans" w:eastAsia="Courier New" w:hAnsi="PT Astra Sans" w:cs="Times New Roman"/>
          <w:sz w:val="24"/>
          <w:lang w:eastAsia="ru-RU"/>
        </w:rPr>
        <w:t xml:space="preserve"> </w:t>
      </w:r>
      <w:proofErr w:type="gramStart"/>
      <w:r w:rsidRPr="009E4EC1">
        <w:rPr>
          <w:rFonts w:ascii="PT Astra Sans" w:eastAsia="Courier New" w:hAnsi="PT Astra Sans" w:cs="Times New Roman"/>
          <w:sz w:val="24"/>
          <w:lang w:eastAsia="ru-RU"/>
        </w:rPr>
        <w:t xml:space="preserve">– </w:t>
      </w:r>
      <w:r w:rsidRPr="009E4EC1">
        <w:rPr>
          <w:rFonts w:ascii="PT Astra Sans" w:eastAsia="Times New Roman" w:hAnsi="PT Astra Sans" w:cs="Times New Roman"/>
          <w:sz w:val="24"/>
          <w:szCs w:val="24"/>
          <w:lang w:eastAsia="ru-RU"/>
        </w:rPr>
        <w:t>годовой фонд оплаты труда штатной единицы работников, непосредственно связанных с оказанием муниципальной услуги психолого-педагогической, методической и консультативной помощи,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roofErr w:type="gramEnd"/>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Q</m:t>
            </m:r>
          </m:e>
          <m:sub>
            <m:r>
              <w:rPr>
                <w:rFonts w:ascii="Cambria Math" w:eastAsia="Times New Roman" w:hAnsi="Cambria Math" w:cs="Times New Roman"/>
                <w:spacing w:val="-1"/>
                <w:sz w:val="24"/>
                <w:szCs w:val="24"/>
                <w:lang w:eastAsia="ru-RU"/>
              </w:rPr>
              <m:t>сред</m:t>
            </m:r>
          </m:sub>
        </m:sSub>
      </m:oMath>
      <w:r w:rsidR="001E55C7" w:rsidRPr="009E4EC1">
        <w:rPr>
          <w:rFonts w:ascii="PT Astra Sans" w:eastAsia="Times New Roman" w:hAnsi="PT Astra Sans" w:cs="Times New Roman"/>
          <w:sz w:val="24"/>
          <w:szCs w:val="24"/>
          <w:lang w:eastAsia="ru-RU"/>
        </w:rPr>
        <w:t xml:space="preserve"> – среднее число учащихся в расчете на 1 педагогического работника на соответствующий год, значение устанавливается уполномоченным органом;</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V</m:t>
            </m:r>
          </m:e>
          <m:sub>
            <m:r>
              <w:rPr>
                <w:rFonts w:ascii="Cambria Math" w:eastAsia="Times New Roman" w:hAnsi="Cambria Math" w:cs="Times New Roman"/>
                <w:spacing w:val="-1"/>
                <w:sz w:val="24"/>
                <w:szCs w:val="24"/>
                <w:lang w:eastAsia="ru-RU"/>
              </w:rPr>
              <m:t>час</m:t>
            </m:r>
          </m:sub>
        </m:sSub>
      </m:oMath>
      <w:r w:rsidR="001E55C7" w:rsidRPr="009E4EC1">
        <w:rPr>
          <w:rFonts w:ascii="PT Astra Sans" w:eastAsia="Times New Roman" w:hAnsi="PT Astra Sans" w:cs="Times New Roman"/>
          <w:sz w:val="24"/>
          <w:szCs w:val="24"/>
          <w:lang w:eastAsia="ru-RU"/>
        </w:rPr>
        <w:t xml:space="preserve"> – средняя норма времени в год на одного ребенка, значение устанавливается уполномоченным органом;</w:t>
      </w:r>
    </w:p>
    <w:p w:rsidR="001E55C7" w:rsidRPr="009E4EC1" w:rsidRDefault="006774D5" w:rsidP="001E55C7">
      <w:pPr>
        <w:widowControl w:val="0"/>
        <w:numPr>
          <w:ilvl w:val="0"/>
          <w:numId w:val="1"/>
        </w:numPr>
        <w:tabs>
          <w:tab w:val="left" w:pos="1418"/>
        </w:tabs>
        <w:autoSpaceDE w:val="0"/>
        <w:autoSpaceDN w:val="0"/>
        <w:adjustRightInd w:val="0"/>
        <w:spacing w:after="0" w:line="240" w:lineRule="auto"/>
        <w:ind w:left="0" w:firstLine="709"/>
        <w:contextualSpacing/>
        <w:jc w:val="both"/>
        <w:rPr>
          <w:rFonts w:ascii="PT Astra Sans" w:eastAsia="Times New Roman" w:hAnsi="PT Astra Sans" w:cs="Times New Roman"/>
          <w:i/>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ИНЗ</m:t>
            </m:r>
          </m:sup>
        </m:sSubSup>
      </m:oMath>
      <w:r w:rsidR="001E55C7" w:rsidRPr="009E4EC1">
        <w:rPr>
          <w:rFonts w:ascii="PT Astra Sans" w:eastAsia="Times New Roman" w:hAnsi="PT Astra Sans" w:cs="Times New Roman"/>
          <w:iCs/>
          <w:spacing w:val="-1"/>
          <w:sz w:val="24"/>
          <w:szCs w:val="24"/>
          <w:lang w:eastAsia="ru-RU"/>
        </w:rPr>
        <w:t>– затраты на повышение квалификации и затраты на прохождение медицинских осмотров педагогическими работниками, непосредственно связанными с оказанием i-ой муниципальной услуги по реализации дополнительных общеобразовательных общеразвивающих программ, которые определяются по формуле:</w:t>
      </w:r>
    </w:p>
    <w:p w:rsidR="001E55C7" w:rsidRPr="009E4EC1" w:rsidRDefault="006774D5" w:rsidP="001E55C7">
      <w:pPr>
        <w:widowControl w:val="0"/>
        <w:autoSpaceDE w:val="0"/>
        <w:autoSpaceDN w:val="0"/>
        <w:adjustRightInd w:val="0"/>
        <w:spacing w:after="0" w:line="240" w:lineRule="auto"/>
        <w:ind w:firstLine="709"/>
        <w:jc w:val="center"/>
        <w:rPr>
          <w:rFonts w:ascii="PT Astra Sans" w:eastAsia="MS PGothic" w:hAnsi="PT Astra Sans" w:cs="Times New Roman"/>
          <w:bCs/>
          <w:kern w:val="24"/>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ИНЗ</m:t>
            </m:r>
          </m:sup>
        </m:sSubSup>
      </m:oMath>
      <w:r w:rsidR="001E55C7" w:rsidRPr="009E4EC1">
        <w:rPr>
          <w:rFonts w:ascii="PT Astra Sans" w:eastAsia="MS PGothic" w:hAnsi="PT Astra Sans" w:cs="Times New Roman"/>
          <w:spacing w:val="-1"/>
          <w:sz w:val="24"/>
          <w:szCs w:val="24"/>
          <w:lang w:eastAsia="ru-RU"/>
        </w:rPr>
        <w:t xml:space="preserve"> = </w:t>
      </w: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КВАЛ</m:t>
            </m:r>
          </m:sup>
        </m:sSubSup>
        <m:r>
          <w:rPr>
            <w:rFonts w:ascii="Cambria Math" w:eastAsia="Times New Roman" w:hAnsi="Cambria Math" w:cs="Times New Roman"/>
            <w:spacing w:val="-1"/>
            <w:sz w:val="24"/>
            <w:szCs w:val="24"/>
            <w:lang w:eastAsia="ru-RU"/>
          </w:rPr>
          <m:t xml:space="preserve">+ </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МЕД</m:t>
            </m:r>
          </m:sup>
        </m:sSubSup>
      </m:oMath>
      <w:r w:rsidR="001E55C7" w:rsidRPr="009E4EC1">
        <w:rPr>
          <w:rFonts w:ascii="PT Astra Sans" w:eastAsia="MS PGothic" w:hAnsi="PT Astra Sans" w:cs="Times New Roman"/>
          <w:spacing w:val="-1"/>
          <w:sz w:val="24"/>
          <w:szCs w:val="24"/>
          <w:lang w:eastAsia="ru-RU"/>
        </w:rPr>
        <w:t>, где</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MS PGothic" w:hAnsi="PT Astra Sans" w:cs="Times New Roman"/>
          <w:bCs/>
          <w:kern w:val="24"/>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КВАЛ</m:t>
            </m:r>
          </m:sup>
        </m:sSubSup>
      </m:oMath>
      <w:r w:rsidR="001E55C7" w:rsidRPr="009E4EC1">
        <w:rPr>
          <w:rFonts w:ascii="PT Astra Sans" w:eastAsia="Times New Roman" w:hAnsi="PT Astra Sans" w:cs="Times New Roman"/>
          <w:spacing w:val="-1"/>
          <w:sz w:val="24"/>
          <w:szCs w:val="24"/>
          <w:lang w:eastAsia="ru-RU"/>
        </w:rPr>
        <w:t xml:space="preserve"> – </w:t>
      </w:r>
      <w:r w:rsidR="001E55C7" w:rsidRPr="009E4EC1">
        <w:rPr>
          <w:rFonts w:ascii="PT Astra Sans" w:eastAsia="Times New Roman" w:hAnsi="PT Astra Sans" w:cs="Times New Roman"/>
          <w:sz w:val="24"/>
          <w:szCs w:val="24"/>
          <w:lang w:eastAsia="ru-RU"/>
        </w:rPr>
        <w:t xml:space="preserve">затраты на повышение квалификации педагогических работников, включая затраты на суточные и расходы на проживание педагогических работников на время повышения квалификации, за исключением затрат на приобретение транспортных услуг, </w:t>
      </w:r>
      <w:r w:rsidR="001E55C7" w:rsidRPr="009E4EC1">
        <w:rPr>
          <w:rFonts w:ascii="PT Astra Sans" w:eastAsia="MS PGothic" w:hAnsi="PT Astra Sans" w:cs="Times New Roman"/>
          <w:bCs/>
          <w:kern w:val="24"/>
          <w:sz w:val="24"/>
          <w:szCs w:val="24"/>
          <w:lang w:eastAsia="ru-RU"/>
        </w:rPr>
        <w:t>которые определяются по формуле:</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pacing w:val="-1"/>
          <w:sz w:val="24"/>
          <w:szCs w:val="24"/>
          <w:lang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КВАЛ</m:t>
              </m:r>
            </m:sup>
          </m:sSubSup>
          <m:r>
            <w:rPr>
              <w:rFonts w:ascii="Cambria Math" w:eastAsia="Times New Roman" w:hAnsi="Cambria Math" w:cs="Times New Roman"/>
              <w:spacing w:val="-1"/>
              <w:sz w:val="24"/>
              <w:szCs w:val="24"/>
              <w:lang w:eastAsia="ru-RU"/>
            </w:rPr>
            <m:t>=</m:t>
          </m:r>
          <m:sSub>
            <m:sSubPr>
              <m:ctrlPr>
                <w:rPr>
                  <w:rFonts w:ascii="Cambria Math" w:eastAsia="Times New Roman" w:hAnsi="Cambria Math" w:cs="Times New Roman"/>
                  <w:i/>
                  <w:spacing w:val="-1"/>
                  <w:sz w:val="24"/>
                  <w:szCs w:val="24"/>
                  <w:lang w:val="en-US" w:eastAsia="ru-RU"/>
                </w:rPr>
              </m:ctrlPr>
            </m:sSubPr>
            <m:e>
              <m:r>
                <w:rPr>
                  <w:rFonts w:ascii="Cambria Math" w:eastAsia="Times New Roman" w:hAnsi="Cambria Math" w:cs="Times New Roman"/>
                  <w:spacing w:val="-1"/>
                  <w:sz w:val="24"/>
                  <w:szCs w:val="24"/>
                  <w:lang w:val="en-US" w:eastAsia="ru-RU"/>
                </w:rPr>
                <m:t>L</m:t>
              </m:r>
            </m:e>
            <m:sub>
              <m:r>
                <w:rPr>
                  <w:rFonts w:ascii="Cambria Math" w:eastAsia="Times New Roman" w:hAnsi="Cambria Math" w:cs="Times New Roman"/>
                  <w:spacing w:val="-1"/>
                  <w:sz w:val="24"/>
                  <w:szCs w:val="24"/>
                  <w:lang w:val="en-US" w:eastAsia="ru-RU"/>
                </w:rPr>
                <m:t>баз</m:t>
              </m:r>
            </m:sub>
          </m:sSub>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C</m:t>
              </m:r>
            </m:e>
            <m:sub>
              <m:r>
                <w:rPr>
                  <w:rFonts w:ascii="Cambria Math" w:eastAsia="Times New Roman" w:hAnsi="Cambria Math" w:cs="Times New Roman"/>
                  <w:spacing w:val="-1"/>
                  <w:sz w:val="24"/>
                  <w:szCs w:val="24"/>
                  <w:lang w:eastAsia="ru-RU"/>
                </w:rPr>
                <m:t>баз</m:t>
              </m:r>
            </m:sub>
            <m:sup>
              <m:r>
                <w:rPr>
                  <w:rFonts w:ascii="Cambria Math" w:eastAsia="Times New Roman" w:hAnsi="Cambria Math" w:cs="Times New Roman"/>
                  <w:spacing w:val="-1"/>
                  <w:sz w:val="24"/>
                  <w:szCs w:val="24"/>
                  <w:lang w:eastAsia="ru-RU"/>
                </w:rPr>
                <m:t>квал</m:t>
              </m:r>
            </m:sup>
          </m:sSubSup>
          <m:r>
            <w:rPr>
              <w:rFonts w:ascii="Cambria Math" w:eastAsia="Times New Roman" w:hAnsi="Cambria Math" w:cs="Times New Roman"/>
              <w:spacing w:val="-1"/>
              <w:sz w:val="24"/>
              <w:szCs w:val="24"/>
              <w:lang w:eastAsia="ru-RU"/>
            </w:rPr>
            <m:t>/</m:t>
          </m:r>
          <m:r>
            <w:rPr>
              <w:rFonts w:ascii="Cambria Math" w:eastAsia="Times New Roman" w:hAnsi="Cambria Math" w:cs="Times New Roman"/>
              <w:spacing w:val="-1"/>
              <w:sz w:val="24"/>
              <w:szCs w:val="24"/>
              <w:lang w:val="en-US" w:eastAsia="ru-RU"/>
            </w:rPr>
            <m:t>3/</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Q</m:t>
              </m:r>
            </m:e>
            <m:sub>
              <m:r>
                <w:rPr>
                  <w:rFonts w:ascii="Cambria Math" w:eastAsia="Times New Roman" w:hAnsi="Cambria Math" w:cs="Times New Roman"/>
                  <w:spacing w:val="-1"/>
                  <w:sz w:val="24"/>
                  <w:szCs w:val="24"/>
                  <w:lang w:eastAsia="ru-RU"/>
                </w:rPr>
                <m:t>сред</m:t>
              </m:r>
            </m:sub>
          </m:sSub>
          <m:r>
            <w:rPr>
              <w:rFonts w:ascii="Cambria Math" w:eastAsia="Times New Roman" w:hAnsi="Cambria Math" w:cs="Times New Roman"/>
              <w:spacing w:val="-1"/>
              <w:sz w:val="24"/>
              <w:szCs w:val="24"/>
              <w:lang w:eastAsia="ru-RU"/>
            </w:rPr>
            <m:t>/</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V</m:t>
              </m:r>
            </m:e>
            <m:sub>
              <m:r>
                <w:rPr>
                  <w:rFonts w:ascii="Cambria Math" w:eastAsia="Times New Roman" w:hAnsi="Cambria Math" w:cs="Times New Roman"/>
                  <w:spacing w:val="-1"/>
                  <w:sz w:val="24"/>
                  <w:szCs w:val="24"/>
                  <w:lang w:eastAsia="ru-RU"/>
                </w:rPr>
                <m:t>час</m:t>
              </m:r>
            </m:sub>
          </m:sSub>
          <m:r>
            <w:rPr>
              <w:rFonts w:ascii="Cambria Math" w:eastAsia="Times New Roman" w:hAnsi="Cambria Math" w:cs="Times New Roman"/>
              <w:spacing w:val="-1"/>
              <w:sz w:val="24"/>
              <w:szCs w:val="24"/>
              <w:lang w:eastAsia="ru-RU"/>
            </w:rPr>
            <m:t xml:space="preserve">  ,где</m:t>
          </m:r>
        </m:oMath>
      </m:oMathPara>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
          <m:sSubPr>
            <m:ctrlPr>
              <w:rPr>
                <w:rFonts w:ascii="Cambria Math" w:eastAsia="Times New Roman" w:hAnsi="Cambria Math" w:cs="Times New Roman"/>
                <w:i/>
                <w:spacing w:val="-1"/>
                <w:sz w:val="24"/>
                <w:szCs w:val="24"/>
                <w:lang w:val="en-US" w:eastAsia="ru-RU"/>
              </w:rPr>
            </m:ctrlPr>
          </m:sSubPr>
          <m:e>
            <m:r>
              <w:rPr>
                <w:rFonts w:ascii="Cambria Math" w:eastAsia="Times New Roman" w:hAnsi="Cambria Math" w:cs="Times New Roman"/>
                <w:spacing w:val="-1"/>
                <w:sz w:val="24"/>
                <w:szCs w:val="24"/>
                <w:lang w:val="en-US" w:eastAsia="ru-RU"/>
              </w:rPr>
              <m:t>L</m:t>
            </m:r>
          </m:e>
          <m:sub>
            <m:r>
              <w:rPr>
                <w:rFonts w:ascii="Cambria Math" w:eastAsia="Times New Roman" w:hAnsi="Cambria Math" w:cs="Times New Roman"/>
                <w:spacing w:val="-1"/>
                <w:sz w:val="24"/>
                <w:szCs w:val="24"/>
                <w:lang w:eastAsia="ru-RU"/>
              </w:rPr>
              <m:t>баз</m:t>
            </m:r>
          </m:sub>
        </m:sSub>
      </m:oMath>
      <w:r w:rsidR="001E55C7" w:rsidRPr="009E4EC1">
        <w:rPr>
          <w:rFonts w:ascii="PT Astra Sans" w:eastAsia="Times New Roman" w:hAnsi="PT Astra Sans" w:cs="Times New Roman"/>
          <w:spacing w:val="-1"/>
          <w:sz w:val="24"/>
          <w:szCs w:val="24"/>
          <w:lang w:eastAsia="ru-RU"/>
        </w:rPr>
        <w:t xml:space="preserve"> – </w:t>
      </w:r>
      <w:r w:rsidR="001E55C7" w:rsidRPr="009E4EC1">
        <w:rPr>
          <w:rFonts w:ascii="PT Astra Sans" w:eastAsia="Times New Roman" w:hAnsi="PT Astra Sans" w:cs="Times New Roman"/>
          <w:sz w:val="24"/>
          <w:szCs w:val="24"/>
          <w:lang w:eastAsia="ru-RU"/>
        </w:rPr>
        <w:t>продолжительность программы повышения квалификации в днях, значение устанавливается уполномоченным органом;</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C</m:t>
            </m:r>
          </m:e>
          <m:sub>
            <m:r>
              <w:rPr>
                <w:rFonts w:ascii="Cambria Math" w:eastAsia="Times New Roman" w:hAnsi="Cambria Math" w:cs="Times New Roman"/>
                <w:spacing w:val="-1"/>
                <w:sz w:val="24"/>
                <w:szCs w:val="24"/>
                <w:lang w:eastAsia="ru-RU"/>
              </w:rPr>
              <m:t>баз</m:t>
            </m:r>
          </m:sub>
          <m:sup>
            <m:r>
              <w:rPr>
                <w:rFonts w:ascii="Cambria Math" w:eastAsia="Times New Roman" w:hAnsi="Cambria Math" w:cs="Times New Roman"/>
                <w:spacing w:val="-1"/>
                <w:sz w:val="24"/>
                <w:szCs w:val="24"/>
                <w:lang w:eastAsia="ru-RU"/>
              </w:rPr>
              <m:t>квал</m:t>
            </m:r>
          </m:sup>
        </m:sSubSup>
      </m:oMath>
      <w:r w:rsidR="001E55C7" w:rsidRPr="009E4EC1">
        <w:rPr>
          <w:rFonts w:ascii="PT Astra Sans" w:eastAsia="Times New Roman" w:hAnsi="PT Astra Sans" w:cs="Times New Roman"/>
          <w:spacing w:val="-1"/>
          <w:sz w:val="24"/>
          <w:szCs w:val="24"/>
          <w:lang w:eastAsia="ru-RU"/>
        </w:rPr>
        <w:t xml:space="preserve"> – </w:t>
      </w:r>
      <w:r w:rsidR="001E55C7" w:rsidRPr="009E4EC1">
        <w:rPr>
          <w:rFonts w:ascii="PT Astra Sans" w:eastAsia="Times New Roman" w:hAnsi="PT Astra Sans" w:cs="Times New Roman"/>
          <w:sz w:val="24"/>
          <w:szCs w:val="24"/>
          <w:lang w:eastAsia="ru-RU"/>
        </w:rPr>
        <w:t>сумма затрат на повышение квалификации педагогических работников, включая размер расходов по найму жилого помещения, размер суточных при служебном командировании, стоимость программы повышения квалификации в день, значение устанавливается уполномоченным органом;</w:t>
      </w:r>
    </w:p>
    <w:p w:rsidR="001E55C7" w:rsidRPr="009E4EC1" w:rsidRDefault="001E55C7"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r>
          <w:rPr>
            <w:rFonts w:ascii="Cambria Math" w:eastAsia="Times New Roman" w:hAnsi="Cambria Math" w:cs="Times New Roman"/>
            <w:spacing w:val="-1"/>
            <w:sz w:val="24"/>
            <w:szCs w:val="24"/>
            <w:lang w:eastAsia="ru-RU"/>
          </w:rPr>
          <m:t>3</m:t>
        </m:r>
      </m:oMath>
      <w:r w:rsidRPr="009E4EC1">
        <w:rPr>
          <w:rFonts w:ascii="PT Astra Sans" w:eastAsia="Times New Roman" w:hAnsi="PT Astra Sans" w:cs="Times New Roman"/>
          <w:spacing w:val="-1"/>
          <w:sz w:val="24"/>
          <w:szCs w:val="24"/>
          <w:lang w:eastAsia="ru-RU"/>
        </w:rPr>
        <w:t xml:space="preserve"> – </w:t>
      </w:r>
      <w:r w:rsidRPr="009E4EC1">
        <w:rPr>
          <w:rFonts w:ascii="PT Astra Sans" w:eastAsia="Times New Roman" w:hAnsi="PT Astra Sans" w:cs="Times New Roman"/>
          <w:sz w:val="24"/>
          <w:szCs w:val="24"/>
          <w:lang w:eastAsia="ru-RU"/>
        </w:rPr>
        <w:t>периодичность повышения квалификации, в соответствии с Общими требованиями к определению нормативных затрат на оказание муниципальных услуг в сфере образования, науки и молодежной политики,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 учреждением, установленная Общими требованиями;</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МЕД</m:t>
            </m:r>
          </m:sup>
        </m:sSubSup>
        <m:r>
          <w:rPr>
            <w:rFonts w:ascii="Cambria Math" w:eastAsia="Times New Roman" w:hAnsi="Cambria Math" w:cs="Times New Roman"/>
            <w:spacing w:val="-1"/>
            <w:sz w:val="24"/>
            <w:szCs w:val="24"/>
            <w:lang w:eastAsia="ru-RU"/>
          </w:rPr>
          <m:t xml:space="preserve">- </m:t>
        </m:r>
      </m:oMath>
      <w:r w:rsidR="001E55C7" w:rsidRPr="009E4EC1">
        <w:rPr>
          <w:rFonts w:ascii="PT Astra Sans" w:eastAsia="Times New Roman" w:hAnsi="PT Astra Sans" w:cs="Times New Roman"/>
          <w:sz w:val="24"/>
          <w:szCs w:val="24"/>
          <w:lang w:eastAsia="ru-RU"/>
        </w:rPr>
        <w:t>затраты на прохождение педагогическими работниками медицинских осмотров</w:t>
      </w:r>
      <w:r w:rsidR="001E55C7" w:rsidRPr="009E4EC1">
        <w:rPr>
          <w:rFonts w:ascii="PT Astra Sans" w:eastAsia="MS PGothic" w:hAnsi="PT Astra Sans" w:cs="Times New Roman"/>
          <w:bCs/>
          <w:kern w:val="24"/>
          <w:sz w:val="24"/>
          <w:szCs w:val="24"/>
          <w:lang w:eastAsia="ru-RU"/>
        </w:rPr>
        <w:t>, которые определяются по формуле:</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pacing w:val="-1"/>
          <w:sz w:val="24"/>
          <w:szCs w:val="24"/>
          <w:lang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МЕД</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val="en-US" w:eastAsia="ru-RU"/>
                </w:rPr>
              </m:ctrlPr>
            </m:sSubSupPr>
            <m:e>
              <m:r>
                <w:rPr>
                  <w:rFonts w:ascii="Cambria Math" w:eastAsia="Times New Roman" w:hAnsi="Cambria Math" w:cs="Times New Roman"/>
                  <w:spacing w:val="-1"/>
                  <w:sz w:val="24"/>
                  <w:szCs w:val="24"/>
                  <w:lang w:val="en-US" w:eastAsia="ru-RU"/>
                </w:rPr>
                <m:t>C</m:t>
              </m:r>
            </m:e>
            <m:sub>
              <m:r>
                <w:rPr>
                  <w:rFonts w:ascii="Cambria Math" w:eastAsia="Times New Roman" w:hAnsi="Cambria Math" w:cs="Times New Roman"/>
                  <w:spacing w:val="-1"/>
                  <w:sz w:val="24"/>
                  <w:szCs w:val="24"/>
                  <w:lang w:val="en-US" w:eastAsia="ru-RU"/>
                </w:rPr>
                <m:t>баз</m:t>
              </m:r>
            </m:sub>
            <m:sup>
              <m:r>
                <w:rPr>
                  <w:rFonts w:ascii="Cambria Math" w:eastAsia="Times New Roman" w:hAnsi="Cambria Math" w:cs="Times New Roman"/>
                  <w:spacing w:val="-1"/>
                  <w:sz w:val="24"/>
                  <w:szCs w:val="24"/>
                  <w:lang w:eastAsia="ru-RU"/>
                </w:rPr>
                <m:t>МЕД</m:t>
              </m:r>
            </m:sup>
          </m:sSubSup>
          <m:r>
            <w:rPr>
              <w:rFonts w:ascii="Cambria Math" w:eastAsia="Times New Roman" w:hAnsi="Cambria Math" w:cs="Times New Roman"/>
              <w:spacing w:val="-1"/>
              <w:sz w:val="24"/>
              <w:szCs w:val="24"/>
              <w:lang w:val="en-US" w:eastAsia="ru-RU"/>
            </w:rPr>
            <m:t xml:space="preserve"> /</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Q</m:t>
              </m:r>
            </m:e>
            <m:sub>
              <m:r>
                <w:rPr>
                  <w:rFonts w:ascii="Cambria Math" w:eastAsia="Times New Roman" w:hAnsi="Cambria Math" w:cs="Times New Roman"/>
                  <w:spacing w:val="-1"/>
                  <w:sz w:val="24"/>
                  <w:szCs w:val="24"/>
                  <w:lang w:eastAsia="ru-RU"/>
                </w:rPr>
                <m:t>сред</m:t>
              </m:r>
            </m:sub>
          </m:sSub>
          <m:r>
            <w:rPr>
              <w:rFonts w:ascii="Cambria Math" w:eastAsia="Times New Roman" w:hAnsi="Cambria Math" w:cs="Times New Roman"/>
              <w:spacing w:val="-1"/>
              <w:sz w:val="24"/>
              <w:szCs w:val="24"/>
              <w:lang w:eastAsia="ru-RU"/>
            </w:rPr>
            <m:t xml:space="preserve"> / </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V</m:t>
              </m:r>
            </m:e>
            <m:sub>
              <m:r>
                <w:rPr>
                  <w:rFonts w:ascii="Cambria Math" w:eastAsia="Times New Roman" w:hAnsi="Cambria Math" w:cs="Times New Roman"/>
                  <w:spacing w:val="-1"/>
                  <w:sz w:val="24"/>
                  <w:szCs w:val="24"/>
                  <w:lang w:eastAsia="ru-RU"/>
                </w:rPr>
                <m:t>час</m:t>
              </m:r>
            </m:sub>
          </m:sSub>
          <m:r>
            <w:rPr>
              <w:rFonts w:ascii="Cambria Math" w:eastAsia="Times New Roman" w:hAnsi="Cambria Math" w:cs="Times New Roman"/>
              <w:spacing w:val="-1"/>
              <w:sz w:val="24"/>
              <w:szCs w:val="24"/>
              <w:lang w:eastAsia="ru-RU"/>
            </w:rPr>
            <m:t xml:space="preserve">  ,где</m:t>
          </m:r>
        </m:oMath>
      </m:oMathPara>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pacing w:val="-1"/>
                <w:sz w:val="24"/>
                <w:szCs w:val="24"/>
                <w:lang w:val="en-US" w:eastAsia="ru-RU"/>
              </w:rPr>
            </m:ctrlPr>
          </m:sSubSupPr>
          <m:e>
            <m:r>
              <w:rPr>
                <w:rFonts w:ascii="Cambria Math" w:eastAsia="Times New Roman" w:hAnsi="Cambria Math" w:cs="Times New Roman"/>
                <w:spacing w:val="-1"/>
                <w:sz w:val="24"/>
                <w:szCs w:val="24"/>
                <w:lang w:val="en-US" w:eastAsia="ru-RU"/>
              </w:rPr>
              <m:t>C</m:t>
            </m:r>
          </m:e>
          <m:sub>
            <m:r>
              <w:rPr>
                <w:rFonts w:ascii="Cambria Math" w:eastAsia="Times New Roman" w:hAnsi="Cambria Math" w:cs="Times New Roman"/>
                <w:spacing w:val="-1"/>
                <w:sz w:val="24"/>
                <w:szCs w:val="24"/>
                <w:lang w:eastAsia="ru-RU"/>
              </w:rPr>
              <m:t>баз</m:t>
            </m:r>
          </m:sub>
          <m:sup>
            <m:r>
              <w:rPr>
                <w:rFonts w:ascii="Cambria Math" w:eastAsia="Times New Roman" w:hAnsi="Cambria Math" w:cs="Times New Roman"/>
                <w:spacing w:val="-1"/>
                <w:sz w:val="24"/>
                <w:szCs w:val="24"/>
                <w:lang w:eastAsia="ru-RU"/>
              </w:rPr>
              <m:t>МЕД</m:t>
            </m:r>
          </m:sup>
        </m:sSubSup>
      </m:oMath>
      <w:r w:rsidR="001E55C7" w:rsidRPr="009E4EC1">
        <w:rPr>
          <w:rFonts w:ascii="PT Astra Sans" w:eastAsia="Times New Roman" w:hAnsi="PT Astra Sans" w:cs="Times New Roman"/>
          <w:spacing w:val="-1"/>
          <w:sz w:val="24"/>
          <w:szCs w:val="24"/>
          <w:lang w:eastAsia="ru-RU"/>
        </w:rPr>
        <w:t xml:space="preserve"> – с</w:t>
      </w:r>
      <w:r w:rsidR="001E55C7" w:rsidRPr="009E4EC1">
        <w:rPr>
          <w:rFonts w:ascii="PT Astra Sans" w:eastAsia="Times New Roman" w:hAnsi="PT Astra Sans" w:cs="Times New Roman"/>
          <w:sz w:val="24"/>
          <w:szCs w:val="24"/>
          <w:lang w:eastAsia="ru-RU"/>
        </w:rPr>
        <w:t>тоимость консультации врачей, медицинских исследований и анализов, значение устанавливается уполномоченным органом.</w:t>
      </w:r>
    </w:p>
    <w:p w:rsidR="001E55C7" w:rsidRPr="009E4EC1" w:rsidRDefault="006774D5" w:rsidP="001E55C7">
      <w:pPr>
        <w:widowControl w:val="0"/>
        <w:numPr>
          <w:ilvl w:val="0"/>
          <w:numId w:val="1"/>
        </w:numPr>
        <w:tabs>
          <w:tab w:val="left" w:pos="1418"/>
        </w:tabs>
        <w:autoSpaceDE w:val="0"/>
        <w:autoSpaceDN w:val="0"/>
        <w:adjustRightInd w:val="0"/>
        <w:spacing w:after="0" w:line="240" w:lineRule="auto"/>
        <w:ind w:left="0" w:firstLine="709"/>
        <w:contextualSpacing/>
        <w:jc w:val="both"/>
        <w:rPr>
          <w:rFonts w:ascii="PT Astra Sans" w:eastAsia="Times New Roman" w:hAnsi="PT Astra Sans"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МЗ</m:t>
            </m:r>
          </m:sup>
        </m:sSubSup>
      </m:oMath>
      <w:r w:rsidR="001E55C7" w:rsidRPr="009E4EC1">
        <w:rPr>
          <w:rFonts w:ascii="PT Astra Sans" w:eastAsia="Times New Roman" w:hAnsi="PT Astra Sans" w:cs="Times New Roman"/>
          <w:spacing w:val="-1"/>
          <w:sz w:val="24"/>
          <w:szCs w:val="24"/>
          <w:lang w:eastAsia="ru-RU"/>
        </w:rPr>
        <w:t>– затраты на приобретение материальных запасов и особо ценного движимого имущества, потребляемых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MS PGothic" w:hAnsi="PT Astra Sans" w:cs="Times New Roman"/>
          <w:bCs/>
          <w:kern w:val="24"/>
          <w:sz w:val="24"/>
          <w:szCs w:val="24"/>
          <w:lang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МЗ</m:t>
              </m:r>
            </m:sup>
          </m:sSubSup>
          <m:r>
            <w:rPr>
              <w:rFonts w:ascii="Cambria Math" w:eastAsia="Times New Roman" w:hAnsi="Cambria Math" w:cs="Times New Roman"/>
              <w:spacing w:val="-1"/>
              <w:sz w:val="24"/>
              <w:szCs w:val="24"/>
              <w:lang w:eastAsia="ru-RU"/>
            </w:rPr>
            <m:t>=</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C</m:t>
              </m:r>
            </m:e>
            <m:sub>
              <m:r>
                <w:rPr>
                  <w:rFonts w:ascii="Cambria Math" w:eastAsia="Times New Roman" w:hAnsi="Cambria Math" w:cs="Times New Roman"/>
                  <w:sz w:val="24"/>
                  <w:szCs w:val="24"/>
                  <w:lang w:eastAsia="ru-RU"/>
                </w:rPr>
                <m:t xml:space="preserve"> баз</m:t>
              </m:r>
            </m:sub>
          </m:sSub>
          <m:r>
            <w:rPr>
              <w:rFonts w:ascii="Cambria Math" w:eastAsia="Times New Roman" w:hAnsi="Cambria Math" w:cs="Times New Roman"/>
              <w:spacing w:val="-1"/>
              <w:sz w:val="24"/>
              <w:szCs w:val="24"/>
              <w:lang w:eastAsia="ru-RU"/>
            </w:rPr>
            <m:t xml:space="preserve">/ </m:t>
          </m:r>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D</m:t>
              </m:r>
            </m:e>
            <m:sub>
              <m:r>
                <w:rPr>
                  <w:rFonts w:ascii="Cambria Math" w:eastAsia="Times New Roman" w:hAnsi="Cambria Math" w:cs="Times New Roman"/>
                  <w:sz w:val="24"/>
                  <w:szCs w:val="24"/>
                  <w:lang w:eastAsia="ru-RU"/>
                </w:rPr>
                <m:t>баз</m:t>
              </m:r>
            </m:sub>
            <m:sup>
              <m:r>
                <w:rPr>
                  <w:rFonts w:ascii="Cambria Math" w:eastAsia="Times New Roman" w:hAnsi="Cambria Math" w:cs="Times New Roman"/>
                  <w:sz w:val="24"/>
                  <w:szCs w:val="24"/>
                  <w:lang w:eastAsia="ru-RU"/>
                </w:rPr>
                <m:t>МЗ</m:t>
              </m:r>
            </m:sup>
          </m:sSubSup>
          <m:r>
            <w:rPr>
              <w:rFonts w:ascii="Cambria Math" w:eastAsia="Times New Roman" w:hAnsi="Cambria Math" w:cs="Times New Roman"/>
              <w:spacing w:val="-1"/>
              <w:sz w:val="24"/>
              <w:szCs w:val="24"/>
              <w:lang w:eastAsia="ru-RU"/>
            </w:rPr>
            <m:t xml:space="preserve"> / </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Q</m:t>
              </m:r>
            </m:e>
            <m:sub>
              <m:r>
                <w:rPr>
                  <w:rFonts w:ascii="Cambria Math" w:eastAsia="Times New Roman" w:hAnsi="Cambria Math" w:cs="Times New Roman"/>
                  <w:spacing w:val="-1"/>
                  <w:sz w:val="24"/>
                  <w:szCs w:val="24"/>
                  <w:lang w:eastAsia="ru-RU"/>
                </w:rPr>
                <m:t>гр</m:t>
              </m:r>
            </m:sub>
          </m:sSub>
          <m:r>
            <w:rPr>
              <w:rFonts w:ascii="Cambria Math" w:eastAsia="Times New Roman" w:hAnsi="Cambria Math" w:cs="Times New Roman"/>
              <w:spacing w:val="-1"/>
              <w:sz w:val="24"/>
              <w:szCs w:val="24"/>
              <w:lang w:eastAsia="ru-RU"/>
            </w:rPr>
            <m:t xml:space="preserve"> / </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год</m:t>
              </m:r>
            </m:sub>
          </m:sSub>
          <m:r>
            <w:rPr>
              <w:rFonts w:ascii="Cambria Math" w:eastAsia="Times New Roman" w:hAnsi="Cambria Math" w:cs="Times New Roman"/>
              <w:spacing w:val="-1"/>
              <w:sz w:val="24"/>
              <w:szCs w:val="24"/>
              <w:lang w:eastAsia="ru-RU"/>
            </w:rPr>
            <m:t xml:space="preserve"> ,где  </m:t>
          </m:r>
        </m:oMath>
      </m:oMathPara>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pacing w:val="-1"/>
          <w:sz w:val="24"/>
          <w:szCs w:val="24"/>
          <w:lang w:eastAsia="ru-RU"/>
        </w:rPr>
      </w:pP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C</m:t>
            </m:r>
          </m:e>
          <m:sub>
            <m:r>
              <w:rPr>
                <w:rFonts w:ascii="Cambria Math" w:eastAsia="Times New Roman" w:hAnsi="Cambria Math" w:cs="Times New Roman"/>
                <w:sz w:val="24"/>
                <w:szCs w:val="24"/>
                <w:lang w:eastAsia="ru-RU"/>
              </w:rPr>
              <m:t xml:space="preserve"> баз</m:t>
            </m:r>
          </m:sub>
        </m:sSub>
      </m:oMath>
      <w:r w:rsidR="001E55C7" w:rsidRPr="009E4EC1">
        <w:rPr>
          <w:rFonts w:ascii="PT Astra Sans" w:eastAsia="MS PGothic" w:hAnsi="PT Astra Sans" w:cs="Times New Roman"/>
          <w:sz w:val="24"/>
          <w:szCs w:val="24"/>
          <w:lang w:eastAsia="ru-RU"/>
        </w:rPr>
        <w:t xml:space="preserve"> – </w:t>
      </w:r>
      <w:r w:rsidR="001E55C7" w:rsidRPr="009E4EC1">
        <w:rPr>
          <w:rFonts w:ascii="PT Astra Sans" w:eastAsia="Times New Roman" w:hAnsi="PT Astra Sans" w:cs="Times New Roman"/>
          <w:sz w:val="24"/>
          <w:szCs w:val="24"/>
          <w:lang w:eastAsia="ru-RU"/>
        </w:rPr>
        <w:t>стоимость комплекта средств обучения по одной направленности</w:t>
      </w:r>
      <w:r w:rsidR="001E55C7" w:rsidRPr="009E4EC1">
        <w:rPr>
          <w:rFonts w:ascii="PT Astra Sans" w:eastAsia="Times New Roman" w:hAnsi="PT Astra Sans" w:cs="Times New Roman"/>
          <w:spacing w:val="-1"/>
          <w:sz w:val="24"/>
          <w:szCs w:val="24"/>
          <w:lang w:eastAsia="ru-RU"/>
        </w:rPr>
        <w:t xml:space="preserve">, </w:t>
      </w:r>
      <w:r w:rsidR="001E55C7" w:rsidRPr="009E4EC1">
        <w:rPr>
          <w:rFonts w:ascii="PT Astra Sans" w:eastAsia="Times New Roman" w:hAnsi="PT Astra Sans" w:cs="Times New Roman"/>
          <w:sz w:val="24"/>
          <w:szCs w:val="24"/>
          <w:lang w:eastAsia="ru-RU"/>
        </w:rPr>
        <w:t>значение устанавливается уполномоченным органом</w:t>
      </w:r>
      <w:r w:rsidR="001E55C7" w:rsidRPr="009E4EC1">
        <w:rPr>
          <w:rFonts w:ascii="PT Astra Sans" w:eastAsia="Times New Roman" w:hAnsi="PT Astra Sans" w:cs="Times New Roman"/>
          <w:spacing w:val="-1"/>
          <w:sz w:val="24"/>
          <w:szCs w:val="24"/>
          <w:lang w:eastAsia="ru-RU"/>
        </w:rPr>
        <w:t>;</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MS PGothic" w:hAnsi="PT Astra Sans" w:cs="Times New Roman"/>
          <w:bCs/>
          <w:kern w:val="24"/>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D</m:t>
            </m:r>
          </m:e>
          <m:sub>
            <m:r>
              <w:rPr>
                <w:rFonts w:ascii="Cambria Math" w:eastAsia="Times New Roman" w:hAnsi="Cambria Math" w:cs="Times New Roman"/>
                <w:sz w:val="24"/>
                <w:szCs w:val="24"/>
                <w:lang w:eastAsia="ru-RU"/>
              </w:rPr>
              <m:t>баз</m:t>
            </m:r>
          </m:sub>
          <m:sup>
            <m:r>
              <w:rPr>
                <w:rFonts w:ascii="Cambria Math" w:eastAsia="Times New Roman" w:hAnsi="Cambria Math" w:cs="Times New Roman"/>
                <w:sz w:val="24"/>
                <w:szCs w:val="24"/>
                <w:lang w:eastAsia="ru-RU"/>
              </w:rPr>
              <m:t>МЗ</m:t>
            </m:r>
          </m:sup>
        </m:sSubSup>
      </m:oMath>
      <w:r w:rsidR="001E55C7" w:rsidRPr="009E4EC1">
        <w:rPr>
          <w:rFonts w:ascii="PT Astra Sans" w:eastAsia="Times New Roman" w:hAnsi="PT Astra Sans" w:cs="Times New Roman"/>
          <w:spacing w:val="-1"/>
          <w:sz w:val="24"/>
          <w:szCs w:val="24"/>
          <w:lang w:eastAsia="ru-RU"/>
        </w:rPr>
        <w:t xml:space="preserve"> – срок полезного использования комплекта средств обучения в годах</w:t>
      </w:r>
      <w:r w:rsidR="001E55C7" w:rsidRPr="009E4EC1">
        <w:rPr>
          <w:rFonts w:ascii="PT Astra Sans" w:eastAsia="Times New Roman" w:hAnsi="PT Astra Sans" w:cs="Times New Roman"/>
          <w:sz w:val="24"/>
          <w:szCs w:val="24"/>
          <w:lang w:eastAsia="ru-RU"/>
        </w:rPr>
        <w:t>, значение устанавливается уполномоченным органом</w:t>
      </w:r>
      <w:r w:rsidR="001E55C7" w:rsidRPr="009E4EC1">
        <w:rPr>
          <w:rFonts w:ascii="PT Astra Sans" w:eastAsia="Times New Roman" w:hAnsi="PT Astra Sans" w:cs="Times New Roman"/>
          <w:spacing w:val="-1"/>
          <w:sz w:val="24"/>
          <w:szCs w:val="24"/>
          <w:lang w:eastAsia="ru-RU"/>
        </w:rPr>
        <w:t>;</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Q</m:t>
            </m:r>
          </m:e>
          <m:sub>
            <m:r>
              <w:rPr>
                <w:rFonts w:ascii="Cambria Math" w:eastAsia="Times New Roman" w:hAnsi="Cambria Math" w:cs="Times New Roman"/>
                <w:spacing w:val="-1"/>
                <w:sz w:val="24"/>
                <w:szCs w:val="24"/>
                <w:lang w:eastAsia="ru-RU"/>
              </w:rPr>
              <m:t>гр</m:t>
            </m:r>
          </m:sub>
        </m:sSub>
      </m:oMath>
      <w:r w:rsidR="001E55C7" w:rsidRPr="009E4EC1">
        <w:rPr>
          <w:rFonts w:ascii="PT Astra Sans" w:eastAsia="Times New Roman" w:hAnsi="PT Astra Sans" w:cs="Times New Roman"/>
          <w:spacing w:val="-1"/>
          <w:sz w:val="24"/>
          <w:szCs w:val="24"/>
          <w:lang w:eastAsia="ru-RU"/>
        </w:rPr>
        <w:t xml:space="preserve"> – </w:t>
      </w:r>
      <w:r w:rsidR="001E55C7" w:rsidRPr="009E4EC1">
        <w:rPr>
          <w:rFonts w:ascii="PT Astra Sans" w:eastAsia="Times New Roman" w:hAnsi="PT Astra Sans" w:cs="Times New Roman"/>
          <w:sz w:val="24"/>
          <w:szCs w:val="24"/>
          <w:lang w:eastAsia="ru-RU"/>
        </w:rPr>
        <w:t xml:space="preserve">средняя наполняемость группы при реализации части образовательной </w:t>
      </w:r>
      <w:r w:rsidR="001E55C7" w:rsidRPr="009E4EC1">
        <w:rPr>
          <w:rFonts w:ascii="PT Astra Sans" w:eastAsia="Times New Roman" w:hAnsi="PT Astra Sans" w:cs="Times New Roman"/>
          <w:sz w:val="24"/>
          <w:szCs w:val="24"/>
          <w:lang w:eastAsia="ru-RU"/>
        </w:rPr>
        <w:lastRenderedPageBreak/>
        <w:t xml:space="preserve">программы, определяется как среднее от </w:t>
      </w:r>
      <w:proofErr w:type="gramStart"/>
      <w:r w:rsidR="001E55C7" w:rsidRPr="009E4EC1">
        <w:rPr>
          <w:rFonts w:ascii="PT Astra Sans" w:eastAsia="Times New Roman" w:hAnsi="PT Astra Sans" w:cs="Times New Roman"/>
          <w:sz w:val="24"/>
          <w:szCs w:val="24"/>
          <w:lang w:eastAsia="ru-RU"/>
        </w:rPr>
        <w:t>установленных</w:t>
      </w:r>
      <w:proofErr w:type="gramEnd"/>
      <w:r w:rsidR="001E55C7" w:rsidRPr="009E4EC1">
        <w:rPr>
          <w:rFonts w:ascii="PT Astra Sans" w:eastAsia="Times New Roman" w:hAnsi="PT Astra Sans" w:cs="Times New Roman"/>
          <w:sz w:val="24"/>
          <w:szCs w:val="24"/>
          <w:lang w:eastAsia="ru-RU"/>
        </w:rPr>
        <w:t xml:space="preserve"> минимальной и максимальной наполняемости группы;</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pacing w:val="-1"/>
          <w:sz w:val="24"/>
          <w:szCs w:val="24"/>
          <w:lang w:eastAsia="ru-RU"/>
        </w:rPr>
      </w:pPr>
      <m:oMath>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год</m:t>
            </m:r>
          </m:sub>
        </m:sSub>
      </m:oMath>
      <w:r w:rsidR="001E55C7" w:rsidRPr="009E4EC1">
        <w:rPr>
          <w:rFonts w:ascii="PT Astra Sans" w:eastAsia="Times New Roman" w:hAnsi="PT Astra Sans" w:cs="Times New Roman"/>
          <w:spacing w:val="-1"/>
          <w:sz w:val="24"/>
          <w:szCs w:val="24"/>
          <w:lang w:eastAsia="ru-RU"/>
        </w:rPr>
        <w:t xml:space="preserve"> – норматив использования оборудования и методических пособий в часах на год, </w:t>
      </w:r>
      <w:r w:rsidR="001E55C7" w:rsidRPr="009E4EC1">
        <w:rPr>
          <w:rFonts w:ascii="PT Astra Sans" w:eastAsia="Times New Roman" w:hAnsi="PT Astra Sans" w:cs="Times New Roman"/>
          <w:sz w:val="24"/>
          <w:szCs w:val="24"/>
          <w:lang w:eastAsia="ru-RU"/>
        </w:rPr>
        <w:t>значение устанавливается уполномоченным органом;</w:t>
      </w:r>
    </w:p>
    <w:p w:rsidR="001E55C7" w:rsidRPr="009E4EC1" w:rsidRDefault="006774D5" w:rsidP="001E55C7">
      <w:pPr>
        <w:widowControl w:val="0"/>
        <w:numPr>
          <w:ilvl w:val="0"/>
          <w:numId w:val="1"/>
        </w:numPr>
        <w:tabs>
          <w:tab w:val="left" w:pos="1418"/>
        </w:tabs>
        <w:autoSpaceDE w:val="0"/>
        <w:autoSpaceDN w:val="0"/>
        <w:adjustRightInd w:val="0"/>
        <w:spacing w:after="0" w:line="240" w:lineRule="auto"/>
        <w:ind w:left="0" w:firstLine="709"/>
        <w:contextualSpacing/>
        <w:jc w:val="both"/>
        <w:rPr>
          <w:rFonts w:ascii="PT Astra Sans" w:eastAsia="Times New Roman" w:hAnsi="PT Astra Sans"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УЧ</m:t>
            </m:r>
          </m:sup>
        </m:sSubSup>
      </m:oMath>
      <w:r w:rsidR="001E55C7" w:rsidRPr="009E4EC1">
        <w:rPr>
          <w:rFonts w:ascii="PT Astra Sans" w:eastAsia="Times New Roman" w:hAnsi="PT Astra Sans" w:cs="Times New Roman"/>
          <w:spacing w:val="-1"/>
          <w:sz w:val="24"/>
          <w:szCs w:val="24"/>
          <w:lang w:eastAsia="ru-RU"/>
        </w:rPr>
        <w:t>– затраты на приобретение методических пособий,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pacing w:val="-1"/>
          <w:sz w:val="24"/>
          <w:szCs w:val="24"/>
          <w:lang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УЧ</m:t>
              </m:r>
            </m:sup>
          </m:sSubSup>
          <m:r>
            <w:rPr>
              <w:rFonts w:ascii="Cambria Math" w:eastAsia="Times New Roman" w:hAnsi="Cambria Math" w:cs="Times New Roman"/>
              <w:spacing w:val="-1"/>
              <w:sz w:val="24"/>
              <w:szCs w:val="24"/>
              <w:lang w:eastAsia="ru-RU"/>
            </w:rPr>
            <m:t>=</m:t>
          </m:r>
          <m:d>
            <m:dPr>
              <m:ctrlPr>
                <w:rPr>
                  <w:rFonts w:ascii="Cambria Math" w:eastAsia="Times New Roman" w:hAnsi="Cambria Math" w:cs="Times New Roman"/>
                  <w:i/>
                  <w:spacing w:val="-1"/>
                  <w:sz w:val="24"/>
                  <w:szCs w:val="24"/>
                  <w:lang w:eastAsia="ru-RU"/>
                </w:rPr>
              </m:ctrlPr>
            </m:dPr>
            <m:e>
              <m:sSubSup>
                <m:sSubSupPr>
                  <m:ctrlPr>
                    <w:rPr>
                      <w:rFonts w:ascii="Cambria Math" w:eastAsia="Times New Roman" w:hAnsi="Cambria Math" w:cs="Times New Roman"/>
                      <w:i/>
                      <w:sz w:val="24"/>
                      <w:szCs w:val="24"/>
                      <w:lang w:val="en-US" w:eastAsia="ru-RU"/>
                    </w:rPr>
                  </m:ctrlPr>
                </m:sSubSupPr>
                <m:e>
                  <m:r>
                    <w:rPr>
                      <w:rFonts w:ascii="Cambria Math" w:eastAsia="Times New Roman" w:hAnsi="Cambria Math" w:cs="Times New Roman"/>
                      <w:sz w:val="24"/>
                      <w:szCs w:val="24"/>
                      <w:lang w:val="en-US" w:eastAsia="ru-RU"/>
                    </w:rPr>
                    <m:t>С</m:t>
                  </m:r>
                </m:e>
                <m:sub>
                  <m:r>
                    <w:rPr>
                      <w:rFonts w:ascii="Cambria Math" w:eastAsia="Times New Roman" w:hAnsi="Cambria Math" w:cs="Times New Roman"/>
                      <w:sz w:val="24"/>
                      <w:szCs w:val="24"/>
                      <w:lang w:val="en-US" w:eastAsia="ru-RU"/>
                    </w:rPr>
                    <m:t>баз</m:t>
                  </m:r>
                </m:sub>
                <m:sup>
                  <m:r>
                    <w:rPr>
                      <w:rFonts w:ascii="Cambria Math" w:eastAsia="Times New Roman" w:hAnsi="Cambria Math" w:cs="Times New Roman"/>
                      <w:sz w:val="24"/>
                      <w:szCs w:val="24"/>
                      <w:lang w:val="en-US" w:eastAsia="ru-RU"/>
                    </w:rPr>
                    <m:t>УЧ</m:t>
                  </m:r>
                </m:sup>
              </m:sSubSup>
              <m:r>
                <m:rPr>
                  <m:sty m:val="p"/>
                </m:rPr>
                <w:rPr>
                  <w:rFonts w:ascii="Cambria Math" w:eastAsia="Times New Roman" w:hAnsi="Cambria Math" w:cs="Times New Roman"/>
                  <w:sz w:val="24"/>
                  <w:szCs w:val="24"/>
                  <w:lang w:eastAsia="ru-RU"/>
                </w:rPr>
                <m:t>*</m:t>
              </m:r>
              <m:sSubSup>
                <m:sSubSupPr>
                  <m:ctrlPr>
                    <w:rPr>
                      <w:rFonts w:ascii="Cambria Math" w:eastAsia="Times New Roman" w:hAnsi="Cambria Math" w:cs="Times New Roman"/>
                      <w:i/>
                      <w:sz w:val="24"/>
                      <w:szCs w:val="24"/>
                      <w:lang w:val="en-US" w:eastAsia="ru-RU"/>
                    </w:rPr>
                  </m:ctrlPr>
                </m:sSubSupPr>
                <m:e>
                  <m:r>
                    <w:rPr>
                      <w:rFonts w:ascii="Cambria Math" w:eastAsia="Times New Roman" w:hAnsi="Cambria Math" w:cs="Times New Roman"/>
                      <w:sz w:val="24"/>
                      <w:szCs w:val="24"/>
                      <w:lang w:val="en-US" w:eastAsia="ru-RU"/>
                    </w:rPr>
                    <m:t>Q</m:t>
                  </m:r>
                </m:e>
                <m:sub>
                  <m:r>
                    <w:rPr>
                      <w:rFonts w:ascii="Cambria Math" w:eastAsia="Times New Roman" w:hAnsi="Cambria Math" w:cs="Times New Roman"/>
                      <w:sz w:val="24"/>
                      <w:szCs w:val="24"/>
                      <w:lang w:val="en-US" w:eastAsia="ru-RU"/>
                    </w:rPr>
                    <m:t>баз</m:t>
                  </m:r>
                </m:sub>
                <m:sup>
                  <m:r>
                    <w:rPr>
                      <w:rFonts w:ascii="Cambria Math" w:eastAsia="Times New Roman" w:hAnsi="Cambria Math" w:cs="Times New Roman"/>
                      <w:sz w:val="24"/>
                      <w:szCs w:val="24"/>
                      <w:lang w:val="en-US" w:eastAsia="ru-RU"/>
                    </w:rPr>
                    <m:t>УЧ</m:t>
                  </m:r>
                </m:sup>
              </m:sSubSup>
            </m:e>
          </m:d>
          <m:r>
            <m:rPr>
              <m:sty m:val="p"/>
            </m:rPr>
            <w:rPr>
              <w:rFonts w:ascii="Cambria Math" w:eastAsia="MS PGothic" w:hAnsi="Cambria Math" w:cs="Times New Roman"/>
              <w:sz w:val="24"/>
              <w:szCs w:val="24"/>
              <w:lang w:eastAsia="ru-RU"/>
            </w:rPr>
            <m:t xml:space="preserve"> / </m:t>
          </m:r>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D</m:t>
              </m:r>
            </m:e>
            <m:sub>
              <m:r>
                <w:rPr>
                  <w:rFonts w:ascii="Cambria Math" w:eastAsia="Times New Roman" w:hAnsi="Cambria Math" w:cs="Times New Roman"/>
                  <w:sz w:val="24"/>
                  <w:szCs w:val="24"/>
                  <w:lang w:eastAsia="ru-RU"/>
                </w:rPr>
                <m:t>баз</m:t>
              </m:r>
            </m:sub>
            <m:sup>
              <m:r>
                <w:rPr>
                  <w:rFonts w:ascii="Cambria Math" w:eastAsia="Times New Roman" w:hAnsi="Cambria Math" w:cs="Times New Roman"/>
                  <w:sz w:val="24"/>
                  <w:szCs w:val="24"/>
                  <w:lang w:eastAsia="ru-RU"/>
                </w:rPr>
                <m:t>УЧ</m:t>
              </m:r>
            </m:sup>
          </m:sSubSup>
          <m:r>
            <w:rPr>
              <w:rFonts w:ascii="Cambria Math" w:eastAsia="Times New Roman" w:hAnsi="Cambria Math" w:cs="Times New Roman"/>
              <w:spacing w:val="-1"/>
              <w:sz w:val="24"/>
              <w:szCs w:val="24"/>
              <w:lang w:eastAsia="ru-RU"/>
            </w:rPr>
            <m:t>/</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год</m:t>
              </m:r>
            </m:sub>
          </m:sSub>
          <m:r>
            <w:rPr>
              <w:rFonts w:ascii="Cambria Math" w:eastAsia="Times New Roman" w:hAnsi="Cambria Math" w:cs="Times New Roman"/>
              <w:spacing w:val="-1"/>
              <w:sz w:val="24"/>
              <w:szCs w:val="24"/>
              <w:lang w:eastAsia="ru-RU"/>
            </w:rPr>
            <m:t xml:space="preserve">   ,где</m:t>
          </m:r>
        </m:oMath>
      </m:oMathPara>
    </w:p>
    <w:p w:rsidR="001E55C7" w:rsidRPr="009E4EC1" w:rsidRDefault="006774D5" w:rsidP="001E55C7">
      <w:pPr>
        <w:widowControl w:val="0"/>
        <w:tabs>
          <w:tab w:val="left" w:pos="0"/>
        </w:tabs>
        <w:autoSpaceDE w:val="0"/>
        <w:autoSpaceDN w:val="0"/>
        <w:adjustRightInd w:val="0"/>
        <w:spacing w:after="0" w:line="240" w:lineRule="auto"/>
        <w:ind w:firstLine="709"/>
        <w:contextualSpacing/>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z w:val="24"/>
                <w:szCs w:val="24"/>
                <w:lang w:val="en-US" w:eastAsia="ru-RU"/>
              </w:rPr>
            </m:ctrlPr>
          </m:sSubSupPr>
          <m:e>
            <m:r>
              <w:rPr>
                <w:rFonts w:ascii="Cambria Math" w:eastAsia="Times New Roman" w:hAnsi="Cambria Math" w:cs="Times New Roman"/>
                <w:sz w:val="24"/>
                <w:szCs w:val="24"/>
                <w:lang w:eastAsia="ru-RU"/>
              </w:rPr>
              <m:t>С</m:t>
            </m:r>
          </m:e>
          <m:sub>
            <m:r>
              <w:rPr>
                <w:rFonts w:ascii="Cambria Math" w:eastAsia="Times New Roman" w:hAnsi="Cambria Math" w:cs="Times New Roman"/>
                <w:sz w:val="24"/>
                <w:szCs w:val="24"/>
                <w:lang w:eastAsia="ru-RU"/>
              </w:rPr>
              <m:t>баз</m:t>
            </m:r>
          </m:sub>
          <m:sup>
            <m:r>
              <w:rPr>
                <w:rFonts w:ascii="Cambria Math" w:eastAsia="Times New Roman" w:hAnsi="Cambria Math" w:cs="Times New Roman"/>
                <w:sz w:val="24"/>
                <w:szCs w:val="24"/>
                <w:lang w:eastAsia="ru-RU"/>
              </w:rPr>
              <m:t>УЧ</m:t>
            </m:r>
          </m:sup>
        </m:sSubSup>
      </m:oMath>
      <w:r w:rsidR="001E55C7" w:rsidRPr="009E4EC1">
        <w:rPr>
          <w:rFonts w:ascii="PT Astra Sans" w:eastAsia="Times New Roman" w:hAnsi="PT Astra Sans" w:cs="Times New Roman"/>
          <w:sz w:val="24"/>
          <w:szCs w:val="24"/>
          <w:lang w:eastAsia="ru-RU"/>
        </w:rPr>
        <w:softHyphen/>
        <w:t>– стоимость одного экземпляра методических пособий, значение устанавливается уполномоченным органом;</w:t>
      </w:r>
    </w:p>
    <w:p w:rsidR="001E55C7" w:rsidRPr="009E4EC1" w:rsidRDefault="006774D5" w:rsidP="001E55C7">
      <w:pPr>
        <w:widowControl w:val="0"/>
        <w:tabs>
          <w:tab w:val="left" w:pos="0"/>
        </w:tabs>
        <w:autoSpaceDE w:val="0"/>
        <w:autoSpaceDN w:val="0"/>
        <w:adjustRightInd w:val="0"/>
        <w:spacing w:after="0" w:line="240" w:lineRule="auto"/>
        <w:ind w:firstLine="709"/>
        <w:contextualSpacing/>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z w:val="24"/>
                <w:szCs w:val="24"/>
                <w:lang w:val="en-US" w:eastAsia="ru-RU"/>
              </w:rPr>
            </m:ctrlPr>
          </m:sSubSupPr>
          <m:e>
            <m:r>
              <w:rPr>
                <w:rFonts w:ascii="Cambria Math" w:eastAsia="Times New Roman" w:hAnsi="Cambria Math" w:cs="Times New Roman"/>
                <w:sz w:val="24"/>
                <w:szCs w:val="24"/>
                <w:lang w:val="en-US" w:eastAsia="ru-RU"/>
              </w:rPr>
              <m:t>Q</m:t>
            </m:r>
          </m:e>
          <m:sub>
            <m:r>
              <w:rPr>
                <w:rFonts w:ascii="Cambria Math" w:eastAsia="Times New Roman" w:hAnsi="Cambria Math" w:cs="Times New Roman"/>
                <w:sz w:val="24"/>
                <w:szCs w:val="24"/>
                <w:lang w:eastAsia="ru-RU"/>
              </w:rPr>
              <m:t>баз</m:t>
            </m:r>
          </m:sub>
          <m:sup>
            <m:r>
              <w:rPr>
                <w:rFonts w:ascii="Cambria Math" w:eastAsia="Times New Roman" w:hAnsi="Cambria Math" w:cs="Times New Roman"/>
                <w:sz w:val="24"/>
                <w:szCs w:val="24"/>
                <w:lang w:eastAsia="ru-RU"/>
              </w:rPr>
              <m:t>УЧ</m:t>
            </m:r>
          </m:sup>
        </m:sSubSup>
      </m:oMath>
      <w:r w:rsidR="001E55C7" w:rsidRPr="009E4EC1">
        <w:rPr>
          <w:rFonts w:ascii="PT Astra Sans" w:eastAsia="Times New Roman" w:hAnsi="PT Astra Sans" w:cs="Times New Roman"/>
          <w:sz w:val="24"/>
          <w:szCs w:val="24"/>
          <w:lang w:eastAsia="ru-RU"/>
        </w:rPr>
        <w:t xml:space="preserve"> – количество методических пособий на 1 </w:t>
      </w:r>
      <w:proofErr w:type="gramStart"/>
      <w:r w:rsidR="001E55C7" w:rsidRPr="009E4EC1">
        <w:rPr>
          <w:rFonts w:ascii="PT Astra Sans" w:eastAsia="Times New Roman" w:hAnsi="PT Astra Sans" w:cs="Times New Roman"/>
          <w:sz w:val="24"/>
          <w:szCs w:val="24"/>
          <w:lang w:eastAsia="ru-RU"/>
        </w:rPr>
        <w:t>обучающегося</w:t>
      </w:r>
      <w:proofErr w:type="gramEnd"/>
      <w:r w:rsidR="001E55C7" w:rsidRPr="009E4EC1">
        <w:rPr>
          <w:rFonts w:ascii="PT Astra Sans" w:eastAsia="Times New Roman" w:hAnsi="PT Astra Sans" w:cs="Times New Roman"/>
          <w:sz w:val="24"/>
          <w:szCs w:val="24"/>
          <w:lang w:eastAsia="ru-RU"/>
        </w:rPr>
        <w:t>, значение устанавливается уполномоченным органом;</w:t>
      </w:r>
    </w:p>
    <w:p w:rsidR="001E55C7" w:rsidRPr="009E4EC1" w:rsidRDefault="006774D5" w:rsidP="001E55C7">
      <w:pPr>
        <w:widowControl w:val="0"/>
        <w:tabs>
          <w:tab w:val="left" w:pos="851"/>
        </w:tabs>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eastAsia="ru-RU"/>
              </w:rPr>
              <m:t>D</m:t>
            </m:r>
          </m:e>
          <m:sub>
            <m:r>
              <w:rPr>
                <w:rFonts w:ascii="Cambria Math" w:eastAsia="Times New Roman" w:hAnsi="Cambria Math" w:cs="Times New Roman"/>
                <w:sz w:val="24"/>
                <w:szCs w:val="24"/>
                <w:lang w:eastAsia="ru-RU"/>
              </w:rPr>
              <m:t>баз</m:t>
            </m:r>
          </m:sub>
          <m:sup>
            <m:r>
              <w:rPr>
                <w:rFonts w:ascii="Cambria Math" w:eastAsia="Times New Roman" w:hAnsi="Cambria Math" w:cs="Times New Roman"/>
                <w:sz w:val="24"/>
                <w:szCs w:val="24"/>
                <w:lang w:eastAsia="ru-RU"/>
              </w:rPr>
              <m:t>УЧ</m:t>
            </m:r>
          </m:sup>
        </m:sSubSup>
      </m:oMath>
      <w:r w:rsidR="001E55C7" w:rsidRPr="009E4EC1">
        <w:rPr>
          <w:rFonts w:ascii="PT Astra Sans" w:eastAsia="Times New Roman" w:hAnsi="PT Astra Sans" w:cs="Times New Roman"/>
          <w:spacing w:val="-1"/>
          <w:sz w:val="24"/>
          <w:szCs w:val="24"/>
          <w:lang w:eastAsia="ru-RU"/>
        </w:rPr>
        <w:t xml:space="preserve"> – срок полезного использования </w:t>
      </w:r>
      <w:r w:rsidR="001E55C7" w:rsidRPr="009E4EC1">
        <w:rPr>
          <w:rFonts w:ascii="PT Astra Sans" w:eastAsia="Times New Roman" w:hAnsi="PT Astra Sans" w:cs="Times New Roman"/>
          <w:sz w:val="24"/>
          <w:szCs w:val="24"/>
          <w:lang w:eastAsia="ru-RU"/>
        </w:rPr>
        <w:t>методических пособий</w:t>
      </w:r>
      <w:r w:rsidR="001E55C7" w:rsidRPr="009E4EC1">
        <w:rPr>
          <w:rFonts w:ascii="PT Astra Sans" w:eastAsia="Times New Roman" w:hAnsi="PT Astra Sans" w:cs="Times New Roman"/>
          <w:spacing w:val="-1"/>
          <w:sz w:val="24"/>
          <w:szCs w:val="24"/>
          <w:lang w:eastAsia="ru-RU"/>
        </w:rPr>
        <w:t xml:space="preserve"> в годах</w:t>
      </w:r>
      <w:r w:rsidR="001E55C7" w:rsidRPr="009E4EC1">
        <w:rPr>
          <w:rFonts w:ascii="PT Astra Sans" w:eastAsia="Times New Roman" w:hAnsi="PT Astra Sans" w:cs="Times New Roman"/>
          <w:sz w:val="24"/>
          <w:szCs w:val="24"/>
          <w:lang w:eastAsia="ru-RU"/>
        </w:rPr>
        <w:t>, значение устанавливается уполномоченным органом</w:t>
      </w:r>
      <w:r w:rsidR="001E55C7" w:rsidRPr="009E4EC1">
        <w:rPr>
          <w:rFonts w:ascii="PT Astra Sans" w:eastAsia="Times New Roman" w:hAnsi="PT Astra Sans" w:cs="Times New Roman"/>
          <w:spacing w:val="-1"/>
          <w:sz w:val="24"/>
          <w:szCs w:val="24"/>
          <w:lang w:eastAsia="ru-RU"/>
        </w:rPr>
        <w:t>.</w:t>
      </w:r>
    </w:p>
    <w:p w:rsidR="001E55C7" w:rsidRPr="009E4EC1" w:rsidRDefault="001E55C7" w:rsidP="001E55C7">
      <w:pPr>
        <w:widowControl w:val="0"/>
        <w:numPr>
          <w:ilvl w:val="0"/>
          <w:numId w:val="2"/>
        </w:numPr>
        <w:shd w:val="clear" w:color="auto" w:fill="FFFFFF"/>
        <w:tabs>
          <w:tab w:val="left" w:pos="0"/>
        </w:tabs>
        <w:autoSpaceDE w:val="0"/>
        <w:autoSpaceDN w:val="0"/>
        <w:adjustRightInd w:val="0"/>
        <w:spacing w:after="0" w:line="240" w:lineRule="auto"/>
        <w:ind w:left="0" w:firstLine="709"/>
        <w:contextualSpacing/>
        <w:jc w:val="both"/>
        <w:rPr>
          <w:rFonts w:ascii="PT Astra Sans" w:eastAsia="Times New Roman" w:hAnsi="PT Astra Sans" w:cs="Times New Roman"/>
          <w:spacing w:val="-1"/>
          <w:sz w:val="24"/>
          <w:szCs w:val="24"/>
          <w:lang w:eastAsia="ru-RU"/>
        </w:rPr>
      </w:pPr>
      <w:r w:rsidRPr="009E4EC1">
        <w:rPr>
          <w:rFonts w:ascii="PT Astra Sans" w:eastAsia="Times New Roman" w:hAnsi="PT Astra Sans" w:cs="Times New Roman"/>
          <w:spacing w:val="-1"/>
          <w:sz w:val="24"/>
          <w:szCs w:val="24"/>
          <w:lang w:eastAsia="ru-RU"/>
        </w:rPr>
        <w:t>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рассчитывается по следующей формуле:</w:t>
      </w:r>
    </w:p>
    <w:p w:rsidR="001E55C7" w:rsidRPr="009E4EC1" w:rsidRDefault="006774D5" w:rsidP="001E55C7">
      <w:pPr>
        <w:widowControl w:val="0"/>
        <w:shd w:val="clear" w:color="auto" w:fill="FFFFFF"/>
        <w:tabs>
          <w:tab w:val="left" w:pos="883"/>
        </w:tabs>
        <w:autoSpaceDE w:val="0"/>
        <w:autoSpaceDN w:val="0"/>
        <w:adjustRightInd w:val="0"/>
        <w:spacing w:after="0" w:line="240" w:lineRule="auto"/>
        <w:ind w:firstLine="709"/>
        <w:contextualSpacing/>
        <w:jc w:val="center"/>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общ</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СИ</m:t>
            </m:r>
          </m:sup>
        </m:sSubSup>
        <m:r>
          <w:rPr>
            <w:rFonts w:ascii="Cambria Math" w:eastAsia="Times New Roman" w:hAnsi="Cambria Math" w:cs="Times New Roman"/>
            <w:spacing w:val="-1"/>
            <w:sz w:val="24"/>
            <w:szCs w:val="24"/>
            <w:lang w:eastAsia="ru-RU"/>
          </w:rPr>
          <m:t xml:space="preserve">+ </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ОТ2</m:t>
            </m:r>
          </m:sup>
        </m:sSubSup>
      </m:oMath>
      <w:r w:rsidR="001E55C7" w:rsidRPr="009E4EC1">
        <w:rPr>
          <w:rFonts w:ascii="PT Astra Sans" w:eastAsia="Times New Roman" w:hAnsi="PT Astra Sans" w:cs="Times New Roman"/>
          <w:spacing w:val="-1"/>
          <w:sz w:val="24"/>
          <w:szCs w:val="24"/>
          <w:lang w:eastAsia="ru-RU"/>
        </w:rPr>
        <w:t xml:space="preserve">  , </w:t>
      </w:r>
      <w:r w:rsidR="001E55C7" w:rsidRPr="009E4EC1">
        <w:rPr>
          <w:rFonts w:ascii="PT Astra Sans" w:eastAsia="Times New Roman" w:hAnsi="PT Astra Sans" w:cs="Times New Roman"/>
          <w:sz w:val="24"/>
          <w:szCs w:val="24"/>
          <w:lang w:eastAsia="ru-RU"/>
        </w:rPr>
        <w:t>где</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СИ</m:t>
            </m:r>
          </m:sup>
        </m:sSubSup>
      </m:oMath>
      <w:r w:rsidR="001E55C7" w:rsidRPr="009E4EC1">
        <w:rPr>
          <w:rFonts w:ascii="PT Astra Sans" w:eastAsia="Times New Roman" w:hAnsi="PT Astra Sans" w:cs="Times New Roman"/>
          <w:spacing w:val="-1"/>
          <w:sz w:val="24"/>
          <w:szCs w:val="24"/>
          <w:lang w:eastAsia="ru-RU"/>
        </w:rPr>
        <w:t>–</w:t>
      </w:r>
      <w:r w:rsidR="001E55C7" w:rsidRPr="009E4EC1">
        <w:rPr>
          <w:rFonts w:ascii="PT Astra Sans" w:eastAsia="MS PGothic" w:hAnsi="PT Astra Sans" w:cs="Times New Roman"/>
          <w:bCs/>
          <w:color w:val="000000"/>
          <w:kern w:val="24"/>
          <w:sz w:val="24"/>
          <w:szCs w:val="24"/>
          <w:lang w:eastAsia="ru-RU" w:bidi="ru-RU"/>
        </w:rPr>
        <w:t>Б</w:t>
      </w:r>
      <w:r w:rsidR="001E55C7" w:rsidRPr="009E4EC1">
        <w:rPr>
          <w:rFonts w:ascii="PT Astra Sans" w:eastAsia="Times New Roman" w:hAnsi="PT Astra Sans" w:cs="Times New Roman"/>
          <w:bCs/>
          <w:color w:val="000000"/>
          <w:sz w:val="24"/>
          <w:szCs w:val="24"/>
          <w:lang w:eastAsia="ru-RU" w:bidi="ru-RU"/>
        </w:rPr>
        <w:t xml:space="preserve">азовый норматив затрат на общехозяйственные нужды на </w:t>
      </w:r>
      <w:r w:rsidR="001E55C7" w:rsidRPr="009E4EC1">
        <w:rPr>
          <w:rFonts w:ascii="PT Astra Sans" w:eastAsia="Times New Roman" w:hAnsi="PT Astra Sans" w:cs="Times New Roman"/>
          <w:spacing w:val="-1"/>
          <w:sz w:val="24"/>
          <w:szCs w:val="24"/>
          <w:lang w:eastAsia="ru-RU"/>
        </w:rPr>
        <w:t xml:space="preserve">оказание i-ой муниципальной услуги по реализации дополнительных общеобразовательных общеразвивающих программ, за исключением затрат на оплату труда и начисления на выплаты по </w:t>
      </w:r>
      <w:r w:rsidR="001E55C7" w:rsidRPr="009E4EC1">
        <w:rPr>
          <w:rFonts w:ascii="PT Astra Sans" w:eastAsia="Times New Roman" w:hAnsi="PT Astra Sans" w:cs="Times New Roman"/>
          <w:sz w:val="24"/>
          <w:szCs w:val="24"/>
          <w:lang w:eastAsia="ru-RU"/>
        </w:rPr>
        <w:t>оплате труда работников организации, которые не принимают непосредственного участия в оказании муниципальной услуги. Значение устанавливается уполномоченным органом</w:t>
      </w:r>
      <w:r w:rsidR="001E55C7" w:rsidRPr="009E4EC1">
        <w:rPr>
          <w:rFonts w:ascii="PT Astra Sans" w:eastAsia="Times New Roman" w:hAnsi="PT Astra Sans" w:cs="Times New Roman"/>
          <w:spacing w:val="-1"/>
          <w:sz w:val="24"/>
          <w:szCs w:val="24"/>
          <w:lang w:eastAsia="ru-RU"/>
        </w:rPr>
        <w:t>:</w:t>
      </w:r>
    </w:p>
    <w:p w:rsidR="001E55C7" w:rsidRPr="009E4EC1" w:rsidRDefault="006774D5" w:rsidP="001E55C7">
      <w:pPr>
        <w:widowControl w:val="0"/>
        <w:autoSpaceDE w:val="0"/>
        <w:autoSpaceDN w:val="0"/>
        <w:adjustRightInd w:val="0"/>
        <w:spacing w:after="0" w:line="240" w:lineRule="auto"/>
        <w:ind w:firstLine="709"/>
        <w:jc w:val="center"/>
        <w:rPr>
          <w:rFonts w:ascii="PT Astra Sans" w:eastAsia="Times New Roman" w:hAnsi="PT Astra Sans" w:cs="Times New Roman"/>
          <w:spacing w:val="-1"/>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СИ</m:t>
            </m:r>
          </m:sup>
        </m:sSubSup>
        <m:r>
          <w:rPr>
            <w:rFonts w:ascii="Cambria Math" w:eastAsia="Times New Roman" w:hAnsi="Cambria Math" w:cs="Times New Roman"/>
            <w:spacing w:val="-1"/>
            <w:sz w:val="24"/>
            <w:szCs w:val="24"/>
            <w:lang w:eastAsia="ru-RU"/>
          </w:rPr>
          <m:t>=</m:t>
        </m:r>
        <m:d>
          <m:dPr>
            <m:ctrlPr>
              <w:rPr>
                <w:rFonts w:ascii="Cambria Math" w:eastAsia="Times New Roman" w:hAnsi="Cambria Math" w:cs="Times New Roman"/>
                <w:i/>
                <w:spacing w:val="-1"/>
                <w:sz w:val="24"/>
                <w:szCs w:val="24"/>
                <w:lang w:eastAsia="ru-RU"/>
              </w:rPr>
            </m:ctrlPr>
          </m:dPr>
          <m:e>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КУ</m:t>
                </m:r>
              </m:sup>
            </m:sSubSup>
            <m:r>
              <w:rPr>
                <w:rFonts w:ascii="Cambria Math" w:eastAsia="Times New Roman" w:hAnsi="Cambria Math" w:cs="Times New Roman"/>
                <w:spacing w:val="-1"/>
                <w:sz w:val="24"/>
                <w:szCs w:val="24"/>
                <w:lang w:eastAsia="ru-RU"/>
              </w:rPr>
              <m:t xml:space="preserve">+ </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СНИ</m:t>
                </m:r>
              </m:sup>
            </m:sSubSup>
            <m:r>
              <w:rPr>
                <w:rFonts w:ascii="Cambria Math" w:eastAsia="Times New Roman" w:hAnsi="Cambria Math" w:cs="Times New Roman"/>
                <w:spacing w:val="-1"/>
                <w:sz w:val="24"/>
                <w:szCs w:val="24"/>
                <w:lang w:eastAsia="ru-RU"/>
              </w:rPr>
              <m:t xml:space="preserve">+ </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СОЦДИ</m:t>
                </m:r>
              </m:sup>
            </m:sSubSup>
            <m:r>
              <w:rPr>
                <w:rFonts w:ascii="Cambria Math" w:eastAsia="Times New Roman" w:hAnsi="Cambria Math" w:cs="Times New Roman"/>
                <w:spacing w:val="-1"/>
                <w:sz w:val="24"/>
                <w:szCs w:val="24"/>
                <w:lang w:eastAsia="ru-RU"/>
              </w:rPr>
              <m:t xml:space="preserve">+ </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УС</m:t>
                </m:r>
              </m:sup>
            </m:sSubSup>
            <m:r>
              <w:rPr>
                <w:rFonts w:ascii="Cambria Math" w:eastAsia="Times New Roman" w:hAnsi="Cambria Math" w:cs="Times New Roman"/>
                <w:spacing w:val="-1"/>
                <w:sz w:val="24"/>
                <w:szCs w:val="24"/>
                <w:lang w:eastAsia="ru-RU"/>
              </w:rPr>
              <m:t xml:space="preserve">+ </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ТУ</m:t>
                </m:r>
              </m:sup>
            </m:sSubSup>
          </m:e>
        </m:d>
        <m:r>
          <w:rPr>
            <w:rFonts w:ascii="Cambria Math" w:eastAsia="Times New Roman" w:hAnsi="Cambria Math" w:cs="Times New Roman"/>
            <w:spacing w:val="-1"/>
            <w:sz w:val="24"/>
            <w:szCs w:val="24"/>
            <w:lang w:eastAsia="ru-RU"/>
          </w:rPr>
          <m:t xml:space="preserve"> / </m:t>
        </m:r>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V</m:t>
            </m:r>
          </m:e>
          <m:sub>
            <m:r>
              <w:rPr>
                <w:rFonts w:ascii="Cambria Math" w:eastAsia="Times New Roman" w:hAnsi="Cambria Math" w:cs="Times New Roman"/>
                <w:spacing w:val="-1"/>
                <w:sz w:val="24"/>
                <w:szCs w:val="24"/>
                <w:lang w:eastAsia="ru-RU"/>
              </w:rPr>
              <m:t>год</m:t>
            </m:r>
          </m:sub>
        </m:sSub>
      </m:oMath>
      <w:r w:rsidR="001E55C7" w:rsidRPr="009E4EC1">
        <w:rPr>
          <w:rFonts w:ascii="PT Astra Sans" w:eastAsia="Times New Roman" w:hAnsi="PT Astra Sans" w:cs="Times New Roman"/>
          <w:spacing w:val="-1"/>
          <w:sz w:val="24"/>
          <w:szCs w:val="24"/>
          <w:lang w:eastAsia="ru-RU"/>
        </w:rPr>
        <w:t xml:space="preserve"> , где</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КУ</m:t>
            </m:r>
          </m:sup>
        </m:sSubSup>
      </m:oMath>
      <w:r w:rsidR="001E55C7" w:rsidRPr="009E4EC1">
        <w:rPr>
          <w:rFonts w:ascii="PT Astra Sans" w:eastAsia="Times New Roman" w:hAnsi="PT Astra Sans" w:cs="Times New Roman"/>
          <w:spacing w:val="-1"/>
          <w:sz w:val="24"/>
          <w:szCs w:val="24"/>
          <w:lang w:eastAsia="ru-RU"/>
        </w:rPr>
        <w:t>–</w:t>
      </w:r>
      <w:r w:rsidR="001E55C7" w:rsidRPr="009E4EC1">
        <w:rPr>
          <w:rFonts w:ascii="PT Astra Sans" w:eastAsia="Times New Roman" w:hAnsi="PT Astra Sans" w:cs="Times New Roman"/>
          <w:sz w:val="24"/>
          <w:szCs w:val="24"/>
          <w:lang w:eastAsia="ru-RU"/>
        </w:rPr>
        <w:t xml:space="preserve"> Затраты на коммунальные услуги, включая затраты на горячее и холодное водоснабжение водоотведение и очистку сточных вод, электроснабжение, теплоснабжение в соответствии с тарифами на нормы суточного потребления (в соответствии с СНиП 2.04.01-85 для затрат на горячее, холодное водоснабжение и водоотведение);</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СНИ</m:t>
            </m:r>
          </m:sup>
        </m:sSubSup>
      </m:oMath>
      <w:r w:rsidR="001E55C7" w:rsidRPr="009E4EC1">
        <w:rPr>
          <w:rFonts w:ascii="PT Astra Sans" w:eastAsia="Times New Roman" w:hAnsi="PT Astra Sans" w:cs="Times New Roman"/>
          <w:spacing w:val="-1"/>
          <w:sz w:val="24"/>
          <w:szCs w:val="24"/>
          <w:lang w:eastAsia="ru-RU"/>
        </w:rPr>
        <w:t>–</w:t>
      </w:r>
      <w:r w:rsidR="001E55C7" w:rsidRPr="009E4EC1">
        <w:rPr>
          <w:rFonts w:ascii="PT Astra Sans" w:eastAsia="Times New Roman" w:hAnsi="PT Astra Sans" w:cs="Times New Roman"/>
          <w:sz w:val="24"/>
          <w:szCs w:val="24"/>
          <w:lang w:eastAsia="ru-RU"/>
        </w:rPr>
        <w:t xml:space="preserve"> Затраты на содержание объектов недвижимого имущества (в том числе затраты на арендные платежи и уплату налогов), рассчитываются на основе учета нормативной площади прилегающей территории (</w:t>
      </w:r>
      <w:proofErr w:type="spellStart"/>
      <w:r w:rsidR="001E55C7" w:rsidRPr="009E4EC1">
        <w:rPr>
          <w:rFonts w:ascii="PT Astra Sans" w:eastAsia="Times New Roman" w:hAnsi="PT Astra Sans" w:cs="Times New Roman"/>
          <w:sz w:val="24"/>
          <w:szCs w:val="24"/>
          <w:lang w:eastAsia="ru-RU"/>
        </w:rPr>
        <w:t>кв.м</w:t>
      </w:r>
      <w:proofErr w:type="spellEnd"/>
      <w:r w:rsidR="001E55C7" w:rsidRPr="009E4EC1">
        <w:rPr>
          <w:rFonts w:ascii="PT Astra Sans" w:eastAsia="Times New Roman" w:hAnsi="PT Astra Sans" w:cs="Times New Roman"/>
          <w:sz w:val="24"/>
          <w:szCs w:val="24"/>
          <w:lang w:eastAsia="ru-RU"/>
        </w:rPr>
        <w:t>). СП 118.13330.2012, нормы обслуживания территории дворником при механизированной уборке (</w:t>
      </w:r>
      <w:proofErr w:type="spellStart"/>
      <w:r w:rsidR="001E55C7" w:rsidRPr="009E4EC1">
        <w:rPr>
          <w:rFonts w:ascii="PT Astra Sans" w:eastAsia="Times New Roman" w:hAnsi="PT Astra Sans" w:cs="Times New Roman"/>
          <w:sz w:val="24"/>
          <w:szCs w:val="24"/>
          <w:lang w:eastAsia="ru-RU"/>
        </w:rPr>
        <w:t>кв</w:t>
      </w:r>
      <w:proofErr w:type="gramStart"/>
      <w:r w:rsidR="001E55C7" w:rsidRPr="009E4EC1">
        <w:rPr>
          <w:rFonts w:ascii="PT Astra Sans" w:eastAsia="Times New Roman" w:hAnsi="PT Astra Sans" w:cs="Times New Roman"/>
          <w:sz w:val="24"/>
          <w:szCs w:val="24"/>
          <w:lang w:eastAsia="ru-RU"/>
        </w:rPr>
        <w:t>.м</w:t>
      </w:r>
      <w:proofErr w:type="spellEnd"/>
      <w:proofErr w:type="gramEnd"/>
      <w:r w:rsidR="001E55C7" w:rsidRPr="009E4EC1">
        <w:rPr>
          <w:rFonts w:ascii="PT Astra Sans" w:eastAsia="Times New Roman" w:hAnsi="PT Astra Sans" w:cs="Times New Roman"/>
          <w:sz w:val="24"/>
          <w:szCs w:val="24"/>
          <w:lang w:eastAsia="ru-RU"/>
        </w:rPr>
        <w:t xml:space="preserve">), </w:t>
      </w:r>
      <w:proofErr w:type="spellStart"/>
      <w:r w:rsidR="001E55C7" w:rsidRPr="009E4EC1">
        <w:rPr>
          <w:rFonts w:ascii="PT Astra Sans" w:eastAsia="Times New Roman" w:hAnsi="PT Astra Sans" w:cs="Times New Roman"/>
          <w:sz w:val="24"/>
          <w:szCs w:val="24"/>
          <w:lang w:eastAsia="ru-RU"/>
        </w:rPr>
        <w:t>СанПин</w:t>
      </w:r>
      <w:proofErr w:type="spellEnd"/>
      <w:r w:rsidR="001E55C7" w:rsidRPr="009E4EC1">
        <w:rPr>
          <w:rFonts w:ascii="PT Astra Sans" w:eastAsia="Times New Roman" w:hAnsi="PT Astra Sans" w:cs="Times New Roman"/>
          <w:sz w:val="24"/>
          <w:szCs w:val="24"/>
          <w:lang w:eastAsia="ru-RU"/>
        </w:rPr>
        <w:t xml:space="preserve"> 50% 3,7 га (от земельного участка), нормы убираемой площади (</w:t>
      </w:r>
      <w:proofErr w:type="spellStart"/>
      <w:r w:rsidR="001E55C7" w:rsidRPr="009E4EC1">
        <w:rPr>
          <w:rFonts w:ascii="PT Astra Sans" w:eastAsia="Times New Roman" w:hAnsi="PT Astra Sans" w:cs="Times New Roman"/>
          <w:sz w:val="24"/>
          <w:szCs w:val="24"/>
          <w:lang w:eastAsia="ru-RU"/>
        </w:rPr>
        <w:t>кв.м</w:t>
      </w:r>
      <w:proofErr w:type="spellEnd"/>
      <w:r w:rsidR="001E55C7" w:rsidRPr="009E4EC1">
        <w:rPr>
          <w:rFonts w:ascii="PT Astra Sans" w:eastAsia="Times New Roman" w:hAnsi="PT Astra Sans" w:cs="Times New Roman"/>
          <w:sz w:val="24"/>
          <w:szCs w:val="24"/>
          <w:lang w:eastAsia="ru-RU"/>
        </w:rPr>
        <w:t xml:space="preserve">), Постановление Секретариата ВЦСПС от 21.04.1978 N 13-14, пункт 9 б, стоимости обслуживания и уборки помещений, рублей за </w:t>
      </w:r>
      <w:proofErr w:type="spellStart"/>
      <w:r w:rsidR="001E55C7" w:rsidRPr="009E4EC1">
        <w:rPr>
          <w:rFonts w:ascii="PT Astra Sans" w:eastAsia="Times New Roman" w:hAnsi="PT Astra Sans" w:cs="Times New Roman"/>
          <w:sz w:val="24"/>
          <w:szCs w:val="24"/>
          <w:lang w:eastAsia="ru-RU"/>
        </w:rPr>
        <w:t>кв.м</w:t>
      </w:r>
      <w:proofErr w:type="spellEnd"/>
      <w:r w:rsidR="001E55C7" w:rsidRPr="009E4EC1">
        <w:rPr>
          <w:rFonts w:ascii="PT Astra Sans" w:eastAsia="Times New Roman" w:hAnsi="PT Astra Sans" w:cs="Times New Roman"/>
          <w:sz w:val="24"/>
          <w:szCs w:val="24"/>
          <w:lang w:eastAsia="ru-RU"/>
        </w:rPr>
        <w:t>. в месяц (данные ЕМИСС), стоимости вывоза мусора, в месяц, с человека, руб. (данные ЕМИСС) и т.п.;</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СОЦДИ</m:t>
            </m:r>
          </m:sup>
        </m:sSubSup>
      </m:oMath>
      <w:proofErr w:type="gramStart"/>
      <w:r w:rsidR="001E55C7" w:rsidRPr="009E4EC1">
        <w:rPr>
          <w:rFonts w:ascii="PT Astra Sans" w:eastAsia="Times New Roman" w:hAnsi="PT Astra Sans" w:cs="Times New Roman"/>
          <w:spacing w:val="-1"/>
          <w:sz w:val="24"/>
          <w:szCs w:val="24"/>
          <w:lang w:eastAsia="ru-RU"/>
        </w:rPr>
        <w:t xml:space="preserve">– </w:t>
      </w:r>
      <w:r w:rsidR="001E55C7" w:rsidRPr="009E4EC1">
        <w:rPr>
          <w:rFonts w:ascii="PT Astra Sans" w:eastAsia="Times New Roman" w:hAnsi="PT Astra Sans" w:cs="Times New Roman"/>
          <w:sz w:val="24"/>
          <w:szCs w:val="24"/>
          <w:lang w:eastAsia="ru-RU"/>
        </w:rPr>
        <w:t xml:space="preserve">Затраты на содержание объектов особо ценного движимого имущества, рассчитываются на основе стоимости работ по техническому обслуживанию и </w:t>
      </w:r>
      <w:proofErr w:type="spellStart"/>
      <w:r w:rsidR="001E55C7" w:rsidRPr="009E4EC1">
        <w:rPr>
          <w:rFonts w:ascii="PT Astra Sans" w:eastAsia="Times New Roman" w:hAnsi="PT Astra Sans" w:cs="Times New Roman"/>
          <w:sz w:val="24"/>
          <w:szCs w:val="24"/>
          <w:lang w:eastAsia="ru-RU"/>
        </w:rPr>
        <w:t>регламентно</w:t>
      </w:r>
      <w:proofErr w:type="spellEnd"/>
      <w:r w:rsidR="001E55C7" w:rsidRPr="009E4EC1">
        <w:rPr>
          <w:rFonts w:ascii="PT Astra Sans" w:eastAsia="Times New Roman" w:hAnsi="PT Astra Sans" w:cs="Times New Roman"/>
          <w:sz w:val="24"/>
          <w:szCs w:val="24"/>
          <w:lang w:eastAsia="ru-RU"/>
        </w:rPr>
        <w:t xml:space="preserve">-профилактическому ремонту систем кондиционирования и вентиляции (раз в 10 лет), техническому обслуживанию и </w:t>
      </w:r>
      <w:proofErr w:type="spellStart"/>
      <w:r w:rsidR="001E55C7" w:rsidRPr="009E4EC1">
        <w:rPr>
          <w:rFonts w:ascii="PT Astra Sans" w:eastAsia="Times New Roman" w:hAnsi="PT Astra Sans" w:cs="Times New Roman"/>
          <w:sz w:val="24"/>
          <w:szCs w:val="24"/>
          <w:lang w:eastAsia="ru-RU"/>
        </w:rPr>
        <w:t>регламентно</w:t>
      </w:r>
      <w:proofErr w:type="spellEnd"/>
      <w:r w:rsidR="001E55C7" w:rsidRPr="009E4EC1">
        <w:rPr>
          <w:rFonts w:ascii="PT Astra Sans" w:eastAsia="Times New Roman" w:hAnsi="PT Astra Sans" w:cs="Times New Roman"/>
          <w:sz w:val="24"/>
          <w:szCs w:val="24"/>
          <w:lang w:eastAsia="ru-RU"/>
        </w:rPr>
        <w:t xml:space="preserve">-профилактическому ремонту систем пожарной сигнализации и охранно-тревожной сигнализации, техническому обслуживанию и </w:t>
      </w:r>
      <w:proofErr w:type="spellStart"/>
      <w:r w:rsidR="001E55C7" w:rsidRPr="009E4EC1">
        <w:rPr>
          <w:rFonts w:ascii="PT Astra Sans" w:eastAsia="Times New Roman" w:hAnsi="PT Astra Sans" w:cs="Times New Roman"/>
          <w:sz w:val="24"/>
          <w:szCs w:val="24"/>
          <w:lang w:eastAsia="ru-RU"/>
        </w:rPr>
        <w:t>регламентно</w:t>
      </w:r>
      <w:proofErr w:type="spellEnd"/>
      <w:r w:rsidR="001E55C7" w:rsidRPr="009E4EC1">
        <w:rPr>
          <w:rFonts w:ascii="PT Astra Sans" w:eastAsia="Times New Roman" w:hAnsi="PT Astra Sans" w:cs="Times New Roman"/>
          <w:sz w:val="24"/>
          <w:szCs w:val="24"/>
          <w:lang w:eastAsia="ru-RU"/>
        </w:rPr>
        <w:t xml:space="preserve">-профилактическому ремонту систем видеонаблюдения,  техническому обслуживанию и </w:t>
      </w:r>
      <w:proofErr w:type="spellStart"/>
      <w:r w:rsidR="001E55C7" w:rsidRPr="009E4EC1">
        <w:rPr>
          <w:rFonts w:ascii="PT Astra Sans" w:eastAsia="Times New Roman" w:hAnsi="PT Astra Sans" w:cs="Times New Roman"/>
          <w:sz w:val="24"/>
          <w:szCs w:val="24"/>
          <w:lang w:eastAsia="ru-RU"/>
        </w:rPr>
        <w:t>регламентно</w:t>
      </w:r>
      <w:proofErr w:type="spellEnd"/>
      <w:r w:rsidR="001E55C7" w:rsidRPr="009E4EC1">
        <w:rPr>
          <w:rFonts w:ascii="PT Astra Sans" w:eastAsia="Times New Roman" w:hAnsi="PT Astra Sans" w:cs="Times New Roman"/>
          <w:sz w:val="24"/>
          <w:szCs w:val="24"/>
          <w:lang w:eastAsia="ru-RU"/>
        </w:rPr>
        <w:t>-профилактическому ремонту систем канализации, наружного водопровода,  приборов учета (воды, т/энергии, э</w:t>
      </w:r>
      <w:proofErr w:type="gramEnd"/>
      <w:r w:rsidR="001E55C7" w:rsidRPr="009E4EC1">
        <w:rPr>
          <w:rFonts w:ascii="PT Astra Sans" w:eastAsia="Times New Roman" w:hAnsi="PT Astra Sans" w:cs="Times New Roman"/>
          <w:sz w:val="24"/>
          <w:szCs w:val="24"/>
          <w:lang w:eastAsia="ru-RU"/>
        </w:rPr>
        <w:t>/энергии) (используя данные ЕМИСС), а также расчетной стоимости обслуживания медицинского оборудования, оборудования столовой в год, расчетной стоимости обслуживания (ремонта) оргтехники в год;</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УС</m:t>
            </m:r>
          </m:sup>
        </m:sSubSup>
      </m:oMath>
      <w:r w:rsidR="001E55C7" w:rsidRPr="009E4EC1">
        <w:rPr>
          <w:rFonts w:ascii="PT Astra Sans" w:eastAsia="Times New Roman" w:hAnsi="PT Astra Sans" w:cs="Times New Roman"/>
          <w:spacing w:val="-1"/>
          <w:sz w:val="24"/>
          <w:szCs w:val="24"/>
          <w:lang w:eastAsia="ru-RU"/>
        </w:rPr>
        <w:t>–</w:t>
      </w:r>
      <w:r w:rsidR="001E55C7" w:rsidRPr="009E4EC1">
        <w:rPr>
          <w:rFonts w:ascii="PT Astra Sans" w:eastAsia="Times New Roman" w:hAnsi="PT Astra Sans" w:cs="Times New Roman"/>
          <w:sz w:val="24"/>
          <w:szCs w:val="24"/>
          <w:lang w:eastAsia="ru-RU"/>
        </w:rPr>
        <w:t xml:space="preserve"> Затраты на приобретение услуг связи, включая услуги телефонной связи </w:t>
      </w:r>
      <w:r w:rsidR="001E55C7" w:rsidRPr="009E4EC1">
        <w:rPr>
          <w:rFonts w:ascii="PT Astra Sans" w:eastAsia="Times New Roman" w:hAnsi="PT Astra Sans" w:cs="Times New Roman"/>
          <w:sz w:val="24"/>
          <w:szCs w:val="24"/>
          <w:lang w:eastAsia="ru-RU"/>
        </w:rPr>
        <w:lastRenderedPageBreak/>
        <w:t>(местной и междугородней), услуги интернета, поддержку сайтов, обслуживание системы электронного документооборота, оплату пользования административными программами (1С, Консультант и др.)  и подписку на электронные ресурсы на основе тарифов на телефонную связь и тарифов доступа в Интернет (используя данные ЕМИСС);</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ТУ</m:t>
            </m:r>
          </m:sup>
        </m:sSubSup>
      </m:oMath>
      <w:r w:rsidR="001E55C7" w:rsidRPr="009E4EC1">
        <w:rPr>
          <w:rFonts w:ascii="PT Astra Sans" w:eastAsia="Times New Roman" w:hAnsi="PT Astra Sans" w:cs="Times New Roman"/>
          <w:spacing w:val="-1"/>
          <w:sz w:val="24"/>
          <w:szCs w:val="24"/>
          <w:lang w:eastAsia="ru-RU"/>
        </w:rPr>
        <w:t xml:space="preserve"> –</w:t>
      </w:r>
      <w:r w:rsidR="001E55C7" w:rsidRPr="009E4EC1">
        <w:rPr>
          <w:rFonts w:ascii="PT Astra Sans" w:eastAsia="Times New Roman" w:hAnsi="PT Astra Sans" w:cs="Times New Roman"/>
          <w:sz w:val="24"/>
          <w:szCs w:val="24"/>
          <w:lang w:eastAsia="ru-RU"/>
        </w:rPr>
        <w:t xml:space="preserve"> Затраты на приобретение транспортных услуг,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pacing w:val="-1"/>
          <w:sz w:val="24"/>
          <w:szCs w:val="24"/>
          <w:lang w:eastAsia="ru-RU"/>
        </w:rPr>
      </w:pPr>
      <m:oMath>
        <m:sSub>
          <m:sSubPr>
            <m:ctrlPr>
              <w:rPr>
                <w:rFonts w:ascii="Cambria Math" w:eastAsia="Times New Roman" w:hAnsi="Cambria Math" w:cs="Times New Roman"/>
                <w:i/>
                <w:spacing w:val="-1"/>
                <w:sz w:val="24"/>
                <w:szCs w:val="24"/>
                <w:lang w:eastAsia="ru-RU"/>
              </w:rPr>
            </m:ctrlPr>
          </m:sSubPr>
          <m:e>
            <m:r>
              <w:rPr>
                <w:rFonts w:ascii="Cambria Math" w:eastAsia="Times New Roman" w:hAnsi="Cambria Math" w:cs="Times New Roman"/>
                <w:spacing w:val="-1"/>
                <w:sz w:val="24"/>
                <w:szCs w:val="24"/>
                <w:lang w:val="en-US" w:eastAsia="ru-RU"/>
              </w:rPr>
              <m:t>V</m:t>
            </m:r>
          </m:e>
          <m:sub>
            <m:r>
              <w:rPr>
                <w:rFonts w:ascii="Cambria Math" w:eastAsia="Times New Roman" w:hAnsi="Cambria Math" w:cs="Times New Roman"/>
                <w:spacing w:val="-1"/>
                <w:sz w:val="24"/>
                <w:szCs w:val="24"/>
                <w:lang w:eastAsia="ru-RU"/>
              </w:rPr>
              <m:t>год</m:t>
            </m:r>
          </m:sub>
        </m:sSub>
      </m:oMath>
      <w:r w:rsidR="001E55C7" w:rsidRPr="009E4EC1">
        <w:rPr>
          <w:rFonts w:ascii="PT Astra Sans" w:eastAsia="Times New Roman" w:hAnsi="PT Astra Sans" w:cs="Times New Roman"/>
          <w:spacing w:val="-1"/>
          <w:sz w:val="24"/>
          <w:szCs w:val="24"/>
          <w:lang w:eastAsia="ru-RU"/>
        </w:rPr>
        <w:t xml:space="preserve"> – </w:t>
      </w:r>
      <w:r w:rsidR="001E55C7" w:rsidRPr="009E4EC1">
        <w:rPr>
          <w:rFonts w:ascii="PT Astra Sans" w:eastAsia="Times New Roman" w:hAnsi="PT Astra Sans" w:cs="Times New Roman"/>
          <w:sz w:val="24"/>
          <w:szCs w:val="24"/>
          <w:lang w:eastAsia="ru-RU"/>
        </w:rPr>
        <w:t xml:space="preserve">общий фонд учебного времени в календарном году на образовательную организацию, рассчитываемый как сумма произведений годового объема образовательной программы в </w:t>
      </w:r>
      <w:proofErr w:type="gramStart"/>
      <w:r w:rsidR="001E55C7" w:rsidRPr="009E4EC1">
        <w:rPr>
          <w:rFonts w:ascii="PT Astra Sans" w:eastAsia="Times New Roman" w:hAnsi="PT Astra Sans" w:cs="Times New Roman"/>
          <w:sz w:val="24"/>
          <w:szCs w:val="24"/>
          <w:lang w:eastAsia="ru-RU"/>
        </w:rPr>
        <w:t>часах</w:t>
      </w:r>
      <w:proofErr w:type="gramEnd"/>
      <w:r w:rsidR="001E55C7" w:rsidRPr="009E4EC1">
        <w:rPr>
          <w:rFonts w:ascii="PT Astra Sans" w:eastAsia="Times New Roman" w:hAnsi="PT Astra Sans" w:cs="Times New Roman"/>
          <w:sz w:val="24"/>
          <w:szCs w:val="24"/>
          <w:lang w:eastAsia="ru-RU"/>
        </w:rPr>
        <w:t xml:space="preserve"> на количество обучающихся по данной программе;</w:t>
      </w:r>
    </w:p>
    <w:p w:rsidR="001E55C7" w:rsidRPr="009E4EC1" w:rsidRDefault="006774D5" w:rsidP="001E55C7">
      <w:pPr>
        <w:widowControl w:val="0"/>
        <w:autoSpaceDE w:val="0"/>
        <w:autoSpaceDN w:val="0"/>
        <w:adjustRightInd w:val="0"/>
        <w:spacing w:after="0" w:line="240" w:lineRule="auto"/>
        <w:ind w:firstLine="709"/>
        <w:jc w:val="both"/>
        <w:rPr>
          <w:rFonts w:ascii="PT Astra Sans" w:eastAsia="Times New Roman" w:hAnsi="PT Astra Sans" w:cs="Times New Roman"/>
          <w:sz w:val="24"/>
          <w:szCs w:val="24"/>
          <w:lang w:eastAsia="ru-RU"/>
        </w:rPr>
      </w:pPr>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ОТ2</m:t>
            </m:r>
          </m:sup>
        </m:sSubSup>
      </m:oMath>
      <w:proofErr w:type="gramStart"/>
      <w:r w:rsidR="001E55C7" w:rsidRPr="009E4EC1">
        <w:rPr>
          <w:rFonts w:ascii="PT Astra Sans" w:eastAsia="Times New Roman" w:hAnsi="PT Astra Sans" w:cs="Times New Roman"/>
          <w:spacing w:val="-1"/>
          <w:sz w:val="24"/>
          <w:szCs w:val="24"/>
          <w:lang w:eastAsia="ru-RU"/>
        </w:rPr>
        <w:t xml:space="preserve">– </w:t>
      </w:r>
      <w:r w:rsidR="001E55C7" w:rsidRPr="009E4EC1">
        <w:rPr>
          <w:rFonts w:ascii="PT Astra Sans" w:eastAsia="Times New Roman" w:hAnsi="PT Astra Sans" w:cs="Times New Roman"/>
          <w:sz w:val="24"/>
          <w:szCs w:val="24"/>
          <w:lang w:eastAsia="ru-RU"/>
        </w:rPr>
        <w:t>затраты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(административно- управленческого и вспомогательного персонала),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w:t>
      </w:r>
      <w:proofErr w:type="gramEnd"/>
      <w:r w:rsidR="001E55C7" w:rsidRPr="009E4EC1">
        <w:rPr>
          <w:rFonts w:ascii="PT Astra Sans" w:eastAsia="Times New Roman" w:hAnsi="PT Astra Sans" w:cs="Times New Roman"/>
          <w:sz w:val="24"/>
          <w:szCs w:val="24"/>
          <w:lang w:eastAsia="ru-RU"/>
        </w:rPr>
        <w:t xml:space="preserve"> заболеваний, </w:t>
      </w:r>
      <w:proofErr w:type="gramStart"/>
      <w:r w:rsidR="001E55C7" w:rsidRPr="009E4EC1">
        <w:rPr>
          <w:rFonts w:ascii="PT Astra Sans" w:eastAsia="Times New Roman" w:hAnsi="PT Astra Sans" w:cs="Times New Roman"/>
          <w:sz w:val="24"/>
          <w:szCs w:val="24"/>
          <w:lang w:eastAsia="ru-RU"/>
        </w:rPr>
        <w:t>рассчитываемые</w:t>
      </w:r>
      <w:proofErr w:type="gramEnd"/>
      <w:r w:rsidR="001E55C7" w:rsidRPr="009E4EC1">
        <w:rPr>
          <w:rFonts w:ascii="PT Astra Sans" w:eastAsia="Times New Roman" w:hAnsi="PT Astra Sans" w:cs="Times New Roman"/>
          <w:sz w:val="24"/>
          <w:szCs w:val="24"/>
          <w:lang w:eastAsia="ru-RU"/>
        </w:rPr>
        <w:t xml:space="preserve"> по формуле:</w:t>
      </w:r>
    </w:p>
    <w:p w:rsidR="001E55C7" w:rsidRPr="009E4EC1" w:rsidRDefault="006774D5" w:rsidP="001E55C7">
      <w:pPr>
        <w:widowControl w:val="0"/>
        <w:autoSpaceDE w:val="0"/>
        <w:autoSpaceDN w:val="0"/>
        <w:adjustRightInd w:val="0"/>
        <w:spacing w:after="0" w:line="240" w:lineRule="auto"/>
        <w:ind w:firstLine="709"/>
        <w:jc w:val="center"/>
        <w:rPr>
          <w:rFonts w:ascii="PT Astra Sans" w:eastAsia="Times New Roman" w:hAnsi="PT Astra Sans" w:cs="Times New Roman"/>
          <w:sz w:val="24"/>
          <w:szCs w:val="24"/>
          <w:lang w:eastAsia="ru-RU"/>
        </w:rPr>
      </w:pPr>
      <m:oMathPara>
        <m:oMath>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ОТ2</m:t>
              </m:r>
            </m:sup>
          </m:sSubSup>
          <m:r>
            <w:rPr>
              <w:rFonts w:ascii="Cambria Math" w:eastAsia="Times New Roman" w:hAnsi="Cambria Math" w:cs="Times New Roman"/>
              <w:spacing w:val="-1"/>
              <w:sz w:val="24"/>
              <w:szCs w:val="24"/>
              <w:lang w:eastAsia="ru-RU"/>
            </w:rPr>
            <m:t>=</m:t>
          </m:r>
          <m:sSubSup>
            <m:sSubSupPr>
              <m:ctrlPr>
                <w:rPr>
                  <w:rFonts w:ascii="Cambria Math" w:eastAsia="Times New Roman" w:hAnsi="Cambria Math" w:cs="Times New Roman"/>
                  <w:i/>
                  <w:spacing w:val="-1"/>
                  <w:sz w:val="24"/>
                  <w:szCs w:val="24"/>
                  <w:lang w:eastAsia="ru-RU"/>
                </w:rPr>
              </m:ctrlPr>
            </m:sSubSupPr>
            <m:e>
              <m:r>
                <w:rPr>
                  <w:rFonts w:ascii="Cambria Math" w:eastAsia="Times New Roman" w:hAnsi="Cambria Math" w:cs="Times New Roman"/>
                  <w:spacing w:val="-1"/>
                  <w:sz w:val="24"/>
                  <w:szCs w:val="24"/>
                  <w:lang w:val="en-US" w:eastAsia="ru-RU"/>
                </w:rPr>
                <m:t>N</m:t>
              </m:r>
            </m:e>
            <m:sub>
              <m:r>
                <w:rPr>
                  <w:rFonts w:ascii="Cambria Math" w:eastAsia="Times New Roman" w:hAnsi="Cambria Math" w:cs="Times New Roman"/>
                  <w:spacing w:val="-1"/>
                  <w:sz w:val="24"/>
                  <w:szCs w:val="24"/>
                  <w:lang w:eastAsia="ru-RU"/>
                </w:rPr>
                <m:t>iбаз</m:t>
              </m:r>
            </m:sub>
            <m:sup>
              <m:r>
                <w:rPr>
                  <w:rFonts w:ascii="Cambria Math" w:eastAsia="Times New Roman" w:hAnsi="Cambria Math" w:cs="Times New Roman"/>
                  <w:spacing w:val="-1"/>
                  <w:sz w:val="24"/>
                  <w:szCs w:val="24"/>
                  <w:lang w:eastAsia="ru-RU"/>
                </w:rPr>
                <m:t>ОТ1</m:t>
              </m:r>
            </m:sup>
          </m:sSubSup>
          <m:r>
            <w:rPr>
              <w:rFonts w:ascii="Cambria Math" w:eastAsia="Times New Roman" w:hAnsi="Cambria Math" w:cs="Times New Roman"/>
              <w:sz w:val="24"/>
              <w:szCs w:val="24"/>
              <w:lang w:eastAsia="ru-RU"/>
            </w:rPr>
            <m:t>*</m:t>
          </m:r>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K</m:t>
              </m:r>
            </m:e>
            <m:sub>
              <m:r>
                <w:rPr>
                  <w:rFonts w:ascii="Cambria Math" w:eastAsia="Times New Roman" w:hAnsi="Cambria Math" w:cs="Times New Roman"/>
                  <w:sz w:val="24"/>
                  <w:szCs w:val="24"/>
                  <w:lang w:eastAsia="ru-RU"/>
                </w:rPr>
                <m:t xml:space="preserve"> АУП</m:t>
              </m:r>
            </m:sub>
          </m:sSub>
          <m:r>
            <w:rPr>
              <w:rFonts w:ascii="Cambria Math" w:eastAsia="Times New Roman" w:hAnsi="Cambria Math" w:cs="Times New Roman"/>
              <w:sz w:val="24"/>
              <w:szCs w:val="24"/>
              <w:lang w:eastAsia="ru-RU"/>
            </w:rPr>
            <m:t>, где</m:t>
          </m:r>
        </m:oMath>
      </m:oMathPara>
    </w:p>
    <w:p w:rsidR="001E55C7" w:rsidRDefault="006774D5" w:rsidP="001E55C7">
      <w:pPr>
        <w:shd w:val="clear" w:color="auto" w:fill="FFFFFF"/>
        <w:tabs>
          <w:tab w:val="left" w:pos="883"/>
        </w:tabs>
        <w:autoSpaceDE w:val="0"/>
        <w:autoSpaceDN w:val="0"/>
        <w:adjustRightInd w:val="0"/>
        <w:spacing w:after="0" w:line="240" w:lineRule="auto"/>
        <w:ind w:firstLine="709"/>
        <w:contextualSpacing/>
        <w:jc w:val="both"/>
        <w:rPr>
          <w:rFonts w:ascii="PT Astra Sans" w:eastAsia="Times New Roman" w:hAnsi="PT Astra Sans"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K</m:t>
            </m:r>
          </m:e>
          <m:sub>
            <m:r>
              <w:rPr>
                <w:rFonts w:ascii="Cambria Math" w:eastAsia="Times New Roman" w:hAnsi="Cambria Math" w:cs="Times New Roman"/>
                <w:sz w:val="24"/>
                <w:szCs w:val="24"/>
                <w:lang w:eastAsia="ru-RU"/>
              </w:rPr>
              <m:t xml:space="preserve"> АУП</m:t>
            </m:r>
          </m:sub>
        </m:sSub>
      </m:oMath>
      <w:r w:rsidR="001E55C7" w:rsidRPr="009E4EC1">
        <w:rPr>
          <w:rFonts w:ascii="PT Astra Sans" w:eastAsia="Times New Roman" w:hAnsi="PT Astra Sans" w:cs="Times New Roman"/>
          <w:sz w:val="24"/>
          <w:szCs w:val="24"/>
          <w:lang w:eastAsia="ru-RU"/>
        </w:rPr>
        <w:t xml:space="preserve"> – коэффициент доли работников АУП к общей численности педагогических работников, значение устанавливается уполномоченным органом.</w:t>
      </w:r>
    </w:p>
    <w:p w:rsidR="001E55C7" w:rsidRDefault="001E55C7" w:rsidP="001E55C7">
      <w:pPr>
        <w:shd w:val="clear" w:color="auto" w:fill="FFFFFF"/>
        <w:tabs>
          <w:tab w:val="left" w:pos="883"/>
        </w:tabs>
        <w:autoSpaceDE w:val="0"/>
        <w:autoSpaceDN w:val="0"/>
        <w:adjustRightInd w:val="0"/>
        <w:spacing w:after="0" w:line="240" w:lineRule="auto"/>
        <w:ind w:firstLine="709"/>
        <w:contextualSpacing/>
        <w:jc w:val="both"/>
        <w:rPr>
          <w:rFonts w:ascii="PT Astra Sans" w:eastAsia="Times New Roman" w:hAnsi="PT Astra Sans" w:cs="Times New Roman"/>
          <w:sz w:val="24"/>
          <w:szCs w:val="24"/>
          <w:lang w:eastAsia="ru-RU"/>
        </w:rPr>
      </w:pPr>
    </w:p>
    <w:p w:rsidR="001E55C7" w:rsidRDefault="001E55C7" w:rsidP="001E55C7">
      <w:pPr>
        <w:shd w:val="clear" w:color="auto" w:fill="FFFFFF"/>
        <w:tabs>
          <w:tab w:val="left" w:pos="883"/>
        </w:tabs>
        <w:autoSpaceDE w:val="0"/>
        <w:autoSpaceDN w:val="0"/>
        <w:adjustRightInd w:val="0"/>
        <w:spacing w:after="0" w:line="240" w:lineRule="auto"/>
        <w:ind w:firstLine="709"/>
        <w:contextualSpacing/>
        <w:jc w:val="both"/>
        <w:rPr>
          <w:rFonts w:ascii="PT Astra Sans" w:eastAsia="Times New Roman" w:hAnsi="PT Astra Sans" w:cs="Times New Roman"/>
          <w:sz w:val="24"/>
          <w:szCs w:val="24"/>
          <w:lang w:eastAsia="ru-RU"/>
        </w:rPr>
      </w:pPr>
    </w:p>
    <w:p w:rsidR="001E55C7" w:rsidRDefault="001E55C7" w:rsidP="001E55C7">
      <w:pPr>
        <w:shd w:val="clear" w:color="auto" w:fill="FFFFFF"/>
        <w:tabs>
          <w:tab w:val="left" w:pos="883"/>
        </w:tabs>
        <w:autoSpaceDE w:val="0"/>
        <w:autoSpaceDN w:val="0"/>
        <w:adjustRightInd w:val="0"/>
        <w:spacing w:after="0" w:line="240" w:lineRule="auto"/>
        <w:contextualSpacing/>
        <w:rPr>
          <w:rFonts w:ascii="PT Astra Sans" w:eastAsia="Times New Roman" w:hAnsi="PT Astra Sans" w:cs="Times New Roman"/>
          <w:sz w:val="24"/>
          <w:szCs w:val="24"/>
          <w:lang w:eastAsia="ru-RU"/>
        </w:rPr>
      </w:pPr>
      <w:r>
        <w:rPr>
          <w:rFonts w:ascii="PT Astra Sans" w:eastAsia="Times New Roman" w:hAnsi="PT Astra Sans" w:cs="Times New Roman"/>
          <w:sz w:val="24"/>
          <w:szCs w:val="24"/>
          <w:lang w:eastAsia="ru-RU"/>
        </w:rPr>
        <w:t>Управляющий делами,</w:t>
      </w:r>
    </w:p>
    <w:p w:rsidR="001E55C7" w:rsidRPr="009E4EC1" w:rsidRDefault="001E55C7" w:rsidP="001E55C7">
      <w:pPr>
        <w:shd w:val="clear" w:color="auto" w:fill="FFFFFF"/>
        <w:tabs>
          <w:tab w:val="left" w:pos="883"/>
        </w:tabs>
        <w:autoSpaceDE w:val="0"/>
        <w:autoSpaceDN w:val="0"/>
        <w:adjustRightInd w:val="0"/>
        <w:spacing w:after="0" w:line="240" w:lineRule="auto"/>
        <w:contextualSpacing/>
        <w:rPr>
          <w:rFonts w:ascii="PT Astra Sans" w:eastAsia="MS PGothic" w:hAnsi="PT Astra Sans" w:cs="Times New Roman"/>
          <w:bCs/>
          <w:kern w:val="24"/>
          <w:sz w:val="24"/>
          <w:szCs w:val="24"/>
          <w:lang w:eastAsia="ru-RU"/>
        </w:rPr>
      </w:pPr>
      <w:r>
        <w:rPr>
          <w:rFonts w:ascii="PT Astra Sans" w:eastAsia="Times New Roman" w:hAnsi="PT Astra Sans" w:cs="Times New Roman"/>
          <w:sz w:val="24"/>
          <w:szCs w:val="24"/>
          <w:lang w:eastAsia="ru-RU"/>
        </w:rPr>
        <w:t xml:space="preserve">Начальник управления делами                                                                       Н.П.  </w:t>
      </w:r>
      <w:proofErr w:type="spellStart"/>
      <w:r>
        <w:rPr>
          <w:rFonts w:ascii="PT Astra Sans" w:eastAsia="Times New Roman" w:hAnsi="PT Astra Sans" w:cs="Times New Roman"/>
          <w:sz w:val="24"/>
          <w:szCs w:val="24"/>
          <w:lang w:eastAsia="ru-RU"/>
        </w:rPr>
        <w:t>Лифинцев</w:t>
      </w:r>
      <w:proofErr w:type="spellEnd"/>
    </w:p>
    <w:p w:rsidR="001E55C7" w:rsidRPr="009E4EC1" w:rsidRDefault="001E55C7" w:rsidP="001E55C7">
      <w:pPr>
        <w:pStyle w:val="a3"/>
        <w:widowControl w:val="0"/>
        <w:tabs>
          <w:tab w:val="left" w:pos="0"/>
        </w:tabs>
        <w:autoSpaceDE w:val="0"/>
        <w:autoSpaceDN w:val="0"/>
        <w:adjustRightInd w:val="0"/>
        <w:spacing w:after="0" w:line="240" w:lineRule="auto"/>
        <w:ind w:left="709"/>
        <w:jc w:val="both"/>
        <w:rPr>
          <w:rFonts w:ascii="PT Astra Sans" w:hAnsi="PT Astra Sans" w:cs="Times New Roman"/>
          <w:sz w:val="24"/>
          <w:szCs w:val="24"/>
        </w:rPr>
      </w:pPr>
    </w:p>
    <w:p w:rsidR="00373618" w:rsidRDefault="00373618"/>
    <w:sectPr w:rsidR="00373618" w:rsidSect="00684B44">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D5" w:rsidRDefault="006774D5">
      <w:pPr>
        <w:spacing w:after="0" w:line="240" w:lineRule="auto"/>
      </w:pPr>
      <w:r>
        <w:separator/>
      </w:r>
    </w:p>
  </w:endnote>
  <w:endnote w:type="continuationSeparator" w:id="0">
    <w:p w:rsidR="006774D5" w:rsidRDefault="0067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D5" w:rsidRDefault="006774D5">
      <w:pPr>
        <w:spacing w:after="0" w:line="240" w:lineRule="auto"/>
      </w:pPr>
      <w:r>
        <w:separator/>
      </w:r>
    </w:p>
  </w:footnote>
  <w:footnote w:type="continuationSeparator" w:id="0">
    <w:p w:rsidR="006774D5" w:rsidRDefault="00677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235" w:rsidRDefault="006774D5">
    <w:pPr>
      <w:pStyle w:val="a5"/>
      <w:jc w:val="center"/>
    </w:pPr>
  </w:p>
  <w:p w:rsidR="003B0235" w:rsidRDefault="006774D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1A62"/>
    <w:multiLevelType w:val="hybridMultilevel"/>
    <w:tmpl w:val="9954B85E"/>
    <w:lvl w:ilvl="0" w:tplc="6436D91A">
      <w:start w:val="1"/>
      <w:numFmt w:val="decimal"/>
      <w:lvlText w:val="%1)"/>
      <w:lvlJc w:val="left"/>
      <w:pPr>
        <w:ind w:left="567" w:firstLine="873"/>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C7"/>
    <w:rsid w:val="001B4B0B"/>
    <w:rsid w:val="001E55C7"/>
    <w:rsid w:val="00373618"/>
    <w:rsid w:val="003D632F"/>
    <w:rsid w:val="006774D5"/>
    <w:rsid w:val="00837D3B"/>
    <w:rsid w:val="008F0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List Paragraph"/>
    <w:basedOn w:val="a"/>
    <w:link w:val="a4"/>
    <w:qFormat/>
    <w:rsid w:val="001E55C7"/>
    <w:pPr>
      <w:ind w:left="720"/>
      <w:contextualSpacing/>
    </w:pPr>
  </w:style>
  <w:style w:type="character" w:customStyle="1" w:styleId="a4">
    <w:name w:val="Абзац списка Знак"/>
    <w:aliases w:val="мой Знак,List Paragraph Знак"/>
    <w:basedOn w:val="a0"/>
    <w:link w:val="a3"/>
    <w:locked/>
    <w:rsid w:val="001E55C7"/>
  </w:style>
  <w:style w:type="paragraph" w:styleId="a5">
    <w:name w:val="header"/>
    <w:basedOn w:val="a"/>
    <w:link w:val="a6"/>
    <w:uiPriority w:val="99"/>
    <w:unhideWhenUsed/>
    <w:rsid w:val="001E55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55C7"/>
  </w:style>
  <w:style w:type="paragraph" w:styleId="a7">
    <w:name w:val="Balloon Text"/>
    <w:basedOn w:val="a"/>
    <w:link w:val="a8"/>
    <w:uiPriority w:val="99"/>
    <w:semiHidden/>
    <w:unhideWhenUsed/>
    <w:rsid w:val="001E55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5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List Paragraph"/>
    <w:basedOn w:val="a"/>
    <w:link w:val="a4"/>
    <w:qFormat/>
    <w:rsid w:val="001E55C7"/>
    <w:pPr>
      <w:ind w:left="720"/>
      <w:contextualSpacing/>
    </w:pPr>
  </w:style>
  <w:style w:type="character" w:customStyle="1" w:styleId="a4">
    <w:name w:val="Абзац списка Знак"/>
    <w:aliases w:val="мой Знак,List Paragraph Знак"/>
    <w:basedOn w:val="a0"/>
    <w:link w:val="a3"/>
    <w:locked/>
    <w:rsid w:val="001E55C7"/>
  </w:style>
  <w:style w:type="paragraph" w:styleId="a5">
    <w:name w:val="header"/>
    <w:basedOn w:val="a"/>
    <w:link w:val="a6"/>
    <w:uiPriority w:val="99"/>
    <w:unhideWhenUsed/>
    <w:rsid w:val="001E55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55C7"/>
  </w:style>
  <w:style w:type="paragraph" w:styleId="a7">
    <w:name w:val="Balloon Text"/>
    <w:basedOn w:val="a"/>
    <w:link w:val="a8"/>
    <w:uiPriority w:val="99"/>
    <w:semiHidden/>
    <w:unhideWhenUsed/>
    <w:rsid w:val="001E55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5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4450A-1616-4C86-97E4-72A161F4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2679</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dc:creator>
  <cp:lastModifiedBy>ARM-O</cp:lastModifiedBy>
  <cp:revision>3</cp:revision>
  <cp:lastPrinted>2022-10-06T09:37:00Z</cp:lastPrinted>
  <dcterms:created xsi:type="dcterms:W3CDTF">2022-10-06T09:29:00Z</dcterms:created>
  <dcterms:modified xsi:type="dcterms:W3CDTF">2022-11-07T06:01:00Z</dcterms:modified>
</cp:coreProperties>
</file>