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CB" w:rsidRDefault="000D096E" w:rsidP="000D096E">
      <w:pPr>
        <w:widowControl w:val="0"/>
        <w:spacing w:line="240" w:lineRule="atLeast"/>
        <w:ind w:right="141"/>
        <w:jc w:val="center"/>
        <w:rPr>
          <w:rFonts w:ascii="PT Astra Sans" w:hAnsi="PT Astra Sans"/>
          <w:b/>
          <w:sz w:val="36"/>
          <w:szCs w:val="36"/>
        </w:rPr>
      </w:pPr>
      <w:r w:rsidRPr="007C077E">
        <w:rPr>
          <w:rFonts w:ascii="PT Astra Sans" w:hAnsi="PT Astra Sans"/>
          <w:b/>
          <w:sz w:val="36"/>
          <w:szCs w:val="36"/>
        </w:rPr>
        <w:t>Администрация</w:t>
      </w:r>
    </w:p>
    <w:p w:rsidR="000D096E" w:rsidRPr="007C077E" w:rsidRDefault="000D096E" w:rsidP="000D096E">
      <w:pPr>
        <w:widowControl w:val="0"/>
        <w:spacing w:line="240" w:lineRule="atLeast"/>
        <w:ind w:right="141"/>
        <w:jc w:val="center"/>
        <w:rPr>
          <w:rFonts w:ascii="PT Astra Sans" w:hAnsi="PT Astra Sans"/>
          <w:b/>
          <w:sz w:val="36"/>
          <w:szCs w:val="36"/>
        </w:rPr>
      </w:pPr>
      <w:r w:rsidRPr="007C077E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0D096E" w:rsidRPr="007C077E" w:rsidRDefault="000D096E" w:rsidP="000D096E">
      <w:pPr>
        <w:widowControl w:val="0"/>
        <w:spacing w:line="240" w:lineRule="atLeast"/>
        <w:ind w:right="141"/>
        <w:jc w:val="center"/>
        <w:rPr>
          <w:rFonts w:ascii="PT Astra Sans" w:hAnsi="PT Astra Sans"/>
          <w:b/>
          <w:sz w:val="36"/>
          <w:szCs w:val="36"/>
        </w:rPr>
      </w:pPr>
      <w:r w:rsidRPr="007C077E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D096E" w:rsidRDefault="000D096E" w:rsidP="000D096E">
      <w:pPr>
        <w:widowControl w:val="0"/>
        <w:spacing w:line="240" w:lineRule="atLeast"/>
        <w:jc w:val="center"/>
        <w:rPr>
          <w:rFonts w:ascii="PT Astra Sans" w:hAnsi="PT Astra Sans"/>
          <w:b/>
          <w:sz w:val="52"/>
          <w:szCs w:val="52"/>
        </w:rPr>
      </w:pPr>
    </w:p>
    <w:p w:rsidR="000D096E" w:rsidRPr="007E30B8" w:rsidRDefault="000D096E" w:rsidP="000D096E">
      <w:pPr>
        <w:widowControl w:val="0"/>
        <w:spacing w:line="240" w:lineRule="atLeast"/>
        <w:jc w:val="center"/>
        <w:rPr>
          <w:rFonts w:ascii="PT Astra Sans" w:hAnsi="PT Astra Sans"/>
          <w:b/>
          <w:sz w:val="52"/>
          <w:szCs w:val="52"/>
        </w:rPr>
      </w:pPr>
      <w:r w:rsidRPr="007E30B8">
        <w:rPr>
          <w:rFonts w:ascii="PT Astra Sans" w:hAnsi="PT Astra Sans"/>
          <w:b/>
          <w:sz w:val="52"/>
          <w:szCs w:val="52"/>
        </w:rPr>
        <w:t>ПОСТАНОВЛЕНИЕ</w:t>
      </w:r>
    </w:p>
    <w:p w:rsidR="000D096E" w:rsidRPr="007E30B8" w:rsidRDefault="000D096E" w:rsidP="000D096E">
      <w:pPr>
        <w:widowControl w:val="0"/>
        <w:spacing w:line="240" w:lineRule="atLeast"/>
        <w:jc w:val="center"/>
        <w:rPr>
          <w:rFonts w:ascii="PT Astra Sans" w:hAnsi="PT Astra Sans"/>
          <w:b/>
          <w:sz w:val="28"/>
          <w:szCs w:val="28"/>
        </w:rPr>
      </w:pPr>
    </w:p>
    <w:p w:rsidR="000D096E" w:rsidRPr="00122E7A" w:rsidRDefault="000D096E" w:rsidP="000D096E">
      <w:pPr>
        <w:widowControl w:val="0"/>
        <w:spacing w:line="240" w:lineRule="atLeast"/>
        <w:jc w:val="both"/>
        <w:rPr>
          <w:rFonts w:ascii="PT Astra Sans" w:hAnsi="PT Astra Sans"/>
          <w:sz w:val="22"/>
          <w:szCs w:val="22"/>
        </w:rPr>
      </w:pPr>
      <w:r w:rsidRPr="00122E7A">
        <w:rPr>
          <w:rFonts w:ascii="PT Astra Sans" w:hAnsi="PT Astra Sans"/>
          <w:sz w:val="22"/>
          <w:szCs w:val="22"/>
        </w:rPr>
        <w:t xml:space="preserve">от </w:t>
      </w:r>
      <w:r w:rsidR="009F5103">
        <w:rPr>
          <w:rFonts w:ascii="PT Astra Sans" w:hAnsi="PT Astra Sans"/>
          <w:sz w:val="22"/>
          <w:szCs w:val="22"/>
        </w:rPr>
        <w:t>3</w:t>
      </w:r>
      <w:r w:rsidR="009B1104" w:rsidRPr="00122E7A">
        <w:rPr>
          <w:rFonts w:ascii="PT Astra Sans" w:hAnsi="PT Astra Sans"/>
          <w:sz w:val="22"/>
          <w:szCs w:val="22"/>
        </w:rPr>
        <w:t xml:space="preserve"> </w:t>
      </w:r>
      <w:r w:rsidR="001D5ED8">
        <w:rPr>
          <w:rFonts w:ascii="PT Astra Sans" w:hAnsi="PT Astra Sans"/>
          <w:sz w:val="22"/>
          <w:szCs w:val="22"/>
        </w:rPr>
        <w:t>октября</w:t>
      </w:r>
      <w:r w:rsidR="00CE0D3F" w:rsidRPr="00122E7A">
        <w:rPr>
          <w:rFonts w:ascii="PT Astra Sans" w:hAnsi="PT Astra Sans"/>
          <w:sz w:val="22"/>
          <w:szCs w:val="22"/>
        </w:rPr>
        <w:t xml:space="preserve"> </w:t>
      </w:r>
      <w:r w:rsidRPr="00122E7A">
        <w:rPr>
          <w:rFonts w:ascii="PT Astra Sans" w:hAnsi="PT Astra Sans"/>
          <w:sz w:val="22"/>
          <w:szCs w:val="22"/>
        </w:rPr>
        <w:t xml:space="preserve">2022 года № </w:t>
      </w:r>
      <w:r w:rsidR="002B40F4">
        <w:rPr>
          <w:rFonts w:ascii="PT Astra Sans" w:hAnsi="PT Astra Sans"/>
          <w:sz w:val="22"/>
          <w:szCs w:val="22"/>
        </w:rPr>
        <w:t>238</w:t>
      </w:r>
      <w:bookmarkStart w:id="0" w:name="_GoBack"/>
      <w:bookmarkEnd w:id="0"/>
    </w:p>
    <w:p w:rsidR="000D096E" w:rsidRPr="00122E7A" w:rsidRDefault="000D096E" w:rsidP="000E02CB">
      <w:pPr>
        <w:widowControl w:val="0"/>
        <w:spacing w:line="240" w:lineRule="atLeast"/>
        <w:ind w:firstLine="1134"/>
        <w:rPr>
          <w:rFonts w:ascii="PT Astra Sans" w:hAnsi="PT Astra Sans"/>
          <w:sz w:val="22"/>
          <w:szCs w:val="22"/>
        </w:rPr>
      </w:pPr>
      <w:r w:rsidRPr="00122E7A">
        <w:rPr>
          <w:rFonts w:ascii="PT Astra Sans" w:hAnsi="PT Astra Sans"/>
          <w:sz w:val="22"/>
          <w:szCs w:val="22"/>
        </w:rPr>
        <w:t>с. Белозерское</w:t>
      </w:r>
    </w:p>
    <w:p w:rsidR="000D096E" w:rsidRDefault="000D096E" w:rsidP="000D096E">
      <w:pPr>
        <w:widowControl w:val="0"/>
        <w:spacing w:line="240" w:lineRule="atLeast"/>
        <w:jc w:val="both"/>
        <w:rPr>
          <w:rFonts w:ascii="PT Astra Sans" w:hAnsi="PT Astra Sans"/>
          <w:sz w:val="28"/>
          <w:szCs w:val="28"/>
        </w:rPr>
      </w:pPr>
    </w:p>
    <w:p w:rsidR="001D5ED8" w:rsidRDefault="001D5ED8" w:rsidP="000D096E">
      <w:pPr>
        <w:widowControl w:val="0"/>
        <w:spacing w:line="240" w:lineRule="atLeast"/>
        <w:jc w:val="both"/>
        <w:rPr>
          <w:rFonts w:ascii="PT Astra Sans" w:hAnsi="PT Astra Sans"/>
          <w:sz w:val="28"/>
          <w:szCs w:val="28"/>
        </w:rPr>
      </w:pPr>
    </w:p>
    <w:p w:rsidR="006A71EF" w:rsidRPr="007E30B8" w:rsidRDefault="006A71EF" w:rsidP="000D096E">
      <w:pPr>
        <w:widowControl w:val="0"/>
        <w:spacing w:line="240" w:lineRule="atLeast"/>
        <w:jc w:val="both"/>
        <w:rPr>
          <w:rFonts w:ascii="PT Astra Sans" w:hAnsi="PT Astra Sans"/>
          <w:sz w:val="28"/>
          <w:szCs w:val="28"/>
        </w:rPr>
      </w:pPr>
    </w:p>
    <w:p w:rsidR="000D096E" w:rsidRPr="00531875" w:rsidRDefault="000D096E" w:rsidP="000D096E">
      <w:pPr>
        <w:widowControl w:val="0"/>
        <w:suppressAutoHyphens/>
        <w:autoSpaceDN w:val="0"/>
        <w:jc w:val="center"/>
        <w:textAlignment w:val="baseline"/>
        <w:rPr>
          <w:rFonts w:ascii="PT Astra Sans" w:hAnsi="PT Astra Sans"/>
          <w:b/>
          <w:sz w:val="24"/>
          <w:szCs w:val="24"/>
        </w:rPr>
      </w:pPr>
      <w:r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 xml:space="preserve">О внесении изменений в </w:t>
      </w:r>
      <w:r w:rsidR="002639C1"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>п</w:t>
      </w:r>
      <w:r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 xml:space="preserve">остановление Администрации </w:t>
      </w:r>
      <w:proofErr w:type="spellStart"/>
      <w:r w:rsidR="009F5103"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>Новодостоваловского</w:t>
      </w:r>
      <w:proofErr w:type="spellEnd"/>
      <w:r w:rsidR="00B018AC"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 xml:space="preserve"> </w:t>
      </w:r>
      <w:r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 xml:space="preserve">сельсовета от </w:t>
      </w:r>
      <w:r w:rsidR="009F5103"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>14</w:t>
      </w:r>
      <w:r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 xml:space="preserve"> декабря 2021 года №</w:t>
      </w:r>
      <w:r w:rsidR="009F5103"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>48</w:t>
      </w:r>
      <w:r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 xml:space="preserve"> «Об утверждении Перечня главных администраторов доходов бюджета </w:t>
      </w:r>
      <w:proofErr w:type="spellStart"/>
      <w:r w:rsidR="009F5103"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>Новодостоваловского</w:t>
      </w:r>
      <w:proofErr w:type="spellEnd"/>
      <w:r w:rsidRPr="00531875">
        <w:rPr>
          <w:rFonts w:ascii="PT Astra Sans" w:eastAsia="Arial Unicode MS" w:hAnsi="PT Astra Sans" w:cs="Tahoma"/>
          <w:b/>
          <w:bCs/>
          <w:kern w:val="3"/>
          <w:sz w:val="24"/>
          <w:szCs w:val="24"/>
        </w:rPr>
        <w:t xml:space="preserve"> сельсовета»</w:t>
      </w:r>
    </w:p>
    <w:p w:rsidR="006A71EF" w:rsidRDefault="006A71EF" w:rsidP="000D096E">
      <w:pPr>
        <w:widowControl w:val="0"/>
        <w:jc w:val="center"/>
        <w:rPr>
          <w:rFonts w:ascii="PT Astra Sans" w:hAnsi="PT Astra Sans"/>
          <w:sz w:val="28"/>
          <w:szCs w:val="28"/>
        </w:rPr>
      </w:pPr>
    </w:p>
    <w:p w:rsidR="000D096E" w:rsidRPr="00122E7A" w:rsidRDefault="00A26365" w:rsidP="000D096E">
      <w:pPr>
        <w:widowControl w:val="0"/>
        <w:suppressAutoHyphens/>
        <w:autoSpaceDN w:val="0"/>
        <w:snapToGrid w:val="0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kern w:val="3"/>
          <w:sz w:val="22"/>
          <w:szCs w:val="22"/>
        </w:rPr>
        <w:t xml:space="preserve">В соответствии с пунктом 3.2 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ст</w:t>
      </w:r>
      <w:r w:rsidR="002639C1">
        <w:rPr>
          <w:rFonts w:ascii="PT Astra Sans" w:eastAsia="Arial Unicode MS" w:hAnsi="PT Astra Sans" w:cs="Tahoma"/>
          <w:kern w:val="3"/>
          <w:sz w:val="22"/>
          <w:szCs w:val="22"/>
        </w:rPr>
        <w:t xml:space="preserve">атьи 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160</w:t>
      </w:r>
      <w:r w:rsidR="0067095E" w:rsidRPr="00122E7A">
        <w:rPr>
          <w:rFonts w:ascii="PT Astra Sans" w:eastAsia="Arial Unicode MS" w:hAnsi="PT Astra Sans" w:cs="Tahoma"/>
          <w:kern w:val="3"/>
          <w:sz w:val="22"/>
          <w:szCs w:val="22"/>
        </w:rPr>
        <w:t>.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1 и ст</w:t>
      </w:r>
      <w:r w:rsidR="002639C1">
        <w:rPr>
          <w:rFonts w:ascii="PT Astra Sans" w:eastAsia="Arial Unicode MS" w:hAnsi="PT Astra Sans" w:cs="Tahoma"/>
          <w:kern w:val="3"/>
          <w:sz w:val="22"/>
          <w:szCs w:val="22"/>
        </w:rPr>
        <w:t xml:space="preserve">атьей 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160</w:t>
      </w:r>
      <w:r w:rsidR="0067095E" w:rsidRPr="00122E7A">
        <w:rPr>
          <w:rFonts w:ascii="PT Astra Sans" w:eastAsia="Arial Unicode MS" w:hAnsi="PT Astra Sans" w:cs="Tahoma"/>
          <w:kern w:val="3"/>
          <w:sz w:val="22"/>
          <w:szCs w:val="22"/>
        </w:rPr>
        <w:t>.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 xml:space="preserve">2 Бюджетного кодекса Российской Федерации, Администрация Белозерского муниципального округа Курганской области </w:t>
      </w:r>
    </w:p>
    <w:p w:rsidR="000D096E" w:rsidRPr="00122E7A" w:rsidRDefault="000D096E" w:rsidP="009B1104">
      <w:pPr>
        <w:widowControl w:val="0"/>
        <w:suppressAutoHyphens/>
        <w:autoSpaceDN w:val="0"/>
        <w:snapToGrid w:val="0"/>
        <w:ind w:firstLine="709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kern w:val="3"/>
          <w:sz w:val="22"/>
          <w:szCs w:val="22"/>
        </w:rPr>
        <w:t>ПОСТАНОВЛЯЕТ:</w:t>
      </w:r>
    </w:p>
    <w:p w:rsidR="00A26365" w:rsidRPr="00122E7A" w:rsidRDefault="00A26365" w:rsidP="009B1104">
      <w:pPr>
        <w:pStyle w:val="ac"/>
        <w:widowControl w:val="0"/>
        <w:numPr>
          <w:ilvl w:val="0"/>
          <w:numId w:val="3"/>
        </w:numPr>
        <w:suppressAutoHyphens/>
        <w:autoSpaceDN w:val="0"/>
        <w:snapToGrid w:val="0"/>
        <w:ind w:left="0" w:firstLine="709"/>
        <w:jc w:val="both"/>
        <w:textAlignment w:val="baseline"/>
        <w:rPr>
          <w:rFonts w:ascii="PT Astra Sans" w:eastAsia="Arial Unicode MS" w:hAnsi="PT Astra Sans" w:cs="Tahoma"/>
          <w:bCs/>
          <w:kern w:val="3"/>
          <w:sz w:val="22"/>
          <w:szCs w:val="22"/>
        </w:rPr>
      </w:pP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 xml:space="preserve">Внести в постановление Администрации </w:t>
      </w:r>
      <w:proofErr w:type="spellStart"/>
      <w:r w:rsidR="009F5103">
        <w:rPr>
          <w:rFonts w:ascii="PT Astra Sans" w:eastAsia="Arial Unicode MS" w:hAnsi="PT Astra Sans" w:cs="Tahoma"/>
          <w:bCs/>
          <w:kern w:val="3"/>
          <w:sz w:val="22"/>
          <w:szCs w:val="22"/>
        </w:rPr>
        <w:t>Новодостоваловского</w:t>
      </w:r>
      <w:proofErr w:type="spellEnd"/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сельсовета от 1</w:t>
      </w:r>
      <w:r w:rsidR="009F5103">
        <w:rPr>
          <w:rFonts w:ascii="PT Astra Sans" w:eastAsia="Arial Unicode MS" w:hAnsi="PT Astra Sans" w:cs="Tahoma"/>
          <w:bCs/>
          <w:kern w:val="3"/>
          <w:sz w:val="22"/>
          <w:szCs w:val="22"/>
        </w:rPr>
        <w:t>4</w:t>
      </w: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декабря 2021 года №</w:t>
      </w:r>
      <w:r w:rsidR="009F5103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48 </w:t>
      </w: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«Об утверждении Перечня главных администраторов доходов бюджета </w:t>
      </w:r>
      <w:proofErr w:type="spellStart"/>
      <w:r w:rsidR="009F5103">
        <w:rPr>
          <w:rFonts w:ascii="PT Astra Sans" w:eastAsia="Arial Unicode MS" w:hAnsi="PT Astra Sans" w:cs="Tahoma"/>
          <w:bCs/>
          <w:kern w:val="3"/>
          <w:sz w:val="22"/>
          <w:szCs w:val="22"/>
        </w:rPr>
        <w:t>Новодостоваловского</w:t>
      </w:r>
      <w:proofErr w:type="spellEnd"/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сельсовета» следующие изменения:</w:t>
      </w:r>
    </w:p>
    <w:p w:rsidR="00A26365" w:rsidRPr="00122E7A" w:rsidRDefault="00A26365" w:rsidP="009B1104">
      <w:pPr>
        <w:spacing w:line="276" w:lineRule="auto"/>
        <w:ind w:right="-2" w:firstLine="709"/>
        <w:jc w:val="both"/>
        <w:rPr>
          <w:rFonts w:ascii="PT Astra Sans" w:hAnsi="PT Astra Sans"/>
          <w:bCs/>
          <w:sz w:val="22"/>
          <w:szCs w:val="22"/>
        </w:rPr>
      </w:pP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-</w:t>
      </w:r>
      <w:r w:rsidR="002639C1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</w:t>
      </w: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в приложение к постановлению </w:t>
      </w:r>
      <w:r w:rsidR="009B1104"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«</w:t>
      </w:r>
      <w:r w:rsidRPr="00122E7A">
        <w:rPr>
          <w:rFonts w:ascii="PT Astra Sans" w:hAnsi="PT Astra Sans"/>
          <w:bCs/>
          <w:sz w:val="22"/>
          <w:szCs w:val="22"/>
        </w:rPr>
        <w:t xml:space="preserve">Перечень кодов главных администраторов доходов бюджета преобразованного муниципального образования </w:t>
      </w:r>
      <w:proofErr w:type="spellStart"/>
      <w:r w:rsidR="009F5103">
        <w:rPr>
          <w:rFonts w:ascii="PT Astra Sans" w:hAnsi="PT Astra Sans"/>
          <w:bCs/>
          <w:sz w:val="22"/>
          <w:szCs w:val="22"/>
        </w:rPr>
        <w:t>Новодостоваловского</w:t>
      </w:r>
      <w:proofErr w:type="spellEnd"/>
      <w:r w:rsidRPr="00122E7A">
        <w:rPr>
          <w:rFonts w:ascii="PT Astra Sans" w:hAnsi="PT Astra Sans"/>
          <w:bCs/>
          <w:sz w:val="22"/>
          <w:szCs w:val="22"/>
        </w:rPr>
        <w:t xml:space="preserve"> сельсовета</w:t>
      </w:r>
      <w:r w:rsidR="009B1104" w:rsidRPr="00122E7A">
        <w:rPr>
          <w:rFonts w:ascii="PT Astra Sans" w:hAnsi="PT Astra Sans"/>
          <w:bCs/>
          <w:sz w:val="22"/>
          <w:szCs w:val="22"/>
        </w:rPr>
        <w:t>» п</w:t>
      </w:r>
      <w:r w:rsidR="009F5103">
        <w:rPr>
          <w:rFonts w:ascii="PT Astra Sans" w:hAnsi="PT Astra Sans"/>
          <w:bCs/>
          <w:sz w:val="22"/>
          <w:szCs w:val="22"/>
        </w:rPr>
        <w:t>осле строки</w:t>
      </w:r>
    </w:p>
    <w:p w:rsidR="00A24997" w:rsidRPr="00122E7A" w:rsidRDefault="009B1104" w:rsidP="009B1104">
      <w:pPr>
        <w:spacing w:line="276" w:lineRule="auto"/>
        <w:ind w:right="-2"/>
        <w:jc w:val="both"/>
        <w:rPr>
          <w:rFonts w:ascii="PT Astra Sans" w:hAnsi="PT Astra Sans"/>
          <w:bCs/>
          <w:sz w:val="22"/>
          <w:szCs w:val="22"/>
        </w:rPr>
      </w:pPr>
      <w:r w:rsidRPr="00122E7A">
        <w:rPr>
          <w:rFonts w:ascii="PT Astra Sans" w:hAnsi="PT Astra Sans"/>
          <w:bCs/>
          <w:sz w:val="22"/>
          <w:szCs w:val="22"/>
        </w:rPr>
        <w:t>«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102"/>
      </w:tblGrid>
      <w:tr w:rsidR="00A24997" w:rsidRPr="00A24997" w:rsidTr="00531875">
        <w:trPr>
          <w:trHeight w:val="13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97" w:rsidRPr="00A24997" w:rsidRDefault="00A24997" w:rsidP="00A24997">
            <w:r w:rsidRPr="00A24997">
              <w:rPr>
                <w:rFonts w:ascii="PT Astra Sans" w:hAnsi="PT Astra Sans"/>
                <w:sz w:val="24"/>
                <w:szCs w:val="24"/>
              </w:rPr>
              <w:t>809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97" w:rsidRPr="00A24997" w:rsidRDefault="00A24997" w:rsidP="00A249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24997">
              <w:rPr>
                <w:rFonts w:ascii="PT Astra Sans" w:hAnsi="PT Astra Sans"/>
                <w:sz w:val="24"/>
                <w:szCs w:val="24"/>
              </w:rPr>
              <w:t>202 40014 10 0000 150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A24997" w:rsidRDefault="00A24997" w:rsidP="00A2499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24997">
              <w:rPr>
                <w:rFonts w:ascii="PT Astra Sans" w:hAnsi="PT Astra Sans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9B1104" w:rsidRPr="00122E7A" w:rsidRDefault="00531875" w:rsidP="009B1104">
      <w:pPr>
        <w:spacing w:line="276" w:lineRule="auto"/>
        <w:ind w:right="-2"/>
        <w:jc w:val="both"/>
        <w:rPr>
          <w:rFonts w:ascii="PT Astra Sans" w:hAnsi="PT Astra Sans"/>
          <w:bCs/>
          <w:sz w:val="22"/>
          <w:szCs w:val="22"/>
        </w:rPr>
      </w:pPr>
      <w:r>
        <w:rPr>
          <w:rFonts w:ascii="PT Astra Sans" w:hAnsi="PT Astra Sans"/>
          <w:bCs/>
          <w:sz w:val="22"/>
          <w:szCs w:val="22"/>
        </w:rPr>
        <w:t>»</w:t>
      </w:r>
    </w:p>
    <w:p w:rsidR="009B1104" w:rsidRPr="00122E7A" w:rsidRDefault="009B1104" w:rsidP="009B1104">
      <w:pPr>
        <w:pStyle w:val="ac"/>
        <w:widowControl w:val="0"/>
        <w:suppressAutoHyphens/>
        <w:autoSpaceDN w:val="0"/>
        <w:snapToGrid w:val="0"/>
        <w:ind w:left="0" w:firstLine="709"/>
        <w:jc w:val="both"/>
        <w:textAlignment w:val="baseline"/>
        <w:rPr>
          <w:rFonts w:ascii="PT Astra Sans" w:eastAsia="Arial Unicode MS" w:hAnsi="PT Astra Sans" w:cs="Tahoma"/>
          <w:bCs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добавить строку</w:t>
      </w:r>
    </w:p>
    <w:p w:rsidR="00A24997" w:rsidRPr="00122E7A" w:rsidRDefault="009B1104" w:rsidP="009B1104">
      <w:pPr>
        <w:spacing w:line="276" w:lineRule="auto"/>
        <w:ind w:right="-2"/>
        <w:jc w:val="both"/>
        <w:rPr>
          <w:rFonts w:ascii="PT Astra Sans" w:hAnsi="PT Astra Sans"/>
          <w:bCs/>
          <w:sz w:val="22"/>
          <w:szCs w:val="22"/>
        </w:rPr>
      </w:pPr>
      <w:r w:rsidRPr="00122E7A">
        <w:rPr>
          <w:rFonts w:ascii="PT Astra Sans" w:hAnsi="PT Astra Sans"/>
          <w:bCs/>
          <w:sz w:val="22"/>
          <w:szCs w:val="22"/>
        </w:rPr>
        <w:t>«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102"/>
      </w:tblGrid>
      <w:tr w:rsidR="00A24997" w:rsidRPr="00531875" w:rsidTr="00531875">
        <w:trPr>
          <w:trHeight w:val="9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97" w:rsidRPr="00A24997" w:rsidRDefault="00A24997" w:rsidP="007767D4">
            <w:r w:rsidRPr="00A24997">
              <w:rPr>
                <w:rFonts w:ascii="PT Astra Sans" w:hAnsi="PT Astra Sans"/>
                <w:sz w:val="24"/>
                <w:szCs w:val="24"/>
              </w:rPr>
              <w:t>809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997" w:rsidRPr="00A24997" w:rsidRDefault="00A24997" w:rsidP="00A249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24997">
              <w:rPr>
                <w:rFonts w:ascii="PT Astra Sans" w:hAnsi="PT Astra Sans"/>
                <w:sz w:val="24"/>
                <w:szCs w:val="24"/>
              </w:rPr>
              <w:t>202 4</w:t>
            </w:r>
            <w:r>
              <w:rPr>
                <w:rFonts w:ascii="PT Astra Sans" w:hAnsi="PT Astra Sans"/>
                <w:sz w:val="24"/>
                <w:szCs w:val="24"/>
              </w:rPr>
              <w:t>90</w:t>
            </w:r>
            <w:r w:rsidRPr="00A24997">
              <w:rPr>
                <w:rFonts w:ascii="PT Astra Sans" w:hAnsi="PT Astra Sans"/>
                <w:sz w:val="24"/>
                <w:szCs w:val="24"/>
              </w:rPr>
              <w:t>01 10 0000 150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A24997" w:rsidRDefault="00531875" w:rsidP="007767D4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31875">
              <w:rPr>
                <w:rFonts w:ascii="PT Astra Sans" w:hAnsi="PT Astra Sans"/>
                <w:sz w:val="22"/>
                <w:szCs w:val="22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</w:tbl>
    <w:p w:rsidR="009B1104" w:rsidRPr="00122E7A" w:rsidRDefault="009B1104" w:rsidP="009B1104">
      <w:pPr>
        <w:pStyle w:val="ac"/>
        <w:widowControl w:val="0"/>
        <w:suppressAutoHyphens/>
        <w:autoSpaceDN w:val="0"/>
        <w:snapToGrid w:val="0"/>
        <w:ind w:left="0"/>
        <w:jc w:val="both"/>
        <w:textAlignment w:val="baseline"/>
        <w:rPr>
          <w:rFonts w:ascii="PT Astra Sans" w:eastAsia="Arial Unicode MS" w:hAnsi="PT Astra Sans" w:cs="Tahoma"/>
          <w:bCs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».</w:t>
      </w:r>
    </w:p>
    <w:p w:rsidR="000D096E" w:rsidRPr="00122E7A" w:rsidRDefault="000D096E" w:rsidP="000D096E">
      <w:pPr>
        <w:widowControl w:val="0"/>
        <w:suppressAutoHyphens/>
        <w:autoSpaceDN w:val="0"/>
        <w:snapToGrid w:val="0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2</w:t>
      </w:r>
      <w:r w:rsidR="009B1104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 xml:space="preserve">. </w:t>
      </w: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Настоящее постановление разместить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0D096E" w:rsidRPr="00122E7A" w:rsidRDefault="00A911A4" w:rsidP="000D096E">
      <w:pPr>
        <w:widowControl w:val="0"/>
        <w:suppressAutoHyphens/>
        <w:autoSpaceDN w:val="0"/>
        <w:snapToGrid w:val="0"/>
        <w:spacing w:line="240" w:lineRule="atLeast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3</w:t>
      </w:r>
      <w:r w:rsidR="000D096E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 xml:space="preserve">. Контроль за выполнением настоящего постановления </w:t>
      </w:r>
      <w:r w:rsidR="009B1104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возложить на начальника Финансового отдела Администрации Белозерского муниципального округа Курганской области</w:t>
      </w:r>
      <w:r w:rsidR="000D096E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.</w:t>
      </w:r>
    </w:p>
    <w:p w:rsidR="000D096E" w:rsidRDefault="000D096E" w:rsidP="000D096E">
      <w:pPr>
        <w:widowControl w:val="0"/>
        <w:spacing w:line="240" w:lineRule="atLeast"/>
        <w:jc w:val="both"/>
        <w:rPr>
          <w:rFonts w:ascii="PT Astra Sans" w:hAnsi="PT Astra Sans"/>
          <w:sz w:val="22"/>
          <w:szCs w:val="22"/>
        </w:rPr>
      </w:pPr>
    </w:p>
    <w:p w:rsidR="00531875" w:rsidRPr="00122E7A" w:rsidRDefault="00531875" w:rsidP="000D096E">
      <w:pPr>
        <w:widowControl w:val="0"/>
        <w:spacing w:line="240" w:lineRule="atLeast"/>
        <w:jc w:val="both"/>
        <w:rPr>
          <w:rFonts w:ascii="PT Astra Sans" w:hAnsi="PT Astra Sans"/>
          <w:sz w:val="22"/>
          <w:szCs w:val="22"/>
        </w:rPr>
      </w:pPr>
    </w:p>
    <w:p w:rsidR="000D096E" w:rsidRPr="00122E7A" w:rsidRDefault="000D096E" w:rsidP="000D096E">
      <w:pPr>
        <w:ind w:right="-1"/>
        <w:jc w:val="both"/>
        <w:rPr>
          <w:rFonts w:ascii="PT Astra Sans" w:hAnsi="PT Astra Sans"/>
          <w:sz w:val="22"/>
          <w:szCs w:val="22"/>
          <w:lang w:eastAsia="x-none"/>
        </w:rPr>
      </w:pPr>
    </w:p>
    <w:p w:rsidR="00DF64A6" w:rsidRPr="00122E7A" w:rsidRDefault="00531875" w:rsidP="000D096E">
      <w:pPr>
        <w:ind w:right="-1"/>
        <w:jc w:val="both"/>
        <w:rPr>
          <w:rFonts w:ascii="PT Astra Sans" w:hAnsi="PT Astra Sans"/>
          <w:sz w:val="22"/>
          <w:szCs w:val="22"/>
          <w:lang w:eastAsia="x-none"/>
        </w:rPr>
      </w:pPr>
      <w:r>
        <w:rPr>
          <w:rFonts w:ascii="PT Astra Sans" w:hAnsi="PT Astra Sans"/>
          <w:sz w:val="22"/>
          <w:szCs w:val="22"/>
          <w:lang w:eastAsia="x-none"/>
        </w:rPr>
        <w:t>Г</w:t>
      </w:r>
      <w:r w:rsidR="000D096E" w:rsidRPr="00122E7A">
        <w:rPr>
          <w:rFonts w:ascii="PT Astra Sans" w:hAnsi="PT Astra Sans"/>
          <w:sz w:val="22"/>
          <w:szCs w:val="22"/>
          <w:lang w:eastAsia="x-none"/>
        </w:rPr>
        <w:t>лава</w:t>
      </w:r>
    </w:p>
    <w:p w:rsidR="00D305AD" w:rsidRPr="00122E7A" w:rsidRDefault="000D096E" w:rsidP="002639C1">
      <w:pPr>
        <w:ind w:right="-1"/>
        <w:jc w:val="both"/>
        <w:rPr>
          <w:rFonts w:ascii="PT Astra Sans" w:hAnsi="PT Astra Sans"/>
          <w:b/>
          <w:bCs/>
          <w:sz w:val="22"/>
          <w:szCs w:val="22"/>
        </w:rPr>
      </w:pPr>
      <w:r w:rsidRPr="00122E7A">
        <w:rPr>
          <w:rFonts w:ascii="PT Astra Sans" w:hAnsi="PT Astra Sans"/>
          <w:sz w:val="22"/>
          <w:szCs w:val="22"/>
          <w:lang w:val="x-none" w:eastAsia="x-none"/>
        </w:rPr>
        <w:t xml:space="preserve">Белозерского </w:t>
      </w:r>
      <w:r w:rsidR="00766A5F" w:rsidRPr="00122E7A">
        <w:rPr>
          <w:rFonts w:ascii="PT Astra Sans" w:hAnsi="PT Astra Sans"/>
          <w:sz w:val="22"/>
          <w:szCs w:val="22"/>
          <w:lang w:eastAsia="x-none"/>
        </w:rPr>
        <w:t xml:space="preserve">муниципального </w:t>
      </w:r>
      <w:r w:rsidRPr="00122E7A">
        <w:rPr>
          <w:rFonts w:ascii="PT Astra Sans" w:hAnsi="PT Astra Sans"/>
          <w:sz w:val="22"/>
          <w:szCs w:val="22"/>
          <w:lang w:eastAsia="x-none"/>
        </w:rPr>
        <w:t xml:space="preserve">округа     </w:t>
      </w:r>
      <w:r w:rsidR="00DF64A6" w:rsidRPr="00122E7A">
        <w:rPr>
          <w:rFonts w:ascii="PT Astra Sans" w:hAnsi="PT Astra Sans"/>
          <w:sz w:val="22"/>
          <w:szCs w:val="22"/>
          <w:lang w:eastAsia="x-none"/>
        </w:rPr>
        <w:t xml:space="preserve">     </w:t>
      </w:r>
      <w:r w:rsidRPr="00122E7A">
        <w:rPr>
          <w:rFonts w:ascii="PT Astra Sans" w:hAnsi="PT Astra Sans"/>
          <w:sz w:val="22"/>
          <w:szCs w:val="22"/>
          <w:lang w:eastAsia="x-none"/>
        </w:rPr>
        <w:t xml:space="preserve">                  </w:t>
      </w:r>
      <w:r w:rsidR="00122E7A">
        <w:rPr>
          <w:rFonts w:ascii="PT Astra Sans" w:hAnsi="PT Astra Sans"/>
          <w:sz w:val="22"/>
          <w:szCs w:val="22"/>
          <w:lang w:eastAsia="x-none"/>
        </w:rPr>
        <w:t xml:space="preserve">                                 </w:t>
      </w:r>
      <w:r w:rsidRPr="00122E7A">
        <w:rPr>
          <w:rFonts w:ascii="PT Astra Sans" w:hAnsi="PT Astra Sans"/>
          <w:sz w:val="22"/>
          <w:szCs w:val="22"/>
          <w:lang w:eastAsia="x-none"/>
        </w:rPr>
        <w:t xml:space="preserve">            А.В. Завьялов</w:t>
      </w:r>
    </w:p>
    <w:sectPr w:rsidR="00D305AD" w:rsidRPr="00122E7A" w:rsidSect="001D5ED8">
      <w:headerReference w:type="default" r:id="rId9"/>
      <w:headerReference w:type="first" r:id="rId10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3A" w:rsidRDefault="009B383A" w:rsidP="00DF64A6">
      <w:r>
        <w:separator/>
      </w:r>
    </w:p>
  </w:endnote>
  <w:endnote w:type="continuationSeparator" w:id="0">
    <w:p w:rsidR="009B383A" w:rsidRDefault="009B383A" w:rsidP="00DF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3A" w:rsidRDefault="009B383A" w:rsidP="00DF64A6">
      <w:r>
        <w:separator/>
      </w:r>
    </w:p>
  </w:footnote>
  <w:footnote w:type="continuationSeparator" w:id="0">
    <w:p w:rsidR="009B383A" w:rsidRDefault="009B383A" w:rsidP="00DF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A4" w:rsidRDefault="00A911A4" w:rsidP="00A911A4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6" w:rsidRDefault="00DF64A6" w:rsidP="00DF64A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89064C"/>
    <w:multiLevelType w:val="hybridMultilevel"/>
    <w:tmpl w:val="895050D0"/>
    <w:lvl w:ilvl="0" w:tplc="7CBA5B9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074F8"/>
    <w:multiLevelType w:val="hybridMultilevel"/>
    <w:tmpl w:val="DD6E53A2"/>
    <w:lvl w:ilvl="0" w:tplc="7840901A">
      <w:start w:val="1"/>
      <w:numFmt w:val="decimal"/>
      <w:lvlText w:val="%1."/>
      <w:lvlJc w:val="left"/>
      <w:pPr>
        <w:ind w:left="1069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4E"/>
    <w:rsid w:val="000D096E"/>
    <w:rsid w:val="000D1145"/>
    <w:rsid w:val="000E02CB"/>
    <w:rsid w:val="000E6C09"/>
    <w:rsid w:val="000F12E6"/>
    <w:rsid w:val="00122E7A"/>
    <w:rsid w:val="001D23D6"/>
    <w:rsid w:val="001D5ED8"/>
    <w:rsid w:val="00200E14"/>
    <w:rsid w:val="00255D54"/>
    <w:rsid w:val="0025745B"/>
    <w:rsid w:val="002639C1"/>
    <w:rsid w:val="002B40F4"/>
    <w:rsid w:val="002D0731"/>
    <w:rsid w:val="002F7F3C"/>
    <w:rsid w:val="003009DB"/>
    <w:rsid w:val="0035035E"/>
    <w:rsid w:val="003E442F"/>
    <w:rsid w:val="00460D4E"/>
    <w:rsid w:val="004D52B5"/>
    <w:rsid w:val="005048A8"/>
    <w:rsid w:val="00531875"/>
    <w:rsid w:val="00555AE7"/>
    <w:rsid w:val="005C02A4"/>
    <w:rsid w:val="006074E5"/>
    <w:rsid w:val="00616D89"/>
    <w:rsid w:val="0067095E"/>
    <w:rsid w:val="006A71EF"/>
    <w:rsid w:val="006B5E62"/>
    <w:rsid w:val="006F0065"/>
    <w:rsid w:val="00766A5F"/>
    <w:rsid w:val="00780B0E"/>
    <w:rsid w:val="00814AB5"/>
    <w:rsid w:val="00890257"/>
    <w:rsid w:val="00892F38"/>
    <w:rsid w:val="00916E22"/>
    <w:rsid w:val="009B1104"/>
    <w:rsid w:val="009B383A"/>
    <w:rsid w:val="009F5103"/>
    <w:rsid w:val="00A015ED"/>
    <w:rsid w:val="00A24997"/>
    <w:rsid w:val="00A26365"/>
    <w:rsid w:val="00A33A14"/>
    <w:rsid w:val="00A77C53"/>
    <w:rsid w:val="00A911A4"/>
    <w:rsid w:val="00AE7B27"/>
    <w:rsid w:val="00AF5642"/>
    <w:rsid w:val="00B018AC"/>
    <w:rsid w:val="00B24E4F"/>
    <w:rsid w:val="00C0366F"/>
    <w:rsid w:val="00C22FC7"/>
    <w:rsid w:val="00CE0D3F"/>
    <w:rsid w:val="00D305AD"/>
    <w:rsid w:val="00D53A8C"/>
    <w:rsid w:val="00D6471D"/>
    <w:rsid w:val="00D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E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Title"/>
    <w:basedOn w:val="a"/>
    <w:link w:val="a5"/>
    <w:qFormat/>
    <w:rsid w:val="006074E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6074E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6074E5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074E5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2D0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26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E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Title"/>
    <w:basedOn w:val="a"/>
    <w:link w:val="a5"/>
    <w:qFormat/>
    <w:rsid w:val="006074E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6074E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6074E5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074E5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2D0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3EAB-DE39-414A-8287-E14D3F60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Баярак</dc:creator>
  <cp:lastModifiedBy>ARM-O</cp:lastModifiedBy>
  <cp:revision>4</cp:revision>
  <cp:lastPrinted>2022-10-03T11:30:00Z</cp:lastPrinted>
  <dcterms:created xsi:type="dcterms:W3CDTF">2022-10-03T11:44:00Z</dcterms:created>
  <dcterms:modified xsi:type="dcterms:W3CDTF">2022-10-03T11:45:00Z</dcterms:modified>
</cp:coreProperties>
</file>