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86" w:rsidRPr="006E40FC" w:rsidRDefault="009527D8" w:rsidP="005B6A86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ans" w:hAnsi="PT Astra Sans"/>
          <w:b/>
          <w:bCs/>
          <w:color w:val="000000"/>
          <w:sz w:val="36"/>
          <w:szCs w:val="36"/>
          <w:u w:val="single"/>
        </w:rPr>
      </w:pPr>
      <w:r w:rsidRPr="006E40FC">
        <w:rPr>
          <w:rFonts w:ascii="PT Astra Sans" w:hAnsi="PT Astra Sans"/>
          <w:b/>
          <w:bCs/>
          <w:color w:val="000000"/>
          <w:sz w:val="36"/>
          <w:szCs w:val="36"/>
          <w:u w:val="single"/>
        </w:rPr>
        <w:t xml:space="preserve">                   </w:t>
      </w:r>
    </w:p>
    <w:p w:rsidR="00D76299" w:rsidRPr="0069617F" w:rsidRDefault="00D76299" w:rsidP="00D76299">
      <w:pPr>
        <w:pStyle w:val="11"/>
        <w:ind w:right="283"/>
        <w:rPr>
          <w:rFonts w:ascii="PT Astra Sans" w:hAnsi="PT Astra Sans"/>
          <w:sz w:val="36"/>
          <w:szCs w:val="36"/>
        </w:rPr>
      </w:pPr>
      <w:r w:rsidRPr="0069617F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D76299" w:rsidRPr="0069617F" w:rsidRDefault="00D76299" w:rsidP="00D76299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9617F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D76299" w:rsidRPr="0069617F" w:rsidRDefault="00D76299" w:rsidP="00D76299">
      <w:pPr>
        <w:ind w:right="283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76299" w:rsidRPr="0069617F" w:rsidRDefault="00D76299" w:rsidP="00D76299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  <w:r w:rsidRPr="0069617F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D76299" w:rsidRPr="0069617F" w:rsidRDefault="00D76299" w:rsidP="00D76299">
      <w:pPr>
        <w:ind w:right="283"/>
        <w:rPr>
          <w:rFonts w:ascii="PT Astra Sans" w:hAnsi="PT Astra Sans"/>
        </w:rPr>
      </w:pPr>
    </w:p>
    <w:p w:rsidR="00D76299" w:rsidRPr="00A145BB" w:rsidRDefault="00D76299" w:rsidP="00D76299">
      <w:pPr>
        <w:ind w:right="283"/>
        <w:rPr>
          <w:rFonts w:ascii="PT Astra Sans" w:hAnsi="PT Astra Sans"/>
          <w:sz w:val="26"/>
          <w:szCs w:val="26"/>
          <w:u w:val="single"/>
        </w:rPr>
      </w:pPr>
      <w:r w:rsidRPr="00A145BB">
        <w:rPr>
          <w:rFonts w:ascii="PT Astra Sans" w:hAnsi="PT Astra Sans"/>
          <w:sz w:val="26"/>
          <w:szCs w:val="26"/>
        </w:rPr>
        <w:t>от «</w:t>
      </w:r>
      <w:r w:rsidR="00603F9D">
        <w:rPr>
          <w:rFonts w:ascii="PT Astra Sans" w:hAnsi="PT Astra Sans"/>
          <w:sz w:val="26"/>
          <w:szCs w:val="26"/>
        </w:rPr>
        <w:t>30</w:t>
      </w:r>
      <w:r w:rsidRPr="00A145BB">
        <w:rPr>
          <w:rFonts w:ascii="PT Astra Sans" w:hAnsi="PT Astra Sans"/>
          <w:sz w:val="26"/>
          <w:szCs w:val="26"/>
        </w:rPr>
        <w:t xml:space="preserve">» </w:t>
      </w:r>
      <w:r w:rsidR="00603F9D">
        <w:rPr>
          <w:rFonts w:ascii="PT Astra Sans" w:hAnsi="PT Astra Sans"/>
          <w:sz w:val="26"/>
          <w:szCs w:val="26"/>
        </w:rPr>
        <w:t>декабря</w:t>
      </w:r>
      <w:r w:rsidRPr="00A145BB">
        <w:rPr>
          <w:rFonts w:ascii="PT Astra Sans" w:hAnsi="PT Astra Sans"/>
          <w:sz w:val="26"/>
          <w:szCs w:val="26"/>
        </w:rPr>
        <w:t xml:space="preserve"> 20</w:t>
      </w:r>
      <w:r>
        <w:rPr>
          <w:rFonts w:ascii="PT Astra Sans" w:hAnsi="PT Astra Sans"/>
          <w:sz w:val="26"/>
          <w:szCs w:val="26"/>
        </w:rPr>
        <w:t>2</w:t>
      </w:r>
      <w:r w:rsidR="00E16724">
        <w:rPr>
          <w:rFonts w:ascii="PT Astra Sans" w:hAnsi="PT Astra Sans"/>
          <w:sz w:val="26"/>
          <w:szCs w:val="26"/>
        </w:rPr>
        <w:t>0</w:t>
      </w:r>
      <w:r w:rsidR="007A0384">
        <w:rPr>
          <w:rFonts w:ascii="PT Astra Sans" w:hAnsi="PT Astra Sans"/>
          <w:sz w:val="26"/>
          <w:szCs w:val="26"/>
        </w:rPr>
        <w:t xml:space="preserve"> </w:t>
      </w:r>
      <w:r w:rsidRPr="00A145BB">
        <w:rPr>
          <w:rFonts w:ascii="PT Astra Sans" w:hAnsi="PT Astra Sans"/>
          <w:sz w:val="26"/>
          <w:szCs w:val="26"/>
        </w:rPr>
        <w:t xml:space="preserve"> года №</w:t>
      </w:r>
      <w:r w:rsidR="00603F9D">
        <w:rPr>
          <w:rFonts w:ascii="PT Astra Sans" w:hAnsi="PT Astra Sans"/>
          <w:sz w:val="26"/>
          <w:szCs w:val="26"/>
        </w:rPr>
        <w:t>750</w:t>
      </w:r>
      <w:bookmarkStart w:id="0" w:name="_GoBack"/>
      <w:bookmarkEnd w:id="0"/>
    </w:p>
    <w:p w:rsidR="00D76299" w:rsidRPr="0069617F" w:rsidRDefault="00D76299" w:rsidP="00D76299">
      <w:pPr>
        <w:ind w:right="283"/>
        <w:rPr>
          <w:rFonts w:ascii="PT Astra Sans" w:hAnsi="PT Astra Sans"/>
        </w:rPr>
      </w:pPr>
      <w:r w:rsidRPr="0069617F">
        <w:rPr>
          <w:rFonts w:ascii="PT Astra Sans" w:hAnsi="PT Astra Sans"/>
        </w:rPr>
        <w:t xml:space="preserve">           с. Белозерское</w:t>
      </w:r>
    </w:p>
    <w:p w:rsidR="00D76299" w:rsidRDefault="00D76299" w:rsidP="00D76299">
      <w:pPr>
        <w:pStyle w:val="a7"/>
        <w:ind w:right="283"/>
        <w:jc w:val="center"/>
        <w:rPr>
          <w:rFonts w:ascii="PT Astra Sans" w:hAnsi="PT Astra Sans"/>
          <w:b/>
          <w:sz w:val="28"/>
          <w:szCs w:val="28"/>
          <w:lang w:eastAsia="zh-CN"/>
        </w:rPr>
      </w:pPr>
    </w:p>
    <w:p w:rsidR="00D76299" w:rsidRPr="008311D1" w:rsidRDefault="00D76299" w:rsidP="00D76299">
      <w:pPr>
        <w:ind w:firstLine="720"/>
        <w:jc w:val="both"/>
        <w:rPr>
          <w:sz w:val="22"/>
        </w:rPr>
      </w:pPr>
    </w:p>
    <w:p w:rsidR="00D76299" w:rsidRPr="00290AC8" w:rsidRDefault="00290AC8" w:rsidP="00290AC8">
      <w:pPr>
        <w:pStyle w:val="a7"/>
        <w:ind w:right="333" w:firstLine="709"/>
        <w:jc w:val="center"/>
        <w:rPr>
          <w:rFonts w:ascii="PT Astra Sans" w:hAnsi="PT Astra Sans"/>
          <w:b/>
          <w:bCs/>
          <w:color w:val="000000"/>
          <w:sz w:val="28"/>
          <w:szCs w:val="28"/>
        </w:rPr>
      </w:pPr>
      <w:r w:rsidRPr="00290AC8">
        <w:rPr>
          <w:rFonts w:ascii="PT Astra Sans" w:hAnsi="PT Astra Sans"/>
          <w:b/>
          <w:color w:val="000000"/>
          <w:spacing w:val="-1"/>
          <w:sz w:val="28"/>
          <w:szCs w:val="28"/>
        </w:rPr>
        <w:t xml:space="preserve">Об утверждении муниципальной программы </w:t>
      </w:r>
      <w:r w:rsidRPr="00290AC8">
        <w:rPr>
          <w:rFonts w:ascii="PT Astra Sans" w:hAnsi="PT Astra Sans"/>
          <w:b/>
          <w:bCs/>
          <w:color w:val="000000"/>
          <w:sz w:val="28"/>
          <w:szCs w:val="28"/>
        </w:rPr>
        <w:t>«Развитие дорожного хозяйства в Белозерском районе Курганской области»</w:t>
      </w:r>
    </w:p>
    <w:p w:rsidR="00290AC8" w:rsidRPr="00290AC8" w:rsidRDefault="00290AC8" w:rsidP="00290AC8">
      <w:pPr>
        <w:pStyle w:val="a7"/>
        <w:ind w:right="333" w:firstLine="709"/>
        <w:jc w:val="center"/>
        <w:rPr>
          <w:rFonts w:ascii="PT Astra Sans" w:hAnsi="PT Astra Sans"/>
          <w:b/>
          <w:bCs/>
          <w:color w:val="000000"/>
          <w:sz w:val="28"/>
          <w:szCs w:val="28"/>
        </w:rPr>
      </w:pPr>
    </w:p>
    <w:p w:rsidR="00290AC8" w:rsidRDefault="00290AC8" w:rsidP="00D76299">
      <w:pPr>
        <w:pStyle w:val="a7"/>
        <w:ind w:right="333" w:firstLine="709"/>
        <w:jc w:val="both"/>
        <w:rPr>
          <w:rFonts w:ascii="PT Astra Sans" w:hAnsi="PT Astra Sans"/>
          <w:bCs/>
          <w:color w:val="000000"/>
          <w:sz w:val="28"/>
          <w:szCs w:val="28"/>
        </w:rPr>
      </w:pPr>
    </w:p>
    <w:p w:rsidR="00290AC8" w:rsidRPr="002B3E44" w:rsidRDefault="00290AC8" w:rsidP="00D76299">
      <w:pPr>
        <w:pStyle w:val="a7"/>
        <w:ind w:right="333" w:firstLine="709"/>
        <w:jc w:val="both"/>
        <w:rPr>
          <w:rFonts w:ascii="PT Astra Sans" w:hAnsi="PT Astra Sans"/>
          <w:sz w:val="28"/>
          <w:szCs w:val="28"/>
          <w:lang w:eastAsia="zh-CN"/>
        </w:rPr>
      </w:pPr>
    </w:p>
    <w:p w:rsidR="00D76299" w:rsidRPr="002B3E44" w:rsidRDefault="00D76299" w:rsidP="00D76299">
      <w:pPr>
        <w:pStyle w:val="a7"/>
        <w:ind w:right="333" w:firstLine="709"/>
        <w:jc w:val="both"/>
        <w:rPr>
          <w:rFonts w:ascii="PT Astra Sans" w:hAnsi="PT Astra Sans"/>
          <w:sz w:val="28"/>
          <w:szCs w:val="28"/>
        </w:rPr>
      </w:pPr>
      <w:r w:rsidRPr="002B3E44">
        <w:rPr>
          <w:rFonts w:ascii="PT Astra Sans" w:hAnsi="PT Astra Sans"/>
          <w:sz w:val="28"/>
          <w:szCs w:val="28"/>
        </w:rPr>
        <w:t xml:space="preserve">В соответствии </w:t>
      </w:r>
      <w:r w:rsidRPr="00474040">
        <w:rPr>
          <w:rFonts w:ascii="PT Astra Sans" w:hAnsi="PT Astra Sans"/>
          <w:sz w:val="28"/>
          <w:szCs w:val="28"/>
        </w:rPr>
        <w:t>со статьями</w:t>
      </w:r>
      <w:r>
        <w:rPr>
          <w:rFonts w:ascii="PT Astra Sans" w:hAnsi="PT Astra Sans"/>
          <w:sz w:val="28"/>
          <w:szCs w:val="28"/>
        </w:rPr>
        <w:t xml:space="preserve"> 30-33,</w:t>
      </w:r>
      <w:r w:rsidRPr="00474040">
        <w:rPr>
          <w:rFonts w:ascii="PT Astra Sans" w:hAnsi="PT Astra Sans"/>
          <w:sz w:val="28"/>
          <w:szCs w:val="28"/>
        </w:rPr>
        <w:t xml:space="preserve"> 40, 45, 46 Градостроительного кодекса Российской Федерации, Федеральным законом от 06.10.2003 г. №131-Ф3 «Об общих принципах организации местного самоуправления </w:t>
      </w:r>
      <w:r w:rsidRPr="00474040">
        <w:rPr>
          <w:rFonts w:ascii="PT Astra Sans" w:hAnsi="PT Astra Sans"/>
          <w:bCs/>
          <w:sz w:val="28"/>
          <w:szCs w:val="28"/>
        </w:rPr>
        <w:t>в</w:t>
      </w:r>
      <w:r w:rsidRPr="00474040">
        <w:rPr>
          <w:rFonts w:ascii="PT Astra Sans" w:hAnsi="PT Astra Sans"/>
          <w:b/>
          <w:bCs/>
          <w:sz w:val="28"/>
          <w:szCs w:val="28"/>
        </w:rPr>
        <w:t xml:space="preserve"> </w:t>
      </w:r>
      <w:r w:rsidRPr="00474040">
        <w:rPr>
          <w:rFonts w:ascii="PT Astra Sans" w:hAnsi="PT Astra Sans"/>
          <w:sz w:val="28"/>
          <w:szCs w:val="28"/>
        </w:rPr>
        <w:t>Российской Федерации», постановлением Главы Белозерского района от 04.12.2017 г. № 911 «О создании комиссии по вопросам градостроительной деятельности на территории Белозерского района Курганской области»,</w:t>
      </w:r>
      <w:r w:rsidRPr="002B3E44">
        <w:rPr>
          <w:rFonts w:ascii="PT Astra Sans" w:hAnsi="PT Astra Sans"/>
          <w:sz w:val="28"/>
          <w:szCs w:val="28"/>
        </w:rPr>
        <w:t xml:space="preserve"> </w:t>
      </w:r>
      <w:r w:rsidRPr="00474040">
        <w:rPr>
          <w:rFonts w:ascii="PT Astra Sans" w:hAnsi="PT Astra Sans"/>
          <w:sz w:val="28"/>
          <w:szCs w:val="28"/>
        </w:rPr>
        <w:t>Уставом Белозерского района</w:t>
      </w:r>
      <w:r w:rsidRPr="002B3E44">
        <w:rPr>
          <w:rFonts w:ascii="PT Astra Sans" w:hAnsi="PT Astra Sans"/>
          <w:sz w:val="28"/>
          <w:szCs w:val="28"/>
        </w:rPr>
        <w:t>,</w:t>
      </w:r>
      <w:r w:rsidRPr="009E119B">
        <w:rPr>
          <w:rFonts w:ascii="PT Astra Sans" w:hAnsi="PT Astra Sans"/>
          <w:sz w:val="28"/>
          <w:szCs w:val="28"/>
        </w:rPr>
        <w:t xml:space="preserve"> </w:t>
      </w:r>
      <w:r w:rsidRPr="002B3E44">
        <w:rPr>
          <w:rFonts w:ascii="PT Astra Sans" w:hAnsi="PT Astra Sans"/>
          <w:sz w:val="28"/>
          <w:szCs w:val="28"/>
        </w:rPr>
        <w:t>Администрация Белозерского района ПОСТАНОВЛЯЕТ:</w:t>
      </w:r>
    </w:p>
    <w:p w:rsidR="00D76299" w:rsidRPr="00B60F75" w:rsidRDefault="00D76299" w:rsidP="00D76299">
      <w:pPr>
        <w:shd w:val="clear" w:color="auto" w:fill="FFFFFF"/>
        <w:ind w:right="333" w:firstLine="709"/>
        <w:jc w:val="both"/>
        <w:rPr>
          <w:rFonts w:ascii="PT Astra Sans" w:hAnsi="PT Astra Sans"/>
          <w:color w:val="000000"/>
          <w:spacing w:val="-1"/>
          <w:sz w:val="28"/>
          <w:szCs w:val="28"/>
        </w:rPr>
      </w:pPr>
      <w:r w:rsidRPr="00B60F75">
        <w:rPr>
          <w:rFonts w:ascii="PT Astra Sans" w:hAnsi="PT Astra Sans"/>
          <w:sz w:val="28"/>
          <w:szCs w:val="28"/>
        </w:rPr>
        <w:t>1</w:t>
      </w:r>
      <w:r w:rsidRPr="00B60F75">
        <w:rPr>
          <w:rFonts w:ascii="PT Astra Sans" w:hAnsi="PT Astra Sans"/>
          <w:bCs/>
          <w:sz w:val="28"/>
          <w:szCs w:val="28"/>
        </w:rPr>
        <w:t xml:space="preserve">. </w:t>
      </w:r>
      <w:r w:rsidRPr="00B60F75">
        <w:rPr>
          <w:rFonts w:ascii="PT Astra Sans" w:hAnsi="PT Astra Sans"/>
          <w:color w:val="000000"/>
          <w:spacing w:val="-1"/>
          <w:sz w:val="28"/>
          <w:szCs w:val="28"/>
        </w:rPr>
        <w:t xml:space="preserve">Утвердить муниципальную программу </w:t>
      </w:r>
      <w:r w:rsidRPr="00B60F75">
        <w:rPr>
          <w:rFonts w:ascii="PT Astra Sans" w:hAnsi="PT Astra Sans"/>
          <w:bCs/>
          <w:color w:val="000000"/>
          <w:sz w:val="28"/>
          <w:szCs w:val="28"/>
        </w:rPr>
        <w:t xml:space="preserve">«Развитие дорожного хозяйства в </w:t>
      </w:r>
      <w:r>
        <w:rPr>
          <w:rFonts w:ascii="PT Astra Sans" w:hAnsi="PT Astra Sans"/>
          <w:bCs/>
          <w:color w:val="000000"/>
          <w:sz w:val="28"/>
          <w:szCs w:val="28"/>
        </w:rPr>
        <w:t>Белозерском</w:t>
      </w:r>
      <w:r w:rsidRPr="00B60F75">
        <w:rPr>
          <w:rFonts w:ascii="PT Astra Sans" w:hAnsi="PT Astra Sans"/>
          <w:bCs/>
          <w:color w:val="000000"/>
          <w:sz w:val="28"/>
          <w:szCs w:val="28"/>
        </w:rPr>
        <w:t xml:space="preserve"> район</w:t>
      </w:r>
      <w:r>
        <w:rPr>
          <w:rFonts w:ascii="PT Astra Sans" w:hAnsi="PT Astra Sans"/>
          <w:bCs/>
          <w:color w:val="000000"/>
          <w:sz w:val="28"/>
          <w:szCs w:val="28"/>
        </w:rPr>
        <w:t>е</w:t>
      </w:r>
      <w:r w:rsidRPr="00B60F75">
        <w:rPr>
          <w:rFonts w:ascii="PT Astra Sans" w:hAnsi="PT Astra Sans"/>
          <w:bCs/>
          <w:color w:val="000000"/>
          <w:sz w:val="28"/>
          <w:szCs w:val="28"/>
        </w:rPr>
        <w:t xml:space="preserve"> Курганской области» </w:t>
      </w:r>
      <w:r w:rsidRPr="00B60F75">
        <w:rPr>
          <w:rFonts w:ascii="PT Astra Sans" w:hAnsi="PT Astra Sans"/>
          <w:color w:val="000000"/>
          <w:spacing w:val="-1"/>
          <w:sz w:val="28"/>
          <w:szCs w:val="28"/>
        </w:rPr>
        <w:t>согласно приложению 1.</w:t>
      </w:r>
    </w:p>
    <w:p w:rsidR="00D76299" w:rsidRPr="00B60F75" w:rsidRDefault="00D76299" w:rsidP="00D76299">
      <w:pPr>
        <w:pStyle w:val="af0"/>
        <w:tabs>
          <w:tab w:val="left" w:pos="426"/>
        </w:tabs>
        <w:ind w:right="333" w:firstLine="709"/>
        <w:jc w:val="both"/>
        <w:rPr>
          <w:rFonts w:ascii="PT Astra Sans" w:hAnsi="PT Astra Sans" w:cs="Times New Roman"/>
          <w:color w:val="000000"/>
          <w:spacing w:val="-1"/>
          <w:sz w:val="28"/>
          <w:szCs w:val="28"/>
        </w:rPr>
      </w:pPr>
      <w:r w:rsidRPr="00B60F75">
        <w:rPr>
          <w:rFonts w:ascii="PT Astra Sans" w:hAnsi="PT Astra Sans" w:cs="Times New Roman"/>
          <w:color w:val="000000"/>
          <w:spacing w:val="-1"/>
          <w:sz w:val="28"/>
          <w:szCs w:val="28"/>
        </w:rPr>
        <w:t xml:space="preserve">2. Утвердить Порядок оценки эффективности реализации муниципальной программы «Развитие дорожного хозяйства в </w:t>
      </w:r>
      <w:r>
        <w:rPr>
          <w:rFonts w:ascii="PT Astra Sans" w:hAnsi="PT Astra Sans" w:cs="Times New Roman"/>
          <w:color w:val="000000"/>
          <w:spacing w:val="-1"/>
          <w:sz w:val="28"/>
          <w:szCs w:val="28"/>
        </w:rPr>
        <w:t>Белозерского</w:t>
      </w:r>
      <w:r w:rsidRPr="00B60F75">
        <w:rPr>
          <w:rFonts w:ascii="PT Astra Sans" w:hAnsi="PT Astra Sans" w:cs="Times New Roman"/>
          <w:color w:val="000000"/>
          <w:spacing w:val="-1"/>
          <w:sz w:val="28"/>
          <w:szCs w:val="28"/>
        </w:rPr>
        <w:t xml:space="preserve"> района Курганской области» согласно приложению 2.</w:t>
      </w:r>
    </w:p>
    <w:p w:rsidR="00D76299" w:rsidRPr="006805C4" w:rsidRDefault="00D76299" w:rsidP="00D76299">
      <w:pPr>
        <w:pStyle w:val="a7"/>
        <w:ind w:right="33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3</w:t>
      </w:r>
      <w:r w:rsidRPr="002B3E44">
        <w:rPr>
          <w:rFonts w:ascii="PT Astra Sans" w:hAnsi="PT Astra Sans"/>
          <w:sz w:val="28"/>
          <w:szCs w:val="28"/>
        </w:rPr>
        <w:t xml:space="preserve">. </w:t>
      </w:r>
      <w:r w:rsidRPr="006805C4">
        <w:rPr>
          <w:rFonts w:ascii="PT Astra Sans" w:hAnsi="PT Astra Sans"/>
          <w:sz w:val="28"/>
          <w:szCs w:val="28"/>
        </w:rPr>
        <w:t>Настоящее постановление разместить на официальном сайте Администрации Белозерского района в информационно-телекоммуникационной сети Интернет.</w:t>
      </w:r>
    </w:p>
    <w:p w:rsidR="00D76299" w:rsidRPr="006805C4" w:rsidRDefault="00D76299" w:rsidP="00D76299">
      <w:pPr>
        <w:pStyle w:val="a7"/>
        <w:ind w:right="333"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4</w:t>
      </w:r>
      <w:r w:rsidRPr="006805C4">
        <w:rPr>
          <w:rFonts w:ascii="PT Astra Sans" w:hAnsi="PT Astra Sans"/>
          <w:sz w:val="28"/>
          <w:szCs w:val="28"/>
        </w:rPr>
        <w:t xml:space="preserve">. </w:t>
      </w:r>
      <w:proofErr w:type="gramStart"/>
      <w:r w:rsidRPr="006805C4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6805C4">
        <w:rPr>
          <w:rFonts w:ascii="PT Astra Sans" w:hAnsi="PT Astra Sans"/>
          <w:sz w:val="28"/>
          <w:szCs w:val="28"/>
        </w:rPr>
        <w:t xml:space="preserve"> выполнением настоящего постановления </w:t>
      </w:r>
      <w:r>
        <w:rPr>
          <w:rFonts w:ascii="PT Astra Sans" w:hAnsi="PT Astra Sans"/>
          <w:sz w:val="28"/>
          <w:szCs w:val="28"/>
        </w:rPr>
        <w:t>оставляю за собой.</w:t>
      </w:r>
    </w:p>
    <w:p w:rsidR="00D76299" w:rsidRPr="002B3E44" w:rsidRDefault="00D76299" w:rsidP="00D76299">
      <w:pPr>
        <w:pStyle w:val="a7"/>
        <w:ind w:right="333" w:firstLine="709"/>
        <w:jc w:val="both"/>
        <w:rPr>
          <w:rFonts w:ascii="PT Astra Sans" w:hAnsi="PT Astra Sans"/>
          <w:sz w:val="28"/>
          <w:szCs w:val="28"/>
        </w:rPr>
      </w:pPr>
    </w:p>
    <w:p w:rsidR="00D76299" w:rsidRDefault="00D76299" w:rsidP="00D76299">
      <w:pPr>
        <w:autoSpaceDE w:val="0"/>
        <w:autoSpaceDN w:val="0"/>
        <w:adjustRightInd w:val="0"/>
        <w:ind w:right="333"/>
        <w:jc w:val="both"/>
        <w:rPr>
          <w:rFonts w:ascii="PT Astra Sans" w:hAnsi="PT Astra Sans"/>
          <w:sz w:val="26"/>
          <w:szCs w:val="26"/>
        </w:rPr>
      </w:pPr>
    </w:p>
    <w:p w:rsidR="00D76299" w:rsidRPr="00A145BB" w:rsidRDefault="00D76299" w:rsidP="00D76299">
      <w:pPr>
        <w:autoSpaceDE w:val="0"/>
        <w:autoSpaceDN w:val="0"/>
        <w:adjustRightInd w:val="0"/>
        <w:ind w:right="333"/>
        <w:jc w:val="both"/>
        <w:rPr>
          <w:rFonts w:ascii="PT Astra Sans" w:hAnsi="PT Astra Sans"/>
          <w:sz w:val="26"/>
          <w:szCs w:val="26"/>
        </w:rPr>
      </w:pPr>
    </w:p>
    <w:p w:rsidR="00D76299" w:rsidRPr="009E119B" w:rsidRDefault="00D76299" w:rsidP="00DB66E2">
      <w:pPr>
        <w:autoSpaceDE w:val="0"/>
        <w:autoSpaceDN w:val="0"/>
        <w:adjustRightInd w:val="0"/>
        <w:ind w:right="333"/>
        <w:jc w:val="both"/>
        <w:rPr>
          <w:rFonts w:ascii="PT Astra Sans" w:hAnsi="PT Astra Sans"/>
          <w:sz w:val="28"/>
          <w:szCs w:val="28"/>
        </w:rPr>
      </w:pPr>
      <w:r w:rsidRPr="009E119B">
        <w:rPr>
          <w:rFonts w:ascii="PT Astra Sans" w:hAnsi="PT Astra Sans"/>
          <w:sz w:val="28"/>
          <w:szCs w:val="28"/>
        </w:rPr>
        <w:t xml:space="preserve">Глава Белозерского района        </w:t>
      </w:r>
      <w:r>
        <w:rPr>
          <w:rFonts w:ascii="PT Astra Sans" w:hAnsi="PT Astra Sans"/>
          <w:sz w:val="28"/>
          <w:szCs w:val="28"/>
        </w:rPr>
        <w:t xml:space="preserve">                              </w:t>
      </w:r>
      <w:r w:rsidRPr="009E119B">
        <w:rPr>
          <w:rFonts w:ascii="PT Astra Sans" w:hAnsi="PT Astra Sans"/>
          <w:sz w:val="28"/>
          <w:szCs w:val="28"/>
        </w:rPr>
        <w:t xml:space="preserve">                    </w:t>
      </w:r>
      <w:r w:rsidR="00DB66E2">
        <w:rPr>
          <w:rFonts w:ascii="PT Astra Sans" w:hAnsi="PT Astra Sans"/>
          <w:sz w:val="28"/>
          <w:szCs w:val="28"/>
        </w:rPr>
        <w:t xml:space="preserve">    </w:t>
      </w:r>
      <w:r w:rsidRPr="009E119B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А.В. Завьялов</w:t>
      </w:r>
    </w:p>
    <w:p w:rsidR="00D76299" w:rsidRDefault="00D76299" w:rsidP="00D76299">
      <w:pPr>
        <w:ind w:right="283" w:firstLine="709"/>
        <w:jc w:val="both"/>
        <w:rPr>
          <w:rFonts w:ascii="PT Astra Sans" w:hAnsi="PT Astra Sans"/>
          <w:sz w:val="26"/>
          <w:szCs w:val="26"/>
        </w:rPr>
      </w:pPr>
    </w:p>
    <w:p w:rsidR="006A6D2E" w:rsidRDefault="006A6D2E" w:rsidP="006A6D2E">
      <w:pPr>
        <w:rPr>
          <w:rFonts w:ascii="PT Astra Sans" w:hAnsi="PT Astra Sans"/>
        </w:rPr>
      </w:pPr>
    </w:p>
    <w:p w:rsidR="00D76299" w:rsidRPr="006E40FC" w:rsidRDefault="00D76299" w:rsidP="006A6D2E">
      <w:pPr>
        <w:rPr>
          <w:rFonts w:ascii="PT Astra Sans" w:hAnsi="PT Astra Sans"/>
        </w:rPr>
      </w:pPr>
    </w:p>
    <w:p w:rsidR="00334370" w:rsidRDefault="0033437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334370" w:rsidRDefault="0033437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A72058" w:rsidRPr="006E40FC" w:rsidRDefault="00A72058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  <w:r w:rsidRPr="006E40FC">
        <w:rPr>
          <w:rFonts w:ascii="PT Astra Sans" w:hAnsi="PT Astra Sans"/>
          <w:color w:val="000000"/>
          <w:sz w:val="20"/>
          <w:szCs w:val="20"/>
        </w:rPr>
        <w:lastRenderedPageBreak/>
        <w:t>Приложение</w:t>
      </w:r>
      <w:r w:rsidR="00A27D3C" w:rsidRPr="006E40FC">
        <w:rPr>
          <w:rFonts w:ascii="PT Astra Sans" w:hAnsi="PT Astra Sans"/>
          <w:color w:val="000000"/>
          <w:sz w:val="20"/>
          <w:szCs w:val="20"/>
        </w:rPr>
        <w:t xml:space="preserve"> 1</w:t>
      </w:r>
      <w:r w:rsidRPr="006E40FC">
        <w:rPr>
          <w:rFonts w:ascii="PT Astra Sans" w:hAnsi="PT Astra Sans"/>
          <w:color w:val="000000"/>
          <w:sz w:val="20"/>
          <w:szCs w:val="20"/>
        </w:rPr>
        <w:t xml:space="preserve"> </w:t>
      </w:r>
    </w:p>
    <w:p w:rsidR="00A72058" w:rsidRPr="006E40FC" w:rsidRDefault="00A72058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  <w:r w:rsidRPr="006E40FC">
        <w:rPr>
          <w:rFonts w:ascii="PT Astra Sans" w:hAnsi="PT Astra Sans"/>
          <w:color w:val="000000"/>
          <w:sz w:val="20"/>
          <w:szCs w:val="20"/>
        </w:rPr>
        <w:t>к постановлению</w:t>
      </w:r>
      <w:r w:rsidR="00C57C43" w:rsidRPr="006E40FC">
        <w:rPr>
          <w:rFonts w:ascii="PT Astra Sans" w:hAnsi="PT Astra Sans"/>
          <w:color w:val="000000"/>
          <w:sz w:val="20"/>
          <w:szCs w:val="20"/>
        </w:rPr>
        <w:t xml:space="preserve"> </w:t>
      </w:r>
      <w:r w:rsidRPr="006E40FC">
        <w:rPr>
          <w:rFonts w:ascii="PT Astra Sans" w:hAnsi="PT Astra Sans"/>
          <w:color w:val="000000"/>
          <w:sz w:val="20"/>
          <w:szCs w:val="20"/>
        </w:rPr>
        <w:t xml:space="preserve">Администрации </w:t>
      </w:r>
      <w:r w:rsidR="00C57C43" w:rsidRPr="006E40FC">
        <w:rPr>
          <w:rFonts w:ascii="PT Astra Sans" w:hAnsi="PT Astra Sans"/>
          <w:color w:val="000000"/>
          <w:sz w:val="20"/>
          <w:szCs w:val="20"/>
        </w:rPr>
        <w:t>Белозерского района</w:t>
      </w:r>
      <w:r w:rsidR="00334370" w:rsidRPr="00334370">
        <w:rPr>
          <w:rFonts w:ascii="PT Astra Sans" w:hAnsi="PT Astra Sans"/>
          <w:color w:val="000000"/>
          <w:sz w:val="20"/>
          <w:szCs w:val="20"/>
        </w:rPr>
        <w:t xml:space="preserve"> </w:t>
      </w:r>
      <w:r w:rsidR="00334370" w:rsidRPr="006E40FC">
        <w:rPr>
          <w:rFonts w:ascii="PT Astra Sans" w:hAnsi="PT Astra Sans"/>
          <w:color w:val="000000"/>
          <w:sz w:val="20"/>
          <w:szCs w:val="20"/>
        </w:rPr>
        <w:t>от  «</w:t>
      </w:r>
      <w:r w:rsidR="00334370">
        <w:rPr>
          <w:rFonts w:ascii="PT Astra Sans" w:hAnsi="PT Astra Sans"/>
          <w:color w:val="000000"/>
          <w:sz w:val="20"/>
          <w:szCs w:val="20"/>
        </w:rPr>
        <w:t>30</w:t>
      </w:r>
      <w:r w:rsidR="00334370" w:rsidRPr="006E40FC">
        <w:rPr>
          <w:rFonts w:ascii="PT Astra Sans" w:hAnsi="PT Astra Sans"/>
          <w:color w:val="000000"/>
          <w:sz w:val="20"/>
          <w:szCs w:val="20"/>
        </w:rPr>
        <w:t>»</w:t>
      </w:r>
      <w:r w:rsidR="00334370">
        <w:rPr>
          <w:rFonts w:ascii="PT Astra Sans" w:hAnsi="PT Astra Sans"/>
          <w:color w:val="000000"/>
          <w:sz w:val="20"/>
          <w:szCs w:val="20"/>
        </w:rPr>
        <w:t xml:space="preserve"> декабря </w:t>
      </w:r>
      <w:r w:rsidR="00334370" w:rsidRPr="006E40FC">
        <w:rPr>
          <w:rFonts w:ascii="PT Astra Sans" w:hAnsi="PT Astra Sans"/>
          <w:color w:val="000000"/>
          <w:sz w:val="20"/>
          <w:szCs w:val="20"/>
        </w:rPr>
        <w:t>202</w:t>
      </w:r>
      <w:r w:rsidR="00334370">
        <w:rPr>
          <w:rFonts w:ascii="PT Astra Sans" w:hAnsi="PT Astra Sans"/>
          <w:color w:val="000000"/>
          <w:sz w:val="20"/>
          <w:szCs w:val="20"/>
        </w:rPr>
        <w:t xml:space="preserve">0 </w:t>
      </w:r>
      <w:r w:rsidR="00334370" w:rsidRPr="006E40FC">
        <w:rPr>
          <w:rFonts w:ascii="PT Astra Sans" w:hAnsi="PT Astra Sans"/>
          <w:color w:val="000000"/>
          <w:sz w:val="20"/>
          <w:szCs w:val="20"/>
        </w:rPr>
        <w:t xml:space="preserve"> года №</w:t>
      </w:r>
      <w:r w:rsidR="00334370">
        <w:rPr>
          <w:rFonts w:ascii="PT Astra Sans" w:hAnsi="PT Astra Sans"/>
          <w:color w:val="000000"/>
          <w:sz w:val="20"/>
          <w:szCs w:val="20"/>
        </w:rPr>
        <w:t>750</w:t>
      </w:r>
      <w:r w:rsidR="00334370" w:rsidRPr="006E40FC">
        <w:rPr>
          <w:rFonts w:ascii="PT Astra Sans" w:hAnsi="PT Astra Sans"/>
          <w:color w:val="000000"/>
          <w:sz w:val="20"/>
          <w:szCs w:val="20"/>
        </w:rPr>
        <w:t xml:space="preserve">      </w:t>
      </w:r>
    </w:p>
    <w:p w:rsidR="00A72058" w:rsidRPr="006E40FC" w:rsidRDefault="00C57C43" w:rsidP="004E7F8E">
      <w:pPr>
        <w:pStyle w:val="af0"/>
        <w:spacing w:after="0"/>
        <w:ind w:left="5103" w:right="333"/>
        <w:rPr>
          <w:rFonts w:ascii="PT Astra Sans" w:hAnsi="PT Astra Sans" w:cs="Times New Roman"/>
          <w:sz w:val="20"/>
          <w:szCs w:val="20"/>
        </w:rPr>
      </w:pPr>
      <w:r w:rsidRPr="006E40FC">
        <w:rPr>
          <w:rFonts w:ascii="PT Astra Sans" w:hAnsi="PT Astra Sans" w:cs="Times New Roman"/>
          <w:sz w:val="20"/>
          <w:szCs w:val="20"/>
        </w:rPr>
        <w:t>«</w:t>
      </w:r>
      <w:r w:rsidR="00A72058" w:rsidRPr="006E40FC">
        <w:rPr>
          <w:rFonts w:ascii="PT Astra Sans" w:hAnsi="PT Astra Sans" w:cs="Times New Roman"/>
          <w:sz w:val="20"/>
          <w:szCs w:val="20"/>
        </w:rPr>
        <w:t xml:space="preserve">Об утверждении </w:t>
      </w:r>
      <w:proofErr w:type="gramStart"/>
      <w:r w:rsidR="00A72058" w:rsidRPr="006E40FC">
        <w:rPr>
          <w:rFonts w:ascii="PT Astra Sans" w:hAnsi="PT Astra Sans" w:cs="Times New Roman"/>
          <w:sz w:val="20"/>
          <w:szCs w:val="20"/>
        </w:rPr>
        <w:t>муниципальной</w:t>
      </w:r>
      <w:proofErr w:type="gramEnd"/>
    </w:p>
    <w:p w:rsidR="00F118D5" w:rsidRPr="006E40FC" w:rsidRDefault="00A72058" w:rsidP="004E7F8E">
      <w:pPr>
        <w:pStyle w:val="af0"/>
        <w:spacing w:after="0"/>
        <w:ind w:left="5103" w:right="333"/>
        <w:rPr>
          <w:rFonts w:ascii="PT Astra Sans" w:hAnsi="PT Astra Sans" w:cs="Times New Roman"/>
          <w:bCs/>
          <w:color w:val="000000"/>
          <w:sz w:val="20"/>
          <w:szCs w:val="20"/>
        </w:rPr>
      </w:pPr>
      <w:r w:rsidRPr="006E40FC">
        <w:rPr>
          <w:rFonts w:ascii="PT Astra Sans" w:hAnsi="PT Astra Sans" w:cs="Times New Roman"/>
          <w:sz w:val="20"/>
          <w:szCs w:val="20"/>
        </w:rPr>
        <w:t xml:space="preserve">программы </w:t>
      </w:r>
      <w:r w:rsidR="00F118D5" w:rsidRPr="006E40FC">
        <w:rPr>
          <w:rFonts w:ascii="PT Astra Sans" w:hAnsi="PT Astra Sans" w:cs="Times New Roman"/>
          <w:bCs/>
          <w:color w:val="000000"/>
          <w:sz w:val="20"/>
          <w:szCs w:val="20"/>
        </w:rPr>
        <w:t>«Развитие дорожного хозяйства</w:t>
      </w:r>
    </w:p>
    <w:p w:rsidR="00F118D5" w:rsidRPr="007B361E" w:rsidRDefault="00F118D5" w:rsidP="004E7F8E">
      <w:pPr>
        <w:pStyle w:val="af0"/>
        <w:spacing w:after="0"/>
        <w:ind w:left="5103" w:right="333"/>
        <w:rPr>
          <w:rFonts w:ascii="PT Astra Sans" w:hAnsi="PT Astra Sans"/>
          <w:bCs/>
          <w:color w:val="000000"/>
          <w:sz w:val="20"/>
          <w:szCs w:val="20"/>
        </w:rPr>
      </w:pPr>
      <w:r w:rsidRPr="006E40FC">
        <w:rPr>
          <w:rFonts w:ascii="PT Astra Sans" w:hAnsi="PT Astra Sans" w:cs="Times New Roman"/>
          <w:bCs/>
          <w:color w:val="000000"/>
          <w:sz w:val="20"/>
          <w:szCs w:val="20"/>
        </w:rPr>
        <w:t xml:space="preserve">в </w:t>
      </w:r>
      <w:r w:rsidR="00C57C43" w:rsidRPr="006E40FC">
        <w:rPr>
          <w:rFonts w:ascii="PT Astra Sans" w:hAnsi="PT Astra Sans" w:cs="Times New Roman"/>
          <w:bCs/>
          <w:color w:val="000000"/>
          <w:sz w:val="20"/>
          <w:szCs w:val="20"/>
        </w:rPr>
        <w:t xml:space="preserve">Белозерском районе </w:t>
      </w:r>
      <w:r w:rsidR="007B361E">
        <w:rPr>
          <w:rFonts w:ascii="PT Astra Sans" w:hAnsi="PT Astra Sans"/>
          <w:bCs/>
          <w:color w:val="000000"/>
          <w:sz w:val="20"/>
          <w:szCs w:val="20"/>
        </w:rPr>
        <w:t>Курганской области</w:t>
      </w:r>
      <w:r w:rsidRPr="006E40FC">
        <w:rPr>
          <w:rFonts w:ascii="PT Astra Sans" w:hAnsi="PT Astra Sans"/>
          <w:bCs/>
          <w:color w:val="000000"/>
          <w:sz w:val="20"/>
          <w:szCs w:val="20"/>
        </w:rPr>
        <w:t>»</w:t>
      </w:r>
    </w:p>
    <w:p w:rsidR="00A72058" w:rsidRPr="006E40FC" w:rsidRDefault="00A72058" w:rsidP="004E7F8E">
      <w:pPr>
        <w:pStyle w:val="af0"/>
        <w:spacing w:after="0"/>
        <w:ind w:left="5103" w:right="333"/>
        <w:jc w:val="left"/>
        <w:rPr>
          <w:rFonts w:ascii="PT Astra Sans" w:hAnsi="PT Astra Sans" w:cs="Times New Roman"/>
          <w:sz w:val="20"/>
          <w:szCs w:val="20"/>
        </w:rPr>
      </w:pPr>
    </w:p>
    <w:p w:rsidR="00A72058" w:rsidRPr="006E40FC" w:rsidRDefault="00A72058" w:rsidP="004E7F8E">
      <w:pPr>
        <w:ind w:right="333"/>
        <w:jc w:val="center"/>
        <w:rPr>
          <w:rFonts w:ascii="PT Astra Sans" w:hAnsi="PT Astra Sans"/>
          <w:b/>
          <w:sz w:val="20"/>
          <w:szCs w:val="20"/>
        </w:rPr>
      </w:pPr>
    </w:p>
    <w:p w:rsidR="00F118D5" w:rsidRPr="006E40FC" w:rsidRDefault="00F118D5" w:rsidP="004E7F8E">
      <w:pPr>
        <w:ind w:right="333"/>
        <w:jc w:val="center"/>
        <w:rPr>
          <w:rFonts w:ascii="PT Astra Sans" w:hAnsi="PT Astra Sans"/>
          <w:b/>
        </w:rPr>
      </w:pPr>
    </w:p>
    <w:p w:rsidR="00F118D5" w:rsidRPr="006E40FC" w:rsidRDefault="00F118D5" w:rsidP="004E7F8E">
      <w:pPr>
        <w:shd w:val="clear" w:color="auto" w:fill="FFFFFF"/>
        <w:ind w:right="333"/>
        <w:jc w:val="center"/>
        <w:rPr>
          <w:rFonts w:ascii="PT Astra Sans" w:hAnsi="PT Astra Sans"/>
          <w:b/>
          <w:bCs/>
          <w:color w:val="000000"/>
          <w:sz w:val="28"/>
          <w:szCs w:val="28"/>
        </w:rPr>
      </w:pPr>
      <w:r w:rsidRPr="006E40FC">
        <w:rPr>
          <w:rFonts w:ascii="PT Astra Sans" w:hAnsi="PT Astra Sans"/>
          <w:b/>
          <w:bCs/>
          <w:color w:val="000000"/>
          <w:sz w:val="28"/>
          <w:szCs w:val="28"/>
        </w:rPr>
        <w:t xml:space="preserve">Муниципальная программа </w:t>
      </w:r>
    </w:p>
    <w:p w:rsidR="00F118D5" w:rsidRPr="006E40FC" w:rsidRDefault="00F118D5" w:rsidP="004E7F8E">
      <w:pPr>
        <w:shd w:val="clear" w:color="auto" w:fill="FFFFFF"/>
        <w:ind w:right="333"/>
        <w:jc w:val="center"/>
        <w:rPr>
          <w:rFonts w:ascii="PT Astra Sans" w:hAnsi="PT Astra Sans"/>
          <w:color w:val="000000"/>
          <w:sz w:val="28"/>
          <w:szCs w:val="28"/>
        </w:rPr>
      </w:pPr>
      <w:r w:rsidRPr="006E40FC">
        <w:rPr>
          <w:rFonts w:ascii="PT Astra Sans" w:hAnsi="PT Astra Sans"/>
          <w:b/>
          <w:bCs/>
          <w:color w:val="000000"/>
          <w:sz w:val="28"/>
          <w:szCs w:val="28"/>
        </w:rPr>
        <w:t xml:space="preserve"> «Развитие дорожного хозяйства в </w:t>
      </w:r>
      <w:r w:rsidR="00C57C43" w:rsidRPr="006E40FC">
        <w:rPr>
          <w:rFonts w:ascii="PT Astra Sans" w:hAnsi="PT Astra Sans"/>
          <w:b/>
          <w:bCs/>
          <w:color w:val="000000"/>
          <w:sz w:val="28"/>
          <w:szCs w:val="28"/>
        </w:rPr>
        <w:t>Белозерском районе</w:t>
      </w:r>
      <w:r w:rsidRPr="006E40FC">
        <w:rPr>
          <w:rFonts w:ascii="PT Astra Sans" w:hAnsi="PT Astra Sans"/>
          <w:b/>
          <w:bCs/>
          <w:color w:val="000000"/>
          <w:sz w:val="28"/>
          <w:szCs w:val="28"/>
        </w:rPr>
        <w:t xml:space="preserve"> Курганской области»</w:t>
      </w:r>
    </w:p>
    <w:p w:rsidR="00F118D5" w:rsidRPr="006E40FC" w:rsidRDefault="00F118D5" w:rsidP="004E7F8E">
      <w:pPr>
        <w:shd w:val="clear" w:color="auto" w:fill="FFFFFF"/>
        <w:ind w:right="333"/>
        <w:jc w:val="center"/>
        <w:rPr>
          <w:rFonts w:ascii="PT Astra Sans" w:hAnsi="PT Astra Sans"/>
          <w:color w:val="000000"/>
        </w:rPr>
      </w:pPr>
    </w:p>
    <w:p w:rsidR="00F118D5" w:rsidRPr="006E40FC" w:rsidRDefault="00C57C43" w:rsidP="004E7F8E">
      <w:pPr>
        <w:shd w:val="clear" w:color="auto" w:fill="FFFFFF"/>
        <w:ind w:right="333"/>
        <w:jc w:val="center"/>
        <w:rPr>
          <w:rFonts w:ascii="PT Astra Sans" w:hAnsi="PT Astra Sans"/>
          <w:b/>
          <w:bCs/>
          <w:color w:val="000000"/>
        </w:rPr>
      </w:pPr>
      <w:r w:rsidRPr="006E40FC">
        <w:rPr>
          <w:rFonts w:ascii="PT Astra Sans" w:hAnsi="PT Astra Sans"/>
          <w:b/>
          <w:bCs/>
          <w:color w:val="000000"/>
        </w:rPr>
        <w:t xml:space="preserve">Раздел </w:t>
      </w:r>
      <w:r w:rsidR="00F118D5" w:rsidRPr="006E40FC">
        <w:rPr>
          <w:rFonts w:ascii="PT Astra Sans" w:hAnsi="PT Astra Sans"/>
          <w:b/>
          <w:bCs/>
          <w:color w:val="000000"/>
        </w:rPr>
        <w:t>1. Паспорт</w:t>
      </w:r>
      <w:r w:rsidR="00F118D5" w:rsidRPr="006E40FC">
        <w:rPr>
          <w:rFonts w:ascii="PT Astra Sans" w:hAnsi="PT Astra Sans"/>
          <w:color w:val="000000"/>
        </w:rPr>
        <w:t> </w:t>
      </w:r>
      <w:r w:rsidR="00F118D5" w:rsidRPr="006E40FC">
        <w:rPr>
          <w:rFonts w:ascii="PT Astra Sans" w:hAnsi="PT Astra Sans"/>
          <w:b/>
          <w:bCs/>
          <w:color w:val="000000"/>
        </w:rPr>
        <w:t xml:space="preserve">муниципальной программы «Развитие дорожного хозяйства в </w:t>
      </w:r>
      <w:r w:rsidRPr="006E40FC">
        <w:rPr>
          <w:rFonts w:ascii="PT Astra Sans" w:hAnsi="PT Astra Sans"/>
          <w:b/>
          <w:bCs/>
          <w:color w:val="000000"/>
        </w:rPr>
        <w:t>Белозерском районе</w:t>
      </w:r>
      <w:r w:rsidR="007B361E">
        <w:rPr>
          <w:rFonts w:ascii="PT Astra Sans" w:hAnsi="PT Astra Sans"/>
          <w:b/>
          <w:bCs/>
          <w:color w:val="000000"/>
        </w:rPr>
        <w:t xml:space="preserve"> Курганской области</w:t>
      </w:r>
      <w:r w:rsidR="00F118D5" w:rsidRPr="006E40FC">
        <w:rPr>
          <w:rFonts w:ascii="PT Astra Sans" w:hAnsi="PT Astra Sans"/>
          <w:b/>
          <w:bCs/>
          <w:color w:val="000000"/>
        </w:rPr>
        <w:t>»</w:t>
      </w:r>
    </w:p>
    <w:p w:rsidR="00F118D5" w:rsidRPr="006E40FC" w:rsidRDefault="00F118D5" w:rsidP="004E7F8E">
      <w:pPr>
        <w:shd w:val="clear" w:color="auto" w:fill="FFFFFF"/>
        <w:ind w:right="333"/>
        <w:jc w:val="center"/>
        <w:rPr>
          <w:rFonts w:ascii="PT Astra Sans" w:hAnsi="PT Astra Sans"/>
          <w:b/>
          <w:bCs/>
          <w:color w:val="000000"/>
        </w:rPr>
      </w:pPr>
    </w:p>
    <w:p w:rsidR="00F118D5" w:rsidRPr="006E40FC" w:rsidRDefault="00F118D5" w:rsidP="004E7F8E">
      <w:pPr>
        <w:shd w:val="clear" w:color="auto" w:fill="FFFFFF"/>
        <w:ind w:right="333" w:firstLine="708"/>
        <w:jc w:val="both"/>
        <w:rPr>
          <w:rFonts w:ascii="PT Astra Sans" w:hAnsi="PT Astra Sans"/>
          <w:bCs/>
          <w:color w:val="000000"/>
        </w:rPr>
      </w:pPr>
      <w:proofErr w:type="gramStart"/>
      <w:r w:rsidRPr="006E40FC">
        <w:rPr>
          <w:rFonts w:ascii="PT Astra Sans" w:hAnsi="PT Astra Sans"/>
          <w:bCs/>
          <w:color w:val="000000"/>
        </w:rPr>
        <w:t>Настоящее Положение разработано в соответствии с Бюджетным кодексом Российской Федерации, Федеральным законом от 06.10.2003</w:t>
      </w:r>
      <w:r w:rsidR="00334370">
        <w:rPr>
          <w:rFonts w:ascii="PT Astra Sans" w:hAnsi="PT Astra Sans"/>
          <w:bCs/>
          <w:color w:val="000000"/>
        </w:rPr>
        <w:t xml:space="preserve"> г.</w:t>
      </w:r>
      <w:r w:rsidRPr="006E40FC">
        <w:rPr>
          <w:rFonts w:ascii="PT Astra Sans" w:hAnsi="PT Astra Sans"/>
          <w:bCs/>
          <w:color w:val="000000"/>
        </w:rPr>
        <w:t xml:space="preserve"> № 131 –ФЗ «Об общих принципах организации местного самоуправления в Российской Федерации», Федеральным законом от 08.11.2007 </w:t>
      </w:r>
      <w:r w:rsidR="00334370">
        <w:rPr>
          <w:rFonts w:ascii="PT Astra Sans" w:hAnsi="PT Astra Sans"/>
          <w:bCs/>
          <w:color w:val="000000"/>
        </w:rPr>
        <w:t xml:space="preserve">г. </w:t>
      </w:r>
      <w:r w:rsidRPr="006E40FC">
        <w:rPr>
          <w:rFonts w:ascii="PT Astra Sans" w:hAnsi="PT Astra Sans"/>
          <w:bCs/>
          <w:color w:val="000000"/>
        </w:rPr>
        <w:t xml:space="preserve">№ 257-ФЗ «Об автомобильных дорогах и дорожной деятельности в Российской  Федерации и о внесении изменений в отдельные законодательные акты Российской Федерации», Уставом </w:t>
      </w:r>
      <w:r w:rsidR="00C57C43" w:rsidRPr="006E40FC">
        <w:rPr>
          <w:rFonts w:ascii="PT Astra Sans" w:hAnsi="PT Astra Sans"/>
          <w:bCs/>
          <w:color w:val="000000"/>
        </w:rPr>
        <w:t>Белозерского</w:t>
      </w:r>
      <w:r w:rsidRPr="006E40FC">
        <w:rPr>
          <w:rFonts w:ascii="PT Astra Sans" w:hAnsi="PT Astra Sans"/>
          <w:bCs/>
          <w:color w:val="000000"/>
        </w:rPr>
        <w:t xml:space="preserve"> района Курганской области и определяет порядок формирования</w:t>
      </w:r>
      <w:proofErr w:type="gramEnd"/>
      <w:r w:rsidRPr="006E40FC">
        <w:rPr>
          <w:rFonts w:ascii="PT Astra Sans" w:hAnsi="PT Astra Sans"/>
          <w:bCs/>
          <w:color w:val="000000"/>
        </w:rPr>
        <w:t xml:space="preserve"> и использование бюджетных ассигнований дорожного фонда</w:t>
      </w:r>
    </w:p>
    <w:p w:rsidR="00F118D5" w:rsidRPr="006E40FC" w:rsidRDefault="00F118D5" w:rsidP="004E7F8E">
      <w:pPr>
        <w:shd w:val="clear" w:color="auto" w:fill="FFFFFF"/>
        <w:ind w:right="333"/>
        <w:jc w:val="both"/>
        <w:rPr>
          <w:rFonts w:ascii="PT Astra Sans" w:hAnsi="PT Astra Sans"/>
          <w:bCs/>
          <w:color w:val="000000"/>
        </w:rPr>
      </w:pPr>
    </w:p>
    <w:p w:rsidR="00F118D5" w:rsidRPr="006E40FC" w:rsidRDefault="00C57C43" w:rsidP="004E7F8E">
      <w:pPr>
        <w:shd w:val="clear" w:color="auto" w:fill="FFFFFF"/>
        <w:ind w:right="333"/>
        <w:jc w:val="center"/>
        <w:rPr>
          <w:rFonts w:ascii="PT Astra Sans" w:hAnsi="PT Astra Sans"/>
          <w:b/>
          <w:bCs/>
          <w:color w:val="000000"/>
        </w:rPr>
      </w:pPr>
      <w:r w:rsidRPr="006E40FC">
        <w:rPr>
          <w:rFonts w:ascii="PT Astra Sans" w:hAnsi="PT Astra Sans"/>
          <w:b/>
          <w:bCs/>
          <w:color w:val="000000"/>
        </w:rPr>
        <w:t xml:space="preserve">Глава </w:t>
      </w:r>
      <w:r w:rsidR="00F118D5" w:rsidRPr="006E40FC">
        <w:rPr>
          <w:rFonts w:ascii="PT Astra Sans" w:hAnsi="PT Astra Sans"/>
          <w:b/>
          <w:bCs/>
          <w:color w:val="000000"/>
          <w:lang w:val="en-US"/>
        </w:rPr>
        <w:t>I</w:t>
      </w:r>
      <w:r w:rsidR="00F118D5" w:rsidRPr="006E40FC">
        <w:rPr>
          <w:rFonts w:ascii="PT Astra Sans" w:hAnsi="PT Astra Sans"/>
          <w:b/>
          <w:bCs/>
          <w:color w:val="000000"/>
        </w:rPr>
        <w:t>. Общие положения.</w:t>
      </w:r>
    </w:p>
    <w:p w:rsidR="00F118D5" w:rsidRPr="006E40FC" w:rsidRDefault="00F118D5" w:rsidP="004E7F8E">
      <w:pPr>
        <w:shd w:val="clear" w:color="auto" w:fill="FFFFFF"/>
        <w:ind w:right="333"/>
        <w:jc w:val="center"/>
        <w:rPr>
          <w:rFonts w:ascii="PT Astra Sans" w:hAnsi="PT Astra Sans"/>
          <w:bCs/>
          <w:color w:val="000000"/>
        </w:rPr>
      </w:pPr>
    </w:p>
    <w:p w:rsidR="00F118D5" w:rsidRPr="006E40FC" w:rsidRDefault="00C57C43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1. </w:t>
      </w:r>
      <w:proofErr w:type="gramStart"/>
      <w:r w:rsidR="004F46E8" w:rsidRPr="006E40FC">
        <w:rPr>
          <w:rFonts w:ascii="PT Astra Sans" w:hAnsi="PT Astra Sans"/>
          <w:color w:val="000000"/>
        </w:rPr>
        <w:t xml:space="preserve">Дорожный фонд </w:t>
      </w:r>
      <w:r w:rsidRPr="006E40FC">
        <w:rPr>
          <w:rFonts w:ascii="PT Astra Sans" w:hAnsi="PT Astra Sans"/>
          <w:color w:val="000000"/>
        </w:rPr>
        <w:t>Белозерского</w:t>
      </w:r>
      <w:r w:rsidR="004F46E8" w:rsidRPr="006E40FC">
        <w:rPr>
          <w:rFonts w:ascii="PT Astra Sans" w:hAnsi="PT Astra Sans"/>
          <w:color w:val="000000"/>
        </w:rPr>
        <w:t xml:space="preserve"> района Курганской области </w:t>
      </w:r>
      <w:r w:rsidR="00F118D5" w:rsidRPr="006E40FC">
        <w:rPr>
          <w:rFonts w:ascii="PT Astra Sans" w:hAnsi="PT Astra Sans"/>
          <w:color w:val="000000"/>
        </w:rPr>
        <w:t>– часть средств бюджета поселени</w:t>
      </w:r>
      <w:r w:rsidRPr="006E40FC">
        <w:rPr>
          <w:rFonts w:ascii="PT Astra Sans" w:hAnsi="PT Astra Sans"/>
          <w:color w:val="000000"/>
        </w:rPr>
        <w:t>й</w:t>
      </w:r>
      <w:r w:rsidR="00F118D5" w:rsidRPr="006E40FC">
        <w:rPr>
          <w:rFonts w:ascii="PT Astra Sans" w:hAnsi="PT Astra Sans"/>
          <w:color w:val="000000"/>
        </w:rPr>
        <w:t xml:space="preserve">, подлежащая использованию в целях финансового обеспечения дорожной деятельности, включающей расходы  на строительство, реконструкцию, капитальный ремонт, ремонт и содержание действующей сети автомобильных дорог общего пользования  местного значения  вне границ населенных пунктов в границах </w:t>
      </w:r>
      <w:r w:rsidRPr="006E40FC">
        <w:rPr>
          <w:rFonts w:ascii="PT Astra Sans" w:hAnsi="PT Astra Sans"/>
          <w:color w:val="000000"/>
        </w:rPr>
        <w:t>Белозерского района</w:t>
      </w:r>
      <w:r w:rsidR="00F118D5" w:rsidRPr="006E40FC">
        <w:rPr>
          <w:rFonts w:ascii="PT Astra Sans" w:hAnsi="PT Astra Sans"/>
          <w:color w:val="000000"/>
        </w:rPr>
        <w:t>, за исключением автомобильных дорог общего пользования федерального, регионального значения, частных автомобильных дорог, на муниципальную поддержку в</w:t>
      </w:r>
      <w:proofErr w:type="gramEnd"/>
      <w:r w:rsidR="00F118D5" w:rsidRPr="006E40FC">
        <w:rPr>
          <w:rFonts w:ascii="PT Astra Sans" w:hAnsi="PT Astra Sans"/>
          <w:color w:val="000000"/>
        </w:rPr>
        <w:t xml:space="preserve"> сфере дорожной деятельности и управление дорожным хозяйством. </w:t>
      </w:r>
    </w:p>
    <w:p w:rsidR="00F118D5" w:rsidRPr="006E40FC" w:rsidRDefault="00C57C43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  <w:spacing w:val="-3"/>
        </w:rPr>
      </w:pPr>
      <w:r w:rsidRPr="006E40FC">
        <w:rPr>
          <w:rFonts w:ascii="PT Astra Sans" w:hAnsi="PT Astra Sans"/>
          <w:color w:val="000000"/>
        </w:rPr>
        <w:t xml:space="preserve">2. </w:t>
      </w:r>
      <w:r w:rsidR="00F118D5" w:rsidRPr="006E40FC">
        <w:rPr>
          <w:rFonts w:ascii="PT Astra Sans" w:hAnsi="PT Astra Sans"/>
          <w:color w:val="000000"/>
        </w:rPr>
        <w:t xml:space="preserve">Денежные </w:t>
      </w:r>
      <w:r w:rsidR="00F118D5" w:rsidRPr="006E40FC">
        <w:rPr>
          <w:rFonts w:ascii="PT Astra Sans" w:hAnsi="PT Astra Sans"/>
          <w:color w:val="000000"/>
          <w:spacing w:val="-1"/>
        </w:rPr>
        <w:t>средства дорожного фонда имеют целевое назначение и не подлежат  расходованию на нужды, не связанные с обеспечением дорожной деятельности</w:t>
      </w:r>
      <w:r w:rsidR="00F118D5" w:rsidRPr="006E40FC">
        <w:rPr>
          <w:rFonts w:ascii="PT Astra Sans" w:hAnsi="PT Astra Sans"/>
          <w:color w:val="000000"/>
          <w:spacing w:val="-3"/>
        </w:rPr>
        <w:t>.</w:t>
      </w:r>
    </w:p>
    <w:p w:rsidR="00F118D5" w:rsidRPr="006E40FC" w:rsidRDefault="00F118D5" w:rsidP="004E7F8E">
      <w:pPr>
        <w:shd w:val="clear" w:color="auto" w:fill="FFFFFF"/>
        <w:ind w:right="333"/>
        <w:jc w:val="both"/>
        <w:rPr>
          <w:rFonts w:ascii="PT Astra Sans" w:hAnsi="PT Astra Sans"/>
          <w:color w:val="000000"/>
        </w:rPr>
      </w:pPr>
    </w:p>
    <w:p w:rsidR="00F118D5" w:rsidRPr="006E40FC" w:rsidRDefault="00C57C43" w:rsidP="004E7F8E">
      <w:pPr>
        <w:ind w:right="333"/>
        <w:jc w:val="center"/>
        <w:rPr>
          <w:rFonts w:ascii="PT Astra Sans" w:hAnsi="PT Astra Sans"/>
          <w:b/>
          <w:bCs/>
          <w:color w:val="000000"/>
        </w:rPr>
      </w:pPr>
      <w:r w:rsidRPr="006E40FC">
        <w:rPr>
          <w:rFonts w:ascii="PT Astra Sans" w:hAnsi="PT Astra Sans"/>
          <w:b/>
          <w:bCs/>
          <w:color w:val="000000"/>
        </w:rPr>
        <w:t xml:space="preserve">Глава </w:t>
      </w:r>
      <w:r w:rsidR="00F118D5" w:rsidRPr="006E40FC">
        <w:rPr>
          <w:rFonts w:ascii="PT Astra Sans" w:hAnsi="PT Astra Sans"/>
          <w:b/>
          <w:bCs/>
          <w:color w:val="000000"/>
        </w:rPr>
        <w:t xml:space="preserve">II. Порядок формирования бюджетных ассигнований дорожного фонда  </w:t>
      </w:r>
      <w:r w:rsidRPr="006E40FC">
        <w:rPr>
          <w:rFonts w:ascii="PT Astra Sans" w:hAnsi="PT Astra Sans"/>
          <w:b/>
          <w:bCs/>
          <w:color w:val="000000"/>
        </w:rPr>
        <w:t>Белозерского района</w:t>
      </w:r>
      <w:r w:rsidR="00F118D5" w:rsidRPr="006E40FC">
        <w:rPr>
          <w:rFonts w:ascii="PT Astra Sans" w:hAnsi="PT Astra Sans"/>
          <w:b/>
          <w:bCs/>
          <w:color w:val="000000"/>
        </w:rPr>
        <w:t>.</w:t>
      </w:r>
    </w:p>
    <w:p w:rsidR="00F118D5" w:rsidRPr="006E40FC" w:rsidRDefault="00F118D5" w:rsidP="004E7F8E">
      <w:pPr>
        <w:ind w:right="333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b/>
          <w:bCs/>
          <w:color w:val="000000"/>
        </w:rPr>
        <w:t xml:space="preserve"> </w:t>
      </w:r>
    </w:p>
    <w:p w:rsidR="00F118D5" w:rsidRPr="006E40FC" w:rsidRDefault="00C57C43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3. </w:t>
      </w:r>
      <w:r w:rsidR="00F118D5" w:rsidRPr="006E40FC">
        <w:rPr>
          <w:rFonts w:ascii="PT Astra Sans" w:hAnsi="PT Astra Sans"/>
          <w:color w:val="000000"/>
        </w:rPr>
        <w:t>Объем бюджетных ассигнований дорожного фонда утверждается в размере не менее суммы прогнозируемого объема доходов местного бюджета за счет: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 xml:space="preserve">доходов от эксплуатации и использования имущества, автомобильных дорог, находящихся в собственности </w:t>
      </w:r>
      <w:r w:rsidR="00F15ECF" w:rsidRPr="006E40FC">
        <w:rPr>
          <w:rFonts w:ascii="PT Astra Sans" w:hAnsi="PT Astra Sans"/>
          <w:color w:val="000000"/>
        </w:rPr>
        <w:t>Белозерского района</w:t>
      </w:r>
      <w:r w:rsidRPr="006E40FC">
        <w:rPr>
          <w:rFonts w:ascii="PT Astra Sans" w:hAnsi="PT Astra Sans"/>
          <w:color w:val="000000"/>
        </w:rPr>
        <w:t>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средств от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lastRenderedPageBreak/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proofErr w:type="gramStart"/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</w:t>
      </w:r>
      <w:r w:rsidR="00F15ECF" w:rsidRPr="006E40FC">
        <w:rPr>
          <w:rFonts w:ascii="PT Astra Sans" w:hAnsi="PT Astra Sans"/>
          <w:color w:val="000000"/>
        </w:rPr>
        <w:t>ых</w:t>
      </w:r>
      <w:r w:rsidRPr="006E40FC">
        <w:rPr>
          <w:rFonts w:ascii="PT Astra Sans" w:hAnsi="PT Astra Sans"/>
          <w:color w:val="000000"/>
        </w:rPr>
        <w:t xml:space="preserve"> пункт</w:t>
      </w:r>
      <w:r w:rsidR="00F15ECF" w:rsidRPr="006E40FC">
        <w:rPr>
          <w:rFonts w:ascii="PT Astra Sans" w:hAnsi="PT Astra Sans"/>
          <w:color w:val="000000"/>
        </w:rPr>
        <w:t>ов Белозерского района</w:t>
      </w:r>
      <w:r w:rsidRPr="006E40FC">
        <w:rPr>
          <w:rFonts w:ascii="PT Astra Sans" w:hAnsi="PT Astra Sans"/>
          <w:color w:val="000000"/>
        </w:rPr>
        <w:t>.</w:t>
      </w:r>
    </w:p>
    <w:p w:rsidR="00F118D5" w:rsidRPr="006E40FC" w:rsidRDefault="00F15ECF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4.</w:t>
      </w:r>
      <w:r w:rsidR="00F118D5" w:rsidRPr="006E40FC">
        <w:rPr>
          <w:rFonts w:ascii="PT Astra Sans" w:hAnsi="PT Astra Sans"/>
          <w:color w:val="000000"/>
        </w:rPr>
        <w:t xml:space="preserve"> С 01</w:t>
      </w:r>
      <w:r w:rsidR="00334370">
        <w:rPr>
          <w:rFonts w:ascii="PT Astra Sans" w:hAnsi="PT Astra Sans"/>
          <w:color w:val="000000"/>
        </w:rPr>
        <w:t>.01.</w:t>
      </w:r>
      <w:r w:rsidR="00F118D5" w:rsidRPr="006E40FC">
        <w:rPr>
          <w:rFonts w:ascii="PT Astra Sans" w:hAnsi="PT Astra Sans"/>
          <w:color w:val="000000"/>
        </w:rPr>
        <w:t>20</w:t>
      </w:r>
      <w:r w:rsidR="004362D9" w:rsidRPr="006E40FC">
        <w:rPr>
          <w:rFonts w:ascii="PT Astra Sans" w:hAnsi="PT Astra Sans"/>
          <w:color w:val="000000"/>
        </w:rPr>
        <w:t>2</w:t>
      </w:r>
      <w:r w:rsidRPr="006E40FC">
        <w:rPr>
          <w:rFonts w:ascii="PT Astra Sans" w:hAnsi="PT Astra Sans"/>
          <w:color w:val="000000"/>
        </w:rPr>
        <w:t>1</w:t>
      </w:r>
      <w:r w:rsidR="00A14FF9">
        <w:rPr>
          <w:rFonts w:ascii="PT Astra Sans" w:hAnsi="PT Astra Sans"/>
          <w:color w:val="000000"/>
        </w:rPr>
        <w:t xml:space="preserve"> г.</w:t>
      </w:r>
      <w:r w:rsidR="00F118D5" w:rsidRPr="006E40FC">
        <w:rPr>
          <w:rFonts w:ascii="PT Astra Sans" w:hAnsi="PT Astra Sans"/>
          <w:color w:val="000000"/>
        </w:rPr>
        <w:t xml:space="preserve"> объем бюджетных ассигнований дорожного фонда </w:t>
      </w:r>
      <w:r w:rsidRPr="006E40FC">
        <w:rPr>
          <w:rFonts w:ascii="PT Astra Sans" w:hAnsi="PT Astra Sans"/>
          <w:color w:val="000000"/>
        </w:rPr>
        <w:t>Белозерского района</w:t>
      </w:r>
      <w:r w:rsidR="00F118D5" w:rsidRPr="006E40FC">
        <w:rPr>
          <w:rFonts w:ascii="PT Astra Sans" w:hAnsi="PT Astra Sans"/>
          <w:color w:val="000000"/>
        </w:rPr>
        <w:t xml:space="preserve">  на текущий (очередной) финансовый год и плановый период утверждается решением </w:t>
      </w:r>
      <w:r w:rsidRPr="006E40FC">
        <w:rPr>
          <w:rFonts w:ascii="PT Astra Sans" w:hAnsi="PT Astra Sans"/>
          <w:color w:val="000000"/>
        </w:rPr>
        <w:t>Белозерской районной</w:t>
      </w:r>
      <w:r w:rsidR="00F118D5" w:rsidRPr="006E40FC">
        <w:rPr>
          <w:rFonts w:ascii="PT Astra Sans" w:hAnsi="PT Astra Sans"/>
          <w:color w:val="000000"/>
        </w:rPr>
        <w:t xml:space="preserve"> Думы о бюджете на текущий (очередной) финансовый год и плановый период.</w:t>
      </w:r>
    </w:p>
    <w:p w:rsidR="00F118D5" w:rsidRPr="006E40FC" w:rsidRDefault="00F15ECF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5. </w:t>
      </w:r>
      <w:r w:rsidR="00F118D5" w:rsidRPr="006E40FC">
        <w:rPr>
          <w:rFonts w:ascii="PT Astra Sans" w:hAnsi="PT Astra Sans"/>
          <w:color w:val="000000"/>
        </w:rPr>
        <w:t>Объем бюджетных ассигнований Дорожного фонда может уточняться в течение текущего финансового года:</w:t>
      </w:r>
    </w:p>
    <w:p w:rsidR="00F118D5" w:rsidRPr="006E40FC" w:rsidRDefault="00F15ECF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18D5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о</w:t>
      </w:r>
      <w:r w:rsidR="00F118D5" w:rsidRPr="006E40FC">
        <w:rPr>
          <w:rFonts w:ascii="PT Astra Sans" w:hAnsi="PT Astra Sans"/>
          <w:color w:val="000000"/>
        </w:rPr>
        <w:t xml:space="preserve">бъем бюджетных ассигнований дорожного фонда может быть увеличен </w:t>
      </w:r>
      <w:proofErr w:type="gramStart"/>
      <w:r w:rsidR="00F118D5" w:rsidRPr="006E40FC">
        <w:rPr>
          <w:rFonts w:ascii="PT Astra Sans" w:hAnsi="PT Astra Sans"/>
          <w:color w:val="000000"/>
        </w:rPr>
        <w:t xml:space="preserve">в текущем году в случае направления дополнительных доходов в соответствии с решением </w:t>
      </w:r>
      <w:r w:rsidRPr="006E40FC">
        <w:rPr>
          <w:rFonts w:ascii="PT Astra Sans" w:hAnsi="PT Astra Sans"/>
          <w:color w:val="000000"/>
        </w:rPr>
        <w:t xml:space="preserve">Белозерской районной </w:t>
      </w:r>
      <w:r w:rsidR="00F118D5" w:rsidRPr="006E40FC">
        <w:rPr>
          <w:rFonts w:ascii="PT Astra Sans" w:hAnsi="PT Astra Sans"/>
          <w:color w:val="000000"/>
        </w:rPr>
        <w:t>Думы с учетом</w:t>
      </w:r>
      <w:proofErr w:type="gramEnd"/>
      <w:r w:rsidR="00F118D5" w:rsidRPr="006E40FC">
        <w:rPr>
          <w:rFonts w:ascii="PT Astra Sans" w:hAnsi="PT Astra Sans"/>
          <w:color w:val="000000"/>
        </w:rPr>
        <w:t xml:space="preserve"> потребности в назначениях в текущем году, в том числе в целях обеспечения софинансирования расходов с дорожным фондом </w:t>
      </w:r>
      <w:r w:rsidRPr="006E40FC">
        <w:rPr>
          <w:rFonts w:ascii="PT Astra Sans" w:hAnsi="PT Astra Sans"/>
          <w:color w:val="000000"/>
        </w:rPr>
        <w:t xml:space="preserve">Белозерского </w:t>
      </w:r>
      <w:r w:rsidR="00F118D5" w:rsidRPr="006E40FC">
        <w:rPr>
          <w:rFonts w:ascii="PT Astra Sans" w:hAnsi="PT Astra Sans"/>
          <w:color w:val="000000"/>
        </w:rPr>
        <w:t>района</w:t>
      </w:r>
      <w:r w:rsidRPr="006E40FC">
        <w:rPr>
          <w:rFonts w:ascii="PT Astra Sans" w:hAnsi="PT Astra Sans"/>
          <w:color w:val="000000"/>
        </w:rPr>
        <w:t>;</w:t>
      </w:r>
    </w:p>
    <w:p w:rsidR="00F118D5" w:rsidRPr="006E40FC" w:rsidRDefault="00F15ECF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18D5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в</w:t>
      </w:r>
      <w:r w:rsidR="00F118D5" w:rsidRPr="006E40FC">
        <w:rPr>
          <w:rFonts w:ascii="PT Astra Sans" w:hAnsi="PT Astra Sans"/>
          <w:color w:val="000000"/>
        </w:rPr>
        <w:t xml:space="preserve"> случае недостаточности прогнозируемых доходов, указанных в пункте </w:t>
      </w:r>
      <w:r w:rsidRPr="006E40FC">
        <w:rPr>
          <w:rFonts w:ascii="PT Astra Sans" w:hAnsi="PT Astra Sans"/>
          <w:color w:val="000000"/>
        </w:rPr>
        <w:t>3</w:t>
      </w:r>
      <w:r w:rsidR="00F118D5" w:rsidRPr="006E40FC">
        <w:rPr>
          <w:rFonts w:ascii="PT Astra Sans" w:hAnsi="PT Astra Sans"/>
          <w:color w:val="000000"/>
        </w:rPr>
        <w:t xml:space="preserve">, в текущем финансовом году и плановом периоде, в состав источников формирования бюджетных ассигнований Дорожного фонда могут быть включены доходы, получаемые в виде арендной платы за земельные участки, </w:t>
      </w:r>
      <w:r w:rsidR="00D32005" w:rsidRPr="006E40FC">
        <w:rPr>
          <w:rFonts w:ascii="PT Astra Sans" w:hAnsi="PT Astra Sans"/>
          <w:color w:val="000000"/>
        </w:rPr>
        <w:t>находящиеся в собственности</w:t>
      </w:r>
      <w:r w:rsidR="00F118D5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Белозерского района</w:t>
      </w:r>
      <w:r w:rsidRPr="006E40FC">
        <w:rPr>
          <w:rFonts w:ascii="PT Astra Sans" w:hAnsi="PT Astra Sans"/>
        </w:rPr>
        <w:t>;</w:t>
      </w:r>
    </w:p>
    <w:p w:rsidR="00F118D5" w:rsidRPr="006E40FC" w:rsidRDefault="00F15ECF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 в</w:t>
      </w:r>
      <w:r w:rsidR="00F118D5" w:rsidRPr="006E40FC">
        <w:rPr>
          <w:rFonts w:ascii="PT Astra Sans" w:hAnsi="PT Astra Sans"/>
          <w:color w:val="000000"/>
        </w:rPr>
        <w:t xml:space="preserve"> случае ожидаемого превышения поступлений доходов, указанных в п. </w:t>
      </w:r>
      <w:r w:rsidRPr="006E40FC">
        <w:rPr>
          <w:rFonts w:ascii="PT Astra Sans" w:hAnsi="PT Astra Sans"/>
          <w:color w:val="000000"/>
        </w:rPr>
        <w:t>3</w:t>
      </w:r>
      <w:r w:rsidR="00F118D5" w:rsidRPr="006E40FC">
        <w:rPr>
          <w:rFonts w:ascii="PT Astra Sans" w:hAnsi="PT Astra Sans"/>
          <w:color w:val="000000"/>
        </w:rPr>
        <w:t xml:space="preserve">, в текущем финансовом году над плановыми значениями, объем бюджетных ассигнований Дорожного фонда увеличивается на сумму превышения, путем внесения изменений в решение </w:t>
      </w:r>
      <w:r w:rsidRPr="006E40FC">
        <w:rPr>
          <w:rFonts w:ascii="PT Astra Sans" w:hAnsi="PT Astra Sans"/>
          <w:color w:val="000000"/>
        </w:rPr>
        <w:t>Белозерской районной</w:t>
      </w:r>
      <w:r w:rsidR="00F118D5" w:rsidRPr="006E40FC">
        <w:rPr>
          <w:rFonts w:ascii="PT Astra Sans" w:hAnsi="PT Astra Sans"/>
          <w:color w:val="000000"/>
        </w:rPr>
        <w:t xml:space="preserve"> Думы о бюджете </w:t>
      </w:r>
      <w:r w:rsidRPr="006E40FC">
        <w:rPr>
          <w:rFonts w:ascii="PT Astra Sans" w:hAnsi="PT Astra Sans"/>
          <w:color w:val="000000"/>
        </w:rPr>
        <w:t>района</w:t>
      </w:r>
      <w:r w:rsidR="006B78D7" w:rsidRPr="006E40FC">
        <w:rPr>
          <w:rFonts w:ascii="PT Astra Sans" w:hAnsi="PT Astra Sans"/>
          <w:color w:val="000000"/>
        </w:rPr>
        <w:t xml:space="preserve"> </w:t>
      </w:r>
      <w:r w:rsidR="00F118D5" w:rsidRPr="006E40FC">
        <w:rPr>
          <w:rFonts w:ascii="PT Astra Sans" w:hAnsi="PT Astra Sans"/>
          <w:color w:val="000000"/>
        </w:rPr>
        <w:t>на текущий финансовый год.</w:t>
      </w:r>
    </w:p>
    <w:p w:rsidR="00F118D5" w:rsidRPr="006E40FC" w:rsidRDefault="00F118D5" w:rsidP="004E7F8E">
      <w:pPr>
        <w:ind w:right="333"/>
        <w:jc w:val="both"/>
        <w:rPr>
          <w:rFonts w:ascii="PT Astra Sans" w:hAnsi="PT Astra Sans"/>
          <w:color w:val="000000"/>
        </w:rPr>
      </w:pPr>
    </w:p>
    <w:p w:rsidR="00F118D5" w:rsidRPr="006E40FC" w:rsidRDefault="006B78D7" w:rsidP="004E7F8E">
      <w:pPr>
        <w:shd w:val="clear" w:color="auto" w:fill="FFFFFF"/>
        <w:ind w:right="333"/>
        <w:jc w:val="center"/>
        <w:rPr>
          <w:rFonts w:ascii="PT Astra Sans" w:hAnsi="PT Astra Sans"/>
          <w:b/>
          <w:color w:val="000000"/>
        </w:rPr>
      </w:pPr>
      <w:r w:rsidRPr="006E40FC">
        <w:rPr>
          <w:rFonts w:ascii="PT Astra Sans" w:hAnsi="PT Astra Sans"/>
          <w:b/>
          <w:color w:val="000000"/>
        </w:rPr>
        <w:t xml:space="preserve">Глава </w:t>
      </w:r>
      <w:r w:rsidR="00F118D5" w:rsidRPr="006E40FC">
        <w:rPr>
          <w:rFonts w:ascii="PT Astra Sans" w:hAnsi="PT Astra Sans"/>
          <w:b/>
          <w:color w:val="000000"/>
          <w:lang w:val="en-US"/>
        </w:rPr>
        <w:t>III</w:t>
      </w:r>
      <w:r w:rsidR="00F118D5" w:rsidRPr="006E40FC">
        <w:rPr>
          <w:rFonts w:ascii="PT Astra Sans" w:hAnsi="PT Astra Sans"/>
          <w:b/>
          <w:color w:val="000000"/>
        </w:rPr>
        <w:t>. П</w:t>
      </w:r>
      <w:r w:rsidR="00377E05" w:rsidRPr="006E40FC">
        <w:rPr>
          <w:rFonts w:ascii="PT Astra Sans" w:hAnsi="PT Astra Sans"/>
          <w:b/>
          <w:color w:val="000000"/>
        </w:rPr>
        <w:t>аспорт Муниципальной Программы</w:t>
      </w:r>
    </w:p>
    <w:p w:rsidR="00F118D5" w:rsidRPr="006E40FC" w:rsidRDefault="00F118D5" w:rsidP="004E7F8E">
      <w:pPr>
        <w:shd w:val="clear" w:color="auto" w:fill="FFFFFF"/>
        <w:ind w:right="333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 </w:t>
      </w:r>
    </w:p>
    <w:tbl>
      <w:tblPr>
        <w:tblpPr w:leftFromText="45" w:rightFromText="45" w:vertAnchor="text"/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652"/>
        <w:gridCol w:w="1521"/>
        <w:gridCol w:w="1819"/>
        <w:gridCol w:w="2126"/>
      </w:tblGrid>
      <w:tr w:rsidR="00F118D5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autoSpaceDN w:val="0"/>
              <w:ind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Наименование Муниципальной программы: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shd w:val="clear" w:color="auto" w:fill="FFFFFF"/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Муниципальная программа </w:t>
            </w:r>
            <w:r w:rsidRPr="006E40FC">
              <w:rPr>
                <w:rFonts w:ascii="PT Astra Sans" w:hAnsi="PT Astra Sans"/>
                <w:bCs/>
                <w:color w:val="000000"/>
              </w:rPr>
              <w:t xml:space="preserve">«Развитие дорожного хозяйства в </w:t>
            </w:r>
            <w:r w:rsidR="00F15ECF" w:rsidRPr="006E40FC">
              <w:rPr>
                <w:rFonts w:ascii="PT Astra Sans" w:hAnsi="PT Astra Sans"/>
                <w:bCs/>
                <w:color w:val="000000"/>
              </w:rPr>
              <w:t>Белозерского</w:t>
            </w:r>
            <w:r w:rsidRPr="006E40FC">
              <w:rPr>
                <w:rFonts w:ascii="PT Astra Sans" w:hAnsi="PT Astra Sans"/>
                <w:bCs/>
                <w:color w:val="000000"/>
              </w:rPr>
              <w:t xml:space="preserve"> района Курганской области</w:t>
            </w:r>
            <w:r w:rsidR="007B361E">
              <w:rPr>
                <w:rFonts w:ascii="PT Astra Sans" w:hAnsi="PT Astra Sans"/>
                <w:bCs/>
                <w:color w:val="000000"/>
              </w:rPr>
              <w:t>»</w:t>
            </w:r>
          </w:p>
        </w:tc>
      </w:tr>
      <w:tr w:rsidR="00F118D5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autoSpaceDN w:val="0"/>
              <w:ind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Цель Муниципальной </w:t>
            </w:r>
            <w:r w:rsidRPr="006E40FC">
              <w:rPr>
                <w:rFonts w:ascii="PT Astra Sans" w:hAnsi="PT Astra Sans"/>
                <w:color w:val="000000"/>
              </w:rPr>
              <w:lastRenderedPageBreak/>
              <w:t>программы: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autoSpaceDN w:val="0"/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lastRenderedPageBreak/>
              <w:t xml:space="preserve">Развитие дорожной сети </w:t>
            </w:r>
            <w:r w:rsidR="00F15ECF" w:rsidRPr="006E40FC">
              <w:rPr>
                <w:rFonts w:ascii="PT Astra Sans" w:hAnsi="PT Astra Sans"/>
              </w:rPr>
              <w:t>Белозерского района</w:t>
            </w:r>
            <w:r w:rsidRPr="006E40FC">
              <w:rPr>
                <w:rFonts w:ascii="PT Astra Sans" w:hAnsi="PT Astra Sans"/>
                <w:color w:val="000000"/>
              </w:rPr>
              <w:t xml:space="preserve">, улучшение транспортно — эксплуатационных качеств  автомобильных </w:t>
            </w:r>
            <w:r w:rsidRPr="006E40FC">
              <w:rPr>
                <w:rFonts w:ascii="PT Astra Sans" w:hAnsi="PT Astra Sans"/>
                <w:color w:val="000000"/>
              </w:rPr>
              <w:lastRenderedPageBreak/>
              <w:t>дорог и повышение безопасности движения при рациональном использовании материальных и финансовых ресурсов.</w:t>
            </w:r>
          </w:p>
        </w:tc>
      </w:tr>
      <w:tr w:rsidR="00F118D5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autoSpaceDN w:val="0"/>
              <w:ind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lastRenderedPageBreak/>
              <w:t>Задачи Муниципальной программы: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6E8" w:rsidRPr="006E40FC" w:rsidRDefault="00F118D5" w:rsidP="004E7F8E">
            <w:pPr>
              <w:ind w:left="127" w:right="333"/>
              <w:jc w:val="both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- Расширение сети автомобильных дорог общего пользования с твёрдым покрытием на территории </w:t>
            </w:r>
            <w:r w:rsidR="00F15ECF" w:rsidRPr="006E40FC">
              <w:rPr>
                <w:rFonts w:ascii="PT Astra Sans" w:hAnsi="PT Astra Sans"/>
              </w:rPr>
              <w:t>Белозерского района</w:t>
            </w:r>
            <w:r w:rsidR="004F46E8" w:rsidRPr="006E40FC">
              <w:rPr>
                <w:rFonts w:ascii="PT Astra Sans" w:hAnsi="PT Astra Sans"/>
              </w:rPr>
              <w:t>;</w:t>
            </w:r>
          </w:p>
          <w:p w:rsidR="00F118D5" w:rsidRPr="006E40FC" w:rsidRDefault="004F46E8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</w:t>
            </w:r>
            <w:r w:rsidR="00F118D5" w:rsidRPr="006E40FC">
              <w:rPr>
                <w:rFonts w:ascii="PT Astra Sans" w:hAnsi="PT Astra Sans"/>
                <w:color w:val="000000"/>
              </w:rPr>
              <w:t>емонт дорог с грунтовым типом покрытия;</w:t>
            </w:r>
          </w:p>
          <w:p w:rsidR="00F118D5" w:rsidRPr="006E40FC" w:rsidRDefault="00F118D5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</w:t>
            </w:r>
            <w:r w:rsidR="00F15ECF" w:rsidRPr="006E40FC">
              <w:rPr>
                <w:rFonts w:ascii="PT Astra Sans" w:hAnsi="PT Astra Sans"/>
                <w:color w:val="000000"/>
              </w:rPr>
              <w:t xml:space="preserve"> </w:t>
            </w:r>
            <w:r w:rsidRPr="006E40FC">
              <w:rPr>
                <w:rFonts w:ascii="PT Astra Sans" w:hAnsi="PT Astra Sans"/>
                <w:color w:val="000000"/>
              </w:rPr>
              <w:t>Ремонт автомобильных дорог общего пользования с твёрдым покрытием;</w:t>
            </w:r>
          </w:p>
          <w:p w:rsidR="00F118D5" w:rsidRPr="006E40FC" w:rsidRDefault="00F118D5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Содержание дорог общего пользования;</w:t>
            </w:r>
          </w:p>
          <w:p w:rsidR="00F118D5" w:rsidRPr="006E40FC" w:rsidRDefault="00F118D5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Повышение уровня об</w:t>
            </w:r>
            <w:r w:rsidR="004F46E8" w:rsidRPr="006E40FC">
              <w:rPr>
                <w:rFonts w:ascii="PT Astra Sans" w:hAnsi="PT Astra Sans"/>
                <w:color w:val="000000"/>
              </w:rPr>
              <w:t>устройства автомобильных дорог</w:t>
            </w:r>
            <w:r w:rsidRPr="006E40FC">
              <w:rPr>
                <w:rFonts w:ascii="PT Astra Sans" w:hAnsi="PT Astra Sans"/>
                <w:color w:val="000000"/>
              </w:rPr>
              <w:t xml:space="preserve"> общего пользования — разметка проезжей части;</w:t>
            </w:r>
          </w:p>
          <w:p w:rsidR="00F118D5" w:rsidRPr="006E40FC" w:rsidRDefault="006E40FC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="00F118D5" w:rsidRPr="006E40FC">
              <w:rPr>
                <w:rFonts w:ascii="PT Astra Sans" w:hAnsi="PT Astra Sans"/>
                <w:color w:val="000000"/>
              </w:rPr>
              <w:t>Устройство тротуаров;</w:t>
            </w:r>
          </w:p>
          <w:p w:rsidR="00F118D5" w:rsidRPr="006E40FC" w:rsidRDefault="006E40FC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="00F118D5" w:rsidRPr="006E40FC">
              <w:rPr>
                <w:rFonts w:ascii="PT Astra Sans" w:hAnsi="PT Astra Sans"/>
                <w:color w:val="000000"/>
              </w:rPr>
              <w:t>Паспортизация бесхозных автомобильных дорог;</w:t>
            </w:r>
          </w:p>
          <w:p w:rsidR="00F118D5" w:rsidRPr="006E40FC" w:rsidRDefault="00F118D5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Разработка проекта организации дорожного движения и изменение проекта организации дорожного движения;</w:t>
            </w:r>
          </w:p>
          <w:p w:rsidR="00F35E0A" w:rsidRPr="006E40FC" w:rsidRDefault="00F35E0A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Разработка проектно-сметной документации на ремонт дорог;</w:t>
            </w:r>
          </w:p>
          <w:p w:rsidR="00F118D5" w:rsidRPr="006E40FC" w:rsidRDefault="006E40FC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="00F118D5" w:rsidRPr="006E40FC">
              <w:rPr>
                <w:rFonts w:ascii="PT Astra Sans" w:hAnsi="PT Astra Sans"/>
                <w:color w:val="000000"/>
              </w:rPr>
              <w:t xml:space="preserve">Ремонт </w:t>
            </w:r>
            <w:r w:rsidR="00F35E0A" w:rsidRPr="006E40FC">
              <w:rPr>
                <w:rFonts w:ascii="PT Astra Sans" w:hAnsi="PT Astra Sans"/>
                <w:color w:val="000000"/>
              </w:rPr>
              <w:t>дворовых территорий многоквартирных домов</w:t>
            </w:r>
            <w:r w:rsidR="00F118D5" w:rsidRPr="006E40FC">
              <w:rPr>
                <w:rFonts w:ascii="PT Astra Sans" w:hAnsi="PT Astra Sans"/>
                <w:color w:val="000000"/>
              </w:rPr>
              <w:t xml:space="preserve"> и проездов</w:t>
            </w:r>
            <w:r w:rsidR="00F35E0A" w:rsidRPr="006E40FC">
              <w:rPr>
                <w:rFonts w:ascii="PT Astra Sans" w:hAnsi="PT Astra Sans"/>
                <w:color w:val="000000"/>
              </w:rPr>
              <w:t xml:space="preserve"> к ним;</w:t>
            </w:r>
          </w:p>
          <w:p w:rsidR="00F35E0A" w:rsidRPr="006E40FC" w:rsidRDefault="00F35E0A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- Ведение строительного </w:t>
            </w:r>
            <w:proofErr w:type="gramStart"/>
            <w:r w:rsidRPr="006E40FC">
              <w:rPr>
                <w:rFonts w:ascii="PT Astra Sans" w:hAnsi="PT Astra Sans"/>
                <w:color w:val="000000"/>
              </w:rPr>
              <w:t>контроля за</w:t>
            </w:r>
            <w:proofErr w:type="gramEnd"/>
            <w:r w:rsidRPr="006E40FC">
              <w:rPr>
                <w:rFonts w:ascii="PT Astra Sans" w:hAnsi="PT Astra Sans"/>
                <w:color w:val="000000"/>
              </w:rPr>
              <w:t xml:space="preserve"> ремонтом дорог и дворовых территорий.</w:t>
            </w:r>
          </w:p>
          <w:p w:rsidR="00F118D5" w:rsidRPr="006E40FC" w:rsidRDefault="00F118D5" w:rsidP="004E7F8E">
            <w:pPr>
              <w:autoSpaceDN w:val="0"/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</w:p>
        </w:tc>
      </w:tr>
      <w:tr w:rsidR="00F118D5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autoSpaceDN w:val="0"/>
              <w:ind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Координатор муниципальной программы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Глава </w:t>
            </w:r>
            <w:r w:rsidR="00F15ECF" w:rsidRPr="006E40FC">
              <w:rPr>
                <w:rFonts w:ascii="PT Astra Sans" w:hAnsi="PT Astra Sans"/>
                <w:color w:val="000000"/>
              </w:rPr>
              <w:t>Белозерского района</w:t>
            </w:r>
          </w:p>
          <w:p w:rsidR="00F118D5" w:rsidRPr="006E40FC" w:rsidRDefault="00F118D5" w:rsidP="004E7F8E">
            <w:pPr>
              <w:autoSpaceDN w:val="0"/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 </w:t>
            </w:r>
          </w:p>
        </w:tc>
      </w:tr>
      <w:tr w:rsidR="00F118D5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autoSpaceDN w:val="0"/>
              <w:ind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autoSpaceDN w:val="0"/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Администрация </w:t>
            </w:r>
            <w:r w:rsidR="00F15ECF" w:rsidRPr="006E40FC">
              <w:rPr>
                <w:rFonts w:ascii="PT Astra Sans" w:hAnsi="PT Astra Sans"/>
                <w:color w:val="000000"/>
              </w:rPr>
              <w:t>Белозерского</w:t>
            </w:r>
            <w:r w:rsidRPr="006E40FC">
              <w:rPr>
                <w:rFonts w:ascii="PT Astra Sans" w:hAnsi="PT Astra Sans"/>
                <w:color w:val="000000"/>
              </w:rPr>
              <w:t xml:space="preserve"> района Курганской области</w:t>
            </w:r>
          </w:p>
        </w:tc>
      </w:tr>
      <w:tr w:rsidR="00F118D5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autoSpaceDN w:val="0"/>
              <w:ind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autoSpaceDN w:val="0"/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</w:p>
        </w:tc>
      </w:tr>
      <w:tr w:rsidR="00F118D5" w:rsidRPr="006E40FC" w:rsidTr="004E7F8E">
        <w:trPr>
          <w:tblCellSpacing w:w="0" w:type="dxa"/>
        </w:trPr>
        <w:tc>
          <w:tcPr>
            <w:tcW w:w="22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autoSpaceDN w:val="0"/>
              <w:ind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Источники финансирования   </w:t>
            </w:r>
            <w:r w:rsidRPr="006E40FC">
              <w:rPr>
                <w:rFonts w:ascii="PT Astra Sans" w:hAnsi="PT Astra Sans"/>
                <w:color w:val="000000"/>
              </w:rPr>
              <w:br/>
              <w:t>Муниципальной программы, в том числе по годам: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autoSpaceDN w:val="0"/>
              <w:ind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                                      Расходы (тыс. рублей)</w:t>
            </w:r>
          </w:p>
        </w:tc>
      </w:tr>
      <w:tr w:rsidR="00896479" w:rsidRPr="006E40FC" w:rsidTr="004E7F8E">
        <w:trPr>
          <w:tblCellSpacing w:w="0" w:type="dxa"/>
        </w:trPr>
        <w:tc>
          <w:tcPr>
            <w:tcW w:w="2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479" w:rsidRPr="006E40FC" w:rsidRDefault="00896479" w:rsidP="004E7F8E">
            <w:pPr>
              <w:ind w:right="333"/>
              <w:rPr>
                <w:rFonts w:ascii="PT Astra Sans" w:hAnsi="PT Astra Sans"/>
                <w:color w:val="000000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896479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Всего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896479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20</w:t>
            </w:r>
            <w:r w:rsidR="00F35E0A" w:rsidRPr="006E40FC">
              <w:rPr>
                <w:rFonts w:ascii="PT Astra Sans" w:hAnsi="PT Astra Sans"/>
                <w:color w:val="000000"/>
              </w:rPr>
              <w:t>2</w:t>
            </w:r>
            <w:r w:rsidR="004362D9" w:rsidRPr="006E40FC">
              <w:rPr>
                <w:rFonts w:ascii="PT Astra Sans" w:hAnsi="PT Astra Sans"/>
                <w:color w:val="000000"/>
              </w:rPr>
              <w:t>1</w:t>
            </w:r>
            <w:r w:rsidRPr="006E40FC">
              <w:rPr>
                <w:rFonts w:ascii="PT Astra Sans" w:hAnsi="PT Astra Sans"/>
                <w:color w:val="000000"/>
              </w:rPr>
              <w:t xml:space="preserve"> г.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896479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202</w:t>
            </w:r>
            <w:r w:rsidR="004362D9" w:rsidRPr="006E40FC">
              <w:rPr>
                <w:rFonts w:ascii="PT Astra Sans" w:hAnsi="PT Astra Sans"/>
                <w:color w:val="000000"/>
              </w:rPr>
              <w:t>2</w:t>
            </w:r>
            <w:r w:rsidRPr="006E40FC">
              <w:rPr>
                <w:rFonts w:ascii="PT Astra Sans" w:hAnsi="PT Astra Sans"/>
                <w:color w:val="000000"/>
              </w:rPr>
              <w:t xml:space="preserve">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896479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20</w:t>
            </w:r>
            <w:r w:rsidR="004362D9" w:rsidRPr="006E40FC">
              <w:rPr>
                <w:rFonts w:ascii="PT Astra Sans" w:hAnsi="PT Astra Sans"/>
                <w:color w:val="000000"/>
              </w:rPr>
              <w:t>23</w:t>
            </w:r>
            <w:r w:rsidRPr="006E40FC">
              <w:rPr>
                <w:rFonts w:ascii="PT Astra Sans" w:hAnsi="PT Astra Sans"/>
                <w:color w:val="000000"/>
              </w:rPr>
              <w:t xml:space="preserve"> г.</w:t>
            </w:r>
          </w:p>
        </w:tc>
      </w:tr>
      <w:tr w:rsidR="00896479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896479" w:rsidP="004E7F8E">
            <w:pPr>
              <w:autoSpaceDN w:val="0"/>
              <w:ind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Средства бюджета </w:t>
            </w:r>
            <w:r w:rsidR="002B5CD1">
              <w:rPr>
                <w:rFonts w:ascii="PT Astra Sans" w:hAnsi="PT Astra Sans"/>
                <w:color w:val="000000"/>
              </w:rPr>
              <w:t>Курганской области</w:t>
            </w:r>
            <w:r w:rsidRPr="006E40FC">
              <w:rPr>
                <w:rFonts w:ascii="PT Astra Sans" w:hAnsi="PT Astra Sans"/>
                <w:color w:val="000000"/>
              </w:rPr>
              <w:t xml:space="preserve"> 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A43C49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59944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A43C49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43744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A43C49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16200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A43C49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0</w:t>
            </w:r>
          </w:p>
        </w:tc>
      </w:tr>
      <w:tr w:rsidR="00896479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2B5CD1" w:rsidP="004E7F8E">
            <w:pPr>
              <w:autoSpaceDN w:val="0"/>
              <w:ind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Средства бюджета Белозерского района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A43C49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3881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A43C49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1831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A43C49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1050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A43C49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1000</w:t>
            </w:r>
          </w:p>
        </w:tc>
      </w:tr>
      <w:tr w:rsidR="00346438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38" w:rsidRPr="006E40FC" w:rsidRDefault="00346438" w:rsidP="004E7F8E">
            <w:pPr>
              <w:pStyle w:val="ConsPlusNonformat"/>
              <w:widowControl/>
              <w:snapToGrid w:val="0"/>
              <w:ind w:right="333"/>
              <w:rPr>
                <w:rFonts w:ascii="PT Astra Sans" w:hAnsi="PT Astra Sans"/>
                <w:sz w:val="24"/>
                <w:szCs w:val="24"/>
              </w:rPr>
            </w:pPr>
            <w:r w:rsidRPr="006E40FC">
              <w:rPr>
                <w:rFonts w:ascii="PT Astra Sans" w:hAnsi="PT Astra Sans"/>
                <w:sz w:val="24"/>
                <w:szCs w:val="24"/>
              </w:rPr>
              <w:t xml:space="preserve">Система  организации   управления и </w:t>
            </w:r>
            <w:proofErr w:type="gramStart"/>
            <w:r w:rsidRPr="006E40FC">
              <w:rPr>
                <w:rFonts w:ascii="PT Astra Sans" w:hAnsi="PT Astra Sans"/>
                <w:sz w:val="24"/>
                <w:szCs w:val="24"/>
              </w:rPr>
              <w:t>контроля за</w:t>
            </w:r>
            <w:proofErr w:type="gramEnd"/>
            <w:r w:rsidRPr="006E40FC">
              <w:rPr>
                <w:rFonts w:ascii="PT Astra Sans" w:hAnsi="PT Astra Sans"/>
                <w:sz w:val="24"/>
                <w:szCs w:val="24"/>
              </w:rPr>
              <w:t xml:space="preserve">      исполнением  Программы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D3C" w:rsidRPr="006E40FC" w:rsidRDefault="00896479" w:rsidP="004E7F8E">
            <w:pPr>
              <w:pStyle w:val="ConsPlusNonformat"/>
              <w:widowControl/>
              <w:snapToGrid w:val="0"/>
              <w:ind w:left="268" w:right="33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6E40FC">
              <w:rPr>
                <w:rFonts w:ascii="PT Astra Sans" w:hAnsi="PT Astra Sans"/>
                <w:sz w:val="24"/>
                <w:szCs w:val="24"/>
              </w:rPr>
              <w:t>О</w:t>
            </w:r>
            <w:r w:rsidR="00A27D3C" w:rsidRPr="006E40FC">
              <w:rPr>
                <w:rFonts w:ascii="PT Astra Sans" w:hAnsi="PT Astra Sans"/>
                <w:sz w:val="24"/>
                <w:szCs w:val="24"/>
              </w:rPr>
              <w:t xml:space="preserve">бщее руководство Программой и </w:t>
            </w:r>
            <w:proofErr w:type="gramStart"/>
            <w:r w:rsidR="00A27D3C" w:rsidRPr="006E40FC">
              <w:rPr>
                <w:rFonts w:ascii="PT Astra Sans" w:hAnsi="PT Astra Sans"/>
                <w:sz w:val="24"/>
                <w:szCs w:val="24"/>
              </w:rPr>
              <w:t>контроль за</w:t>
            </w:r>
            <w:proofErr w:type="gramEnd"/>
            <w:r w:rsidR="00A27D3C" w:rsidRPr="006E40FC">
              <w:rPr>
                <w:rFonts w:ascii="PT Astra Sans" w:hAnsi="PT Astra Sans"/>
                <w:sz w:val="24"/>
                <w:szCs w:val="24"/>
              </w:rPr>
              <w:t xml:space="preserve"> ходом ее реализации возложить на Главу </w:t>
            </w:r>
            <w:r w:rsidR="00F15ECF" w:rsidRPr="006E40FC">
              <w:rPr>
                <w:rFonts w:ascii="PT Astra Sans" w:hAnsi="PT Astra Sans"/>
                <w:sz w:val="24"/>
                <w:szCs w:val="24"/>
              </w:rPr>
              <w:t>Белозерского района</w:t>
            </w:r>
            <w:r w:rsidRPr="006E40FC">
              <w:rPr>
                <w:rFonts w:ascii="PT Astra Sans" w:hAnsi="PT Astra Sans"/>
                <w:sz w:val="24"/>
                <w:szCs w:val="24"/>
              </w:rPr>
              <w:t>.</w:t>
            </w:r>
            <w:r w:rsidR="00A27D3C" w:rsidRPr="006E40FC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A27D3C" w:rsidRPr="006E40FC" w:rsidRDefault="00A27D3C" w:rsidP="004E7F8E">
            <w:pPr>
              <w:pStyle w:val="ConsPlusNonformat"/>
              <w:widowControl/>
              <w:snapToGrid w:val="0"/>
              <w:ind w:left="268" w:right="333" w:firstLine="142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6E40FC">
              <w:rPr>
                <w:rFonts w:ascii="PT Astra Sans" w:hAnsi="PT Astra Sans"/>
                <w:sz w:val="24"/>
                <w:szCs w:val="24"/>
              </w:rPr>
              <w:t>Глав</w:t>
            </w:r>
            <w:r w:rsidR="006E40FC">
              <w:rPr>
                <w:rFonts w:ascii="PT Astra Sans" w:hAnsi="PT Astra Sans"/>
                <w:sz w:val="24"/>
                <w:szCs w:val="24"/>
              </w:rPr>
              <w:t>а</w:t>
            </w:r>
            <w:r w:rsidRPr="006E40FC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F15ECF" w:rsidRPr="006E40FC">
              <w:rPr>
                <w:rFonts w:ascii="PT Astra Sans" w:hAnsi="PT Astra Sans"/>
                <w:sz w:val="24"/>
                <w:szCs w:val="24"/>
              </w:rPr>
              <w:t>Белозерского района</w:t>
            </w:r>
            <w:r w:rsidRPr="006E40FC">
              <w:rPr>
                <w:rFonts w:ascii="PT Astra Sans" w:hAnsi="PT Astra Sans"/>
                <w:sz w:val="24"/>
                <w:szCs w:val="24"/>
              </w:rPr>
              <w:t xml:space="preserve"> (руководителем Программы) ежегодно проводится уточнение первоочередных мероприятий Программы на очередной календарный год и проектирование перечня мероприятий на последующий год.</w:t>
            </w:r>
          </w:p>
          <w:p w:rsidR="00A27D3C" w:rsidRPr="006E40FC" w:rsidRDefault="00A27D3C" w:rsidP="004E7F8E">
            <w:pPr>
              <w:pStyle w:val="ConsPlusNonformat"/>
              <w:widowControl/>
              <w:snapToGrid w:val="0"/>
              <w:ind w:left="268" w:right="333" w:firstLine="142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6E40FC">
              <w:rPr>
                <w:rFonts w:ascii="PT Astra Sans" w:hAnsi="PT Astra Sans"/>
                <w:sz w:val="24"/>
                <w:szCs w:val="24"/>
              </w:rPr>
              <w:t>Контроль за ходом реализации Прогр</w:t>
            </w:r>
            <w:r w:rsidR="006E40FC">
              <w:rPr>
                <w:rFonts w:ascii="PT Astra Sans" w:hAnsi="PT Astra Sans"/>
                <w:sz w:val="24"/>
                <w:szCs w:val="24"/>
              </w:rPr>
              <w:t xml:space="preserve">аммы представляет </w:t>
            </w:r>
            <w:r w:rsidR="006E40FC">
              <w:rPr>
                <w:rFonts w:ascii="PT Astra Sans" w:hAnsi="PT Astra Sans"/>
                <w:sz w:val="24"/>
                <w:szCs w:val="24"/>
              </w:rPr>
              <w:lastRenderedPageBreak/>
              <w:t>собой систему</w:t>
            </w:r>
            <w:r w:rsidRPr="006E40FC">
              <w:rPr>
                <w:rFonts w:ascii="PT Astra Sans" w:hAnsi="PT Astra Sans"/>
                <w:sz w:val="24"/>
                <w:szCs w:val="24"/>
              </w:rPr>
              <w:t xml:space="preserve"> ежегодного </w:t>
            </w:r>
            <w:proofErr w:type="gramStart"/>
            <w:r w:rsidRPr="006E40FC">
              <w:rPr>
                <w:rFonts w:ascii="PT Astra Sans" w:hAnsi="PT Astra Sans"/>
                <w:sz w:val="24"/>
                <w:szCs w:val="24"/>
              </w:rPr>
              <w:t>мониторинга действий исполнителей мероприятий Программы</w:t>
            </w:r>
            <w:proofErr w:type="gramEnd"/>
            <w:r w:rsidRPr="006E40FC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346438" w:rsidRPr="006E40FC" w:rsidRDefault="00A27D3C" w:rsidP="004E7F8E">
            <w:pPr>
              <w:ind w:left="268" w:right="333" w:firstLine="142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</w:rPr>
              <w:t xml:space="preserve">Оценка эффективности реализации программы осуществляется </w:t>
            </w:r>
            <w:proofErr w:type="gramStart"/>
            <w:r w:rsidRPr="006E40FC">
              <w:rPr>
                <w:rFonts w:ascii="PT Astra Sans" w:hAnsi="PT Astra Sans"/>
              </w:rPr>
              <w:t>согласно</w:t>
            </w:r>
            <w:proofErr w:type="gramEnd"/>
            <w:r w:rsidRPr="006E40FC">
              <w:rPr>
                <w:rFonts w:ascii="PT Astra Sans" w:hAnsi="PT Astra Sans"/>
              </w:rPr>
              <w:t xml:space="preserve"> установленного Порядка (приложение 2 к постановлению)</w:t>
            </w:r>
            <w:r w:rsidR="00346438" w:rsidRPr="006E40FC">
              <w:rPr>
                <w:rFonts w:ascii="PT Astra Sans" w:hAnsi="PT Astra Sans"/>
              </w:rPr>
              <w:t xml:space="preserve"> </w:t>
            </w:r>
          </w:p>
        </w:tc>
      </w:tr>
      <w:tr w:rsidR="00346438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38" w:rsidRPr="006E40FC" w:rsidRDefault="00346438" w:rsidP="004E7F8E">
            <w:pPr>
              <w:autoSpaceDN w:val="0"/>
              <w:ind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372" w:rsidRPr="006E40FC" w:rsidRDefault="00871372" w:rsidP="004E7F8E">
            <w:pPr>
              <w:ind w:left="268" w:right="333"/>
              <w:jc w:val="both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- </w:t>
            </w:r>
            <w:r w:rsidR="00346438" w:rsidRPr="006E40FC">
              <w:rPr>
                <w:rFonts w:ascii="PT Astra Sans" w:hAnsi="PT Astra Sans"/>
                <w:color w:val="000000"/>
              </w:rPr>
              <w:t xml:space="preserve">Расширение сети автомобильных дорог общего пользования с твёрдым покрытием на территории </w:t>
            </w:r>
            <w:r w:rsidR="00F15ECF" w:rsidRPr="006E40FC">
              <w:rPr>
                <w:rFonts w:ascii="PT Astra Sans" w:hAnsi="PT Astra Sans"/>
              </w:rPr>
              <w:t>Белозерского района</w:t>
            </w:r>
            <w:r w:rsidRPr="006E40FC">
              <w:rPr>
                <w:rFonts w:ascii="PT Astra Sans" w:hAnsi="PT Astra Sans"/>
              </w:rPr>
              <w:t>;</w:t>
            </w:r>
          </w:p>
          <w:p w:rsidR="00346438" w:rsidRPr="006E40FC" w:rsidRDefault="00871372" w:rsidP="004E7F8E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</w:t>
            </w:r>
            <w:r w:rsidR="00346438" w:rsidRPr="006E40FC">
              <w:rPr>
                <w:rFonts w:ascii="PT Astra Sans" w:hAnsi="PT Astra Sans"/>
                <w:color w:val="000000"/>
              </w:rPr>
              <w:t>емонт дорог с грунтовым типом покрытия;</w:t>
            </w:r>
          </w:p>
          <w:p w:rsidR="00346438" w:rsidRPr="006E40FC" w:rsidRDefault="00346438" w:rsidP="004E7F8E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Ремонт автомобильных дорог общего пользования с твёрдым покрытием;</w:t>
            </w:r>
          </w:p>
          <w:p w:rsidR="00346438" w:rsidRPr="006E40FC" w:rsidRDefault="006E40FC" w:rsidP="004E7F8E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="00346438" w:rsidRPr="006E40FC">
              <w:rPr>
                <w:rFonts w:ascii="PT Astra Sans" w:hAnsi="PT Astra Sans"/>
                <w:color w:val="000000"/>
              </w:rPr>
              <w:t>Содержание дорог общего пользования;</w:t>
            </w:r>
          </w:p>
          <w:p w:rsidR="00346438" w:rsidRPr="006E40FC" w:rsidRDefault="00346438" w:rsidP="004E7F8E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Повышение уровня обустройства автомобильных дорог общего пользования — разметка проезжей части;</w:t>
            </w:r>
          </w:p>
          <w:p w:rsidR="00346438" w:rsidRPr="006E40FC" w:rsidRDefault="006E40FC" w:rsidP="004E7F8E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="00346438" w:rsidRPr="006E40FC">
              <w:rPr>
                <w:rFonts w:ascii="PT Astra Sans" w:hAnsi="PT Astra Sans"/>
                <w:color w:val="000000"/>
              </w:rPr>
              <w:t>Устройство тротуаров;</w:t>
            </w:r>
          </w:p>
          <w:p w:rsidR="00346438" w:rsidRPr="006E40FC" w:rsidRDefault="006E40FC" w:rsidP="004E7F8E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="00346438" w:rsidRPr="006E40FC">
              <w:rPr>
                <w:rFonts w:ascii="PT Astra Sans" w:hAnsi="PT Astra Sans"/>
                <w:color w:val="000000"/>
              </w:rPr>
              <w:t>Паспортизация бесхозных автомобильных дорог;</w:t>
            </w:r>
          </w:p>
          <w:p w:rsidR="00346438" w:rsidRPr="006E40FC" w:rsidRDefault="00346438" w:rsidP="004E7F8E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Разработка проекта организации дорожного движения и изменение проекта организации дорожного движения;</w:t>
            </w:r>
          </w:p>
          <w:p w:rsidR="00346438" w:rsidRPr="006E40FC" w:rsidRDefault="00346438" w:rsidP="004E7F8E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Выполнения работ по очистке проезжей части дорог, тротуаров, обочин, работ по ямочному ремонту покрытия дорог, установке дорожных знаков, ограждений, сигнальных столбиков, а также по замене, при необходимости, элементов обустройства автомобильных  дорог</w:t>
            </w:r>
            <w:r w:rsidR="00F35E0A" w:rsidRPr="006E40FC">
              <w:rPr>
                <w:rFonts w:ascii="PT Astra Sans" w:hAnsi="PT Astra Sans"/>
                <w:color w:val="000000"/>
              </w:rPr>
              <w:t>;</w:t>
            </w:r>
          </w:p>
          <w:p w:rsidR="00F35E0A" w:rsidRPr="006E40FC" w:rsidRDefault="00F35E0A" w:rsidP="004E7F8E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Разработка проектно-сметной документации на ремонт дорог</w:t>
            </w:r>
            <w:r w:rsidR="00D842AE" w:rsidRPr="006E40FC">
              <w:rPr>
                <w:rFonts w:ascii="PT Astra Sans" w:hAnsi="PT Astra Sans"/>
                <w:color w:val="000000"/>
              </w:rPr>
              <w:t xml:space="preserve"> и дворовых территорий</w:t>
            </w:r>
            <w:r w:rsidRPr="006E40FC">
              <w:rPr>
                <w:rFonts w:ascii="PT Astra Sans" w:hAnsi="PT Astra Sans"/>
                <w:color w:val="000000"/>
              </w:rPr>
              <w:t>;</w:t>
            </w:r>
          </w:p>
          <w:p w:rsidR="00F35E0A" w:rsidRPr="006E40FC" w:rsidRDefault="006E40FC" w:rsidP="004E7F8E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="00F35E0A" w:rsidRPr="006E40FC">
              <w:rPr>
                <w:rFonts w:ascii="PT Astra Sans" w:hAnsi="PT Astra Sans"/>
                <w:color w:val="000000"/>
              </w:rPr>
              <w:t>Ремонт дворовых территорий многоквартирных домов и проездов к ним;</w:t>
            </w:r>
          </w:p>
          <w:p w:rsidR="00F35E0A" w:rsidRPr="006E40FC" w:rsidRDefault="00F35E0A" w:rsidP="004E7F8E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- Ведение строительного </w:t>
            </w:r>
            <w:proofErr w:type="gramStart"/>
            <w:r w:rsidRPr="006E40FC">
              <w:rPr>
                <w:rFonts w:ascii="PT Astra Sans" w:hAnsi="PT Astra Sans"/>
                <w:color w:val="000000"/>
              </w:rPr>
              <w:t>контроля за</w:t>
            </w:r>
            <w:proofErr w:type="gramEnd"/>
            <w:r w:rsidRPr="006E40FC">
              <w:rPr>
                <w:rFonts w:ascii="PT Astra Sans" w:hAnsi="PT Astra Sans"/>
                <w:color w:val="000000"/>
              </w:rPr>
              <w:t xml:space="preserve"> ремонтом дорог и дворовых территорий.</w:t>
            </w:r>
          </w:p>
          <w:p w:rsidR="00346438" w:rsidRPr="006E40FC" w:rsidRDefault="00346438" w:rsidP="004E7F8E">
            <w:pPr>
              <w:autoSpaceDN w:val="0"/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</w:p>
        </w:tc>
      </w:tr>
    </w:tbl>
    <w:p w:rsidR="00F15ECF" w:rsidRPr="006E40FC" w:rsidRDefault="00F118D5" w:rsidP="004E7F8E">
      <w:pPr>
        <w:shd w:val="clear" w:color="auto" w:fill="FFFFFF"/>
        <w:ind w:right="333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b/>
          <w:bCs/>
          <w:color w:val="000000"/>
        </w:rPr>
        <w:t> 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развитие сельского поселения и условия жизни населения.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Значительная степень износа автомобильных дорог, сложилась из-за недостаточного финансирования ремонтных работ в условиях постоянного увеличения интенсивности дорожного движения и роста парка транспортных средств. </w:t>
      </w:r>
      <w:proofErr w:type="gramStart"/>
      <w:r w:rsidRPr="006E40FC">
        <w:rPr>
          <w:rFonts w:ascii="PT Astra Sans" w:hAnsi="PT Astra Sans"/>
          <w:color w:val="000000"/>
        </w:rPr>
        <w:t>В соответствии с приказом М</w:t>
      </w:r>
      <w:r w:rsidR="00B31528" w:rsidRPr="006E40FC">
        <w:rPr>
          <w:rFonts w:ascii="PT Astra Sans" w:hAnsi="PT Astra Sans"/>
          <w:color w:val="000000"/>
        </w:rPr>
        <w:t>интранса России</w:t>
      </w:r>
      <w:r w:rsidR="00B31528" w:rsidRPr="006E40FC">
        <w:rPr>
          <w:rFonts w:ascii="PT Astra Sans" w:hAnsi="PT Astra Sans"/>
        </w:rPr>
        <w:t xml:space="preserve"> </w:t>
      </w:r>
      <w:r w:rsidR="00B31528" w:rsidRPr="006E40FC">
        <w:rPr>
          <w:rFonts w:ascii="PT Astra Sans" w:hAnsi="PT Astra Sans"/>
          <w:color w:val="000000"/>
        </w:rPr>
        <w:t>от 01.11.2007 г. №</w:t>
      </w:r>
      <w:r w:rsidR="00A14FF9">
        <w:rPr>
          <w:rFonts w:ascii="PT Astra Sans" w:hAnsi="PT Astra Sans"/>
          <w:color w:val="000000"/>
        </w:rPr>
        <w:t xml:space="preserve"> </w:t>
      </w:r>
      <w:r w:rsidR="00B31528" w:rsidRPr="006E40FC">
        <w:rPr>
          <w:rFonts w:ascii="PT Astra Sans" w:hAnsi="PT Astra Sans"/>
          <w:color w:val="000000"/>
        </w:rPr>
        <w:t xml:space="preserve">157 </w:t>
      </w:r>
      <w:r w:rsidR="00A14FF9">
        <w:rPr>
          <w:rFonts w:ascii="PT Astra Sans" w:hAnsi="PT Astra Sans"/>
          <w:color w:val="000000"/>
        </w:rPr>
        <w:t>«</w:t>
      </w:r>
      <w:r w:rsidR="00B31528" w:rsidRPr="006E40FC">
        <w:rPr>
          <w:rFonts w:ascii="PT Astra Sans" w:hAnsi="PT Astra Sans"/>
          <w:color w:val="000000"/>
        </w:rPr>
        <w:t>О реализации Постановления Правительства Российской Федерации от 23</w:t>
      </w:r>
      <w:r w:rsidR="00A14FF9">
        <w:rPr>
          <w:rFonts w:ascii="PT Astra Sans" w:hAnsi="PT Astra Sans"/>
          <w:color w:val="000000"/>
        </w:rPr>
        <w:t>.08.</w:t>
      </w:r>
      <w:r w:rsidR="00B31528" w:rsidRPr="006E40FC">
        <w:rPr>
          <w:rFonts w:ascii="PT Astra Sans" w:hAnsi="PT Astra Sans"/>
          <w:color w:val="000000"/>
        </w:rPr>
        <w:t xml:space="preserve">2007 г. </w:t>
      </w:r>
      <w:r w:rsidR="00A14FF9">
        <w:rPr>
          <w:rFonts w:ascii="PT Astra Sans" w:hAnsi="PT Astra Sans"/>
          <w:color w:val="000000"/>
        </w:rPr>
        <w:t>№</w:t>
      </w:r>
      <w:r w:rsidR="00B31528" w:rsidRPr="006E40FC">
        <w:rPr>
          <w:rFonts w:ascii="PT Astra Sans" w:hAnsi="PT Astra Sans"/>
          <w:color w:val="000000"/>
        </w:rPr>
        <w:t xml:space="preserve"> 539 </w:t>
      </w:r>
      <w:r w:rsidR="00A14FF9">
        <w:rPr>
          <w:rFonts w:ascii="PT Astra Sans" w:hAnsi="PT Astra Sans"/>
          <w:color w:val="000000"/>
        </w:rPr>
        <w:t>«</w:t>
      </w:r>
      <w:r w:rsidR="00B31528" w:rsidRPr="006E40FC">
        <w:rPr>
          <w:rFonts w:ascii="PT Astra Sans" w:hAnsi="PT Astra Sans"/>
          <w:color w:val="000000"/>
        </w:rPr>
        <w:t>О нормативах денежных затрат на содержание и ремонт автомобильных дорог федерального значения и правилах их расчета</w:t>
      </w:r>
      <w:r w:rsidR="00A14FF9">
        <w:rPr>
          <w:rFonts w:ascii="PT Astra Sans" w:hAnsi="PT Astra Sans"/>
          <w:color w:val="000000"/>
        </w:rPr>
        <w:t>»</w:t>
      </w:r>
      <w:r w:rsidRPr="006E40FC">
        <w:rPr>
          <w:rFonts w:ascii="PT Astra Sans" w:hAnsi="PT Astra Sans"/>
          <w:color w:val="000000"/>
        </w:rPr>
        <w:t xml:space="preserve"> межремонтные сроки проведения работ по ремонту дорог общего пользования в зависимости от интенсивности движения транспортных средств составляет 3-6 лет.</w:t>
      </w:r>
      <w:proofErr w:type="gramEnd"/>
      <w:r w:rsidRPr="006E40FC">
        <w:rPr>
          <w:rFonts w:ascii="PT Astra Sans" w:hAnsi="PT Astra Sans"/>
          <w:color w:val="000000"/>
        </w:rPr>
        <w:t xml:space="preserve"> Срок проведения работ по ремонту автомобильных дорог IV — V категории с переходными и низшими типами дорожной одежды составляет 3 года.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Большинство дорог не ремонтировалось</w:t>
      </w:r>
      <w:r w:rsidR="00377E05" w:rsidRPr="006E40FC">
        <w:rPr>
          <w:rFonts w:ascii="PT Astra Sans" w:hAnsi="PT Astra Sans"/>
          <w:color w:val="000000"/>
        </w:rPr>
        <w:t xml:space="preserve"> с момента первоначального строительства. В</w:t>
      </w:r>
      <w:r w:rsidRPr="006E40FC">
        <w:rPr>
          <w:rFonts w:ascii="PT Astra Sans" w:hAnsi="PT Astra Sans"/>
          <w:color w:val="000000"/>
        </w:rPr>
        <w:t xml:space="preserve"> соо</w:t>
      </w:r>
      <w:r w:rsidR="00377E05" w:rsidRPr="006E40FC">
        <w:rPr>
          <w:rFonts w:ascii="PT Astra Sans" w:hAnsi="PT Astra Sans"/>
          <w:color w:val="000000"/>
        </w:rPr>
        <w:t>тветствии с требованиями вышеуказанного</w:t>
      </w:r>
      <w:r w:rsidRPr="006E40FC">
        <w:rPr>
          <w:rFonts w:ascii="PT Astra Sans" w:hAnsi="PT Astra Sans"/>
          <w:color w:val="000000"/>
        </w:rPr>
        <w:t xml:space="preserve"> приказа необходимо проводить капитальный ремонт практически всех автомобильных дорог с усовершенствованным покрытием, межремонтный срок проведения капитального ремонта которых составляет 10-12 лет.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Наличие большого количества грунтовых дорог требует проведения работ по асфальтированию не менее двух автомобильных дорог в год.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lastRenderedPageBreak/>
        <w:t xml:space="preserve">Содержание в надлежащем состоянии автомобильных дорог </w:t>
      </w:r>
      <w:r w:rsidR="00F15ECF" w:rsidRPr="006E40FC">
        <w:rPr>
          <w:rFonts w:ascii="PT Astra Sans" w:hAnsi="PT Astra Sans"/>
          <w:color w:val="000000"/>
        </w:rPr>
        <w:t xml:space="preserve">Белозерского района </w:t>
      </w:r>
      <w:r w:rsidRPr="006E40FC">
        <w:rPr>
          <w:rFonts w:ascii="PT Astra Sans" w:hAnsi="PT Astra Sans"/>
          <w:color w:val="000000"/>
        </w:rPr>
        <w:t>и элементов по их обустройству требует регулярного выполнения большого объема работ п</w:t>
      </w:r>
      <w:r w:rsidR="006E40FC">
        <w:rPr>
          <w:rFonts w:ascii="PT Astra Sans" w:hAnsi="PT Astra Sans"/>
          <w:color w:val="000000"/>
        </w:rPr>
        <w:t>о очистке проезжей части дорог,</w:t>
      </w:r>
      <w:r w:rsidRPr="006E40FC">
        <w:rPr>
          <w:rFonts w:ascii="PT Astra Sans" w:hAnsi="PT Astra Sans"/>
          <w:color w:val="000000"/>
        </w:rPr>
        <w:t xml:space="preserve"> обочин, работ по ямочному ремонту покрытия дорог, установке дорожных знаков, ограждений, сигнальных столбиков, а также по замене, при необходимости, элементов обустройства автомобильных дорог. Выделяемых финансовых </w:t>
      </w:r>
      <w:r w:rsidR="004D0CC2" w:rsidRPr="006E40FC">
        <w:rPr>
          <w:rFonts w:ascii="PT Astra Sans" w:hAnsi="PT Astra Sans"/>
          <w:color w:val="000000"/>
        </w:rPr>
        <w:t>средств на содержание дорог недостаточно</w:t>
      </w:r>
      <w:r w:rsidRPr="006E40FC">
        <w:rPr>
          <w:rFonts w:ascii="PT Astra Sans" w:hAnsi="PT Astra Sans"/>
          <w:color w:val="000000"/>
        </w:rPr>
        <w:t xml:space="preserve"> </w:t>
      </w:r>
      <w:r w:rsidR="004D0CC2" w:rsidRPr="006E40FC">
        <w:rPr>
          <w:rFonts w:ascii="PT Astra Sans" w:hAnsi="PT Astra Sans"/>
          <w:color w:val="000000"/>
        </w:rPr>
        <w:t>для поддержания их в надлежащем</w:t>
      </w:r>
      <w:r w:rsidRPr="006E40FC">
        <w:rPr>
          <w:rFonts w:ascii="PT Astra Sans" w:hAnsi="PT Astra Sans"/>
          <w:color w:val="000000"/>
        </w:rPr>
        <w:t xml:space="preserve"> состоянии.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Для разрешения существующих проблем в сфере дорожного хозяйства </w:t>
      </w:r>
      <w:r w:rsidR="00F15ECF" w:rsidRPr="006E40FC">
        <w:rPr>
          <w:rFonts w:ascii="PT Astra Sans" w:hAnsi="PT Astra Sans"/>
          <w:color w:val="000000"/>
        </w:rPr>
        <w:t>Белозерского района</w:t>
      </w:r>
      <w:r w:rsidRPr="006E40FC">
        <w:rPr>
          <w:rFonts w:ascii="PT Astra Sans" w:hAnsi="PT Astra Sans"/>
          <w:color w:val="000000"/>
        </w:rPr>
        <w:t xml:space="preserve"> требуются значительные средства, которыми в настоящее время </w:t>
      </w:r>
      <w:r w:rsidR="00F15ECF" w:rsidRPr="006E40FC">
        <w:rPr>
          <w:rFonts w:ascii="PT Astra Sans" w:hAnsi="PT Astra Sans"/>
          <w:color w:val="000000"/>
        </w:rPr>
        <w:t>район</w:t>
      </w:r>
      <w:r w:rsidRPr="006E40FC">
        <w:rPr>
          <w:rFonts w:ascii="PT Astra Sans" w:hAnsi="PT Astra Sans"/>
          <w:color w:val="000000"/>
        </w:rPr>
        <w:t xml:space="preserve"> не располагает. Формирование муниципального Дорожного фонда с января 20</w:t>
      </w:r>
      <w:r w:rsidR="004362D9" w:rsidRPr="006E40FC">
        <w:rPr>
          <w:rFonts w:ascii="PT Astra Sans" w:hAnsi="PT Astra Sans"/>
          <w:color w:val="000000"/>
        </w:rPr>
        <w:t>2</w:t>
      </w:r>
      <w:r w:rsidR="00F15ECF" w:rsidRPr="006E40FC">
        <w:rPr>
          <w:rFonts w:ascii="PT Astra Sans" w:hAnsi="PT Astra Sans"/>
          <w:color w:val="000000"/>
        </w:rPr>
        <w:t>1</w:t>
      </w:r>
      <w:r w:rsidRPr="006E40FC">
        <w:rPr>
          <w:rFonts w:ascii="PT Astra Sans" w:hAnsi="PT Astra Sans"/>
          <w:color w:val="000000"/>
        </w:rPr>
        <w:t xml:space="preserve"> года не решит вопрос финансирования дорожного хозяйства в полном объеме.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Для выполнения мероприятий по развитию дорожной сети необходимо привлечение средств областного бюджета и внебюджетных средств, в сумме не менее </w:t>
      </w:r>
      <w:r w:rsidR="00A43C49">
        <w:rPr>
          <w:rFonts w:ascii="PT Astra Sans" w:hAnsi="PT Astra Sans"/>
          <w:color w:val="000000"/>
        </w:rPr>
        <w:t>16</w:t>
      </w:r>
      <w:r w:rsidRPr="006E40FC">
        <w:rPr>
          <w:rFonts w:ascii="PT Astra Sans" w:hAnsi="PT Astra Sans"/>
          <w:color w:val="000000"/>
        </w:rPr>
        <w:t xml:space="preserve"> млн. рублей. Средства Дорожного фонда предусматривается использовать в первую очередь на обеспечение содержания и ремонта наиболее загруженных автомобильных дорог.</w:t>
      </w:r>
    </w:p>
    <w:p w:rsidR="007B361E" w:rsidRDefault="007B361E" w:rsidP="004E7F8E">
      <w:pPr>
        <w:shd w:val="clear" w:color="auto" w:fill="FFFFFF"/>
        <w:ind w:right="333"/>
        <w:jc w:val="center"/>
        <w:rPr>
          <w:rFonts w:ascii="PT Astra Sans" w:hAnsi="PT Astra Sans"/>
          <w:b/>
          <w:color w:val="000000"/>
        </w:rPr>
      </w:pPr>
    </w:p>
    <w:p w:rsidR="00F118D5" w:rsidRPr="006E40FC" w:rsidRDefault="006B78D7" w:rsidP="004E7F8E">
      <w:pPr>
        <w:shd w:val="clear" w:color="auto" w:fill="FFFFFF"/>
        <w:ind w:right="333"/>
        <w:jc w:val="center"/>
        <w:rPr>
          <w:rFonts w:ascii="PT Astra Sans" w:hAnsi="PT Astra Sans"/>
          <w:b/>
          <w:color w:val="000000"/>
        </w:rPr>
      </w:pPr>
      <w:r w:rsidRPr="006E40FC">
        <w:rPr>
          <w:rFonts w:ascii="PT Astra Sans" w:hAnsi="PT Astra Sans"/>
          <w:b/>
          <w:color w:val="000000"/>
        </w:rPr>
        <w:t xml:space="preserve">Глава </w:t>
      </w:r>
      <w:r w:rsidR="00F118D5" w:rsidRPr="006E40FC">
        <w:rPr>
          <w:rFonts w:ascii="PT Astra Sans" w:hAnsi="PT Astra Sans"/>
          <w:b/>
          <w:color w:val="000000"/>
          <w:lang w:val="en-US"/>
        </w:rPr>
        <w:t>IV</w:t>
      </w:r>
      <w:r w:rsidR="00F118D5" w:rsidRPr="006E40FC">
        <w:rPr>
          <w:rFonts w:ascii="PT Astra Sans" w:hAnsi="PT Astra Sans"/>
          <w:b/>
          <w:color w:val="000000"/>
        </w:rPr>
        <w:t>. Контроль за использованием Бюджетных ассигнований Дорожного фонда.</w:t>
      </w:r>
    </w:p>
    <w:p w:rsidR="00F118D5" w:rsidRPr="006E40FC" w:rsidRDefault="00F118D5" w:rsidP="004E7F8E">
      <w:pPr>
        <w:shd w:val="clear" w:color="auto" w:fill="FFFFFF"/>
        <w:ind w:right="333"/>
        <w:jc w:val="center"/>
        <w:rPr>
          <w:rFonts w:ascii="PT Astra Sans" w:hAnsi="PT Astra Sans"/>
          <w:b/>
          <w:color w:val="000000"/>
        </w:rPr>
      </w:pPr>
    </w:p>
    <w:p w:rsidR="00F118D5" w:rsidRPr="006E40FC" w:rsidRDefault="006B78D7" w:rsidP="004E7F8E">
      <w:pPr>
        <w:ind w:right="333" w:firstLine="851"/>
        <w:jc w:val="both"/>
        <w:outlineLvl w:val="1"/>
        <w:rPr>
          <w:rFonts w:ascii="PT Astra Sans" w:hAnsi="PT Astra Sans"/>
          <w:bCs/>
          <w:color w:val="000000"/>
        </w:rPr>
      </w:pPr>
      <w:r w:rsidRPr="006E40FC">
        <w:rPr>
          <w:rFonts w:ascii="PT Astra Sans" w:hAnsi="PT Astra Sans"/>
          <w:bCs/>
          <w:color w:val="000000"/>
        </w:rPr>
        <w:t>6.</w:t>
      </w:r>
      <w:r w:rsidR="00F118D5" w:rsidRPr="006E40FC">
        <w:rPr>
          <w:rFonts w:ascii="PT Astra Sans" w:hAnsi="PT Astra Sans"/>
          <w:bCs/>
          <w:color w:val="000000"/>
        </w:rPr>
        <w:t xml:space="preserve"> </w:t>
      </w:r>
      <w:proofErr w:type="gramStart"/>
      <w:r w:rsidR="00F118D5" w:rsidRPr="006E40FC">
        <w:rPr>
          <w:rFonts w:ascii="PT Astra Sans" w:hAnsi="PT Astra Sans"/>
          <w:bCs/>
          <w:color w:val="000000"/>
        </w:rPr>
        <w:t>Контроль за</w:t>
      </w:r>
      <w:proofErr w:type="gramEnd"/>
      <w:r w:rsidR="00F118D5" w:rsidRPr="006E40FC">
        <w:rPr>
          <w:rFonts w:ascii="PT Astra Sans" w:hAnsi="PT Astra Sans"/>
          <w:bCs/>
          <w:color w:val="000000"/>
        </w:rPr>
        <w:t xml:space="preserve"> использованием бюджетных ассигнований Дорожного фонда осуществляется в соответствии с законодательством Российской Федерации, законодательством Курганской области, муниципальными правовыми актами.</w:t>
      </w:r>
    </w:p>
    <w:p w:rsidR="00F118D5" w:rsidRPr="006E40FC" w:rsidRDefault="006B78D7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7.</w:t>
      </w:r>
      <w:r w:rsidR="00F118D5" w:rsidRPr="006E40FC">
        <w:rPr>
          <w:rFonts w:ascii="PT Astra Sans" w:hAnsi="PT Astra Sans"/>
          <w:color w:val="000000"/>
        </w:rPr>
        <w:t xml:space="preserve"> Отчет об использовании бюджетных ассигнований Дорожного фонда представляется одновременно с отчетом об исполнении местного бюджета</w:t>
      </w:r>
      <w:r w:rsidR="002A3C4D" w:rsidRPr="006E40FC">
        <w:rPr>
          <w:rFonts w:ascii="PT Astra Sans" w:hAnsi="PT Astra Sans"/>
          <w:color w:val="000000"/>
        </w:rPr>
        <w:t>.</w:t>
      </w:r>
    </w:p>
    <w:p w:rsidR="00F118D5" w:rsidRPr="006E40FC" w:rsidRDefault="00F118D5" w:rsidP="004E7F8E">
      <w:pPr>
        <w:shd w:val="clear" w:color="auto" w:fill="FFFFFF"/>
        <w:ind w:right="333"/>
        <w:jc w:val="both"/>
        <w:rPr>
          <w:rFonts w:ascii="PT Astra Sans" w:hAnsi="PT Astra Sans"/>
          <w:color w:val="000000"/>
        </w:rPr>
      </w:pPr>
    </w:p>
    <w:p w:rsidR="00F118D5" w:rsidRPr="006E40FC" w:rsidRDefault="006B78D7" w:rsidP="004E7F8E">
      <w:pPr>
        <w:shd w:val="clear" w:color="auto" w:fill="FFFFFF"/>
        <w:ind w:right="333"/>
        <w:jc w:val="center"/>
        <w:rPr>
          <w:rFonts w:ascii="PT Astra Sans" w:hAnsi="PT Astra Sans"/>
          <w:b/>
          <w:bCs/>
          <w:color w:val="000000"/>
        </w:rPr>
      </w:pPr>
      <w:r w:rsidRPr="006E40FC">
        <w:rPr>
          <w:rFonts w:ascii="PT Astra Sans" w:hAnsi="PT Astra Sans"/>
          <w:b/>
          <w:bCs/>
          <w:color w:val="000000"/>
        </w:rPr>
        <w:t xml:space="preserve">Раздел </w:t>
      </w:r>
      <w:r w:rsidRPr="006E40FC">
        <w:rPr>
          <w:rFonts w:ascii="PT Astra Sans" w:hAnsi="PT Astra Sans"/>
          <w:b/>
          <w:bCs/>
          <w:color w:val="000000"/>
          <w:lang w:val="en-US"/>
        </w:rPr>
        <w:t>II</w:t>
      </w:r>
      <w:r w:rsidRPr="006E40FC">
        <w:rPr>
          <w:rFonts w:ascii="PT Astra Sans" w:hAnsi="PT Astra Sans"/>
          <w:b/>
          <w:bCs/>
          <w:color w:val="000000"/>
        </w:rPr>
        <w:t xml:space="preserve">. </w:t>
      </w:r>
      <w:r w:rsidR="00F118D5" w:rsidRPr="006E40FC">
        <w:rPr>
          <w:rFonts w:ascii="PT Astra Sans" w:hAnsi="PT Astra Sans"/>
          <w:b/>
          <w:bCs/>
          <w:color w:val="000000"/>
        </w:rPr>
        <w:t>Сроки и этапы реализации Программы</w:t>
      </w:r>
    </w:p>
    <w:p w:rsidR="00F118D5" w:rsidRPr="006E40FC" w:rsidRDefault="00F118D5" w:rsidP="004E7F8E">
      <w:pPr>
        <w:shd w:val="clear" w:color="auto" w:fill="FFFFFF"/>
        <w:ind w:right="333"/>
        <w:jc w:val="center"/>
        <w:rPr>
          <w:rFonts w:ascii="PT Astra Sans" w:hAnsi="PT Astra Sans"/>
          <w:color w:val="000000"/>
        </w:rPr>
      </w:pPr>
    </w:p>
    <w:p w:rsidR="00F118D5" w:rsidRPr="006E40FC" w:rsidRDefault="006B78D7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8. </w:t>
      </w:r>
      <w:r w:rsidR="00F118D5" w:rsidRPr="006E40FC">
        <w:rPr>
          <w:rFonts w:ascii="PT Astra Sans" w:hAnsi="PT Astra Sans"/>
          <w:color w:val="000000"/>
        </w:rPr>
        <w:t xml:space="preserve">Период реализации Программы составляет </w:t>
      </w:r>
      <w:r w:rsidR="00A14FF9">
        <w:rPr>
          <w:rFonts w:ascii="PT Astra Sans" w:hAnsi="PT Astra Sans"/>
          <w:color w:val="000000"/>
        </w:rPr>
        <w:t>без срока</w:t>
      </w:r>
      <w:r w:rsidR="00F118D5" w:rsidRPr="006E40FC">
        <w:rPr>
          <w:rFonts w:ascii="PT Astra Sans" w:hAnsi="PT Astra Sans"/>
          <w:color w:val="000000"/>
        </w:rPr>
        <w:t>.</w:t>
      </w:r>
    </w:p>
    <w:p w:rsidR="00F118D5" w:rsidRDefault="00F118D5" w:rsidP="004E7F8E">
      <w:pPr>
        <w:ind w:right="333"/>
        <w:jc w:val="both"/>
        <w:rPr>
          <w:rFonts w:ascii="PT Astra Sans" w:hAnsi="PT Astra Sans"/>
        </w:rPr>
      </w:pPr>
    </w:p>
    <w:p w:rsidR="00D76299" w:rsidRDefault="00D76299" w:rsidP="004E7F8E">
      <w:pPr>
        <w:ind w:right="333"/>
        <w:jc w:val="both"/>
        <w:rPr>
          <w:rFonts w:ascii="PT Astra Sans" w:hAnsi="PT Astra Sans"/>
        </w:rPr>
      </w:pPr>
    </w:p>
    <w:p w:rsidR="00D76299" w:rsidRPr="006E40FC" w:rsidRDefault="00D76299" w:rsidP="004E7F8E">
      <w:pPr>
        <w:ind w:right="333"/>
        <w:jc w:val="both"/>
        <w:rPr>
          <w:rFonts w:ascii="PT Astra Sans" w:hAnsi="PT Astra Sans"/>
        </w:rPr>
      </w:pPr>
    </w:p>
    <w:p w:rsidR="00D76299" w:rsidRPr="008D20B6" w:rsidRDefault="00D76299" w:rsidP="004E7F8E">
      <w:pPr>
        <w:pStyle w:val="HTML"/>
        <w:ind w:right="333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D76299" w:rsidRPr="008D20B6" w:rsidRDefault="00D76299" w:rsidP="004E7F8E">
      <w:pPr>
        <w:pStyle w:val="HTML"/>
        <w:ind w:right="333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</w:t>
      </w:r>
      <w:r>
        <w:rPr>
          <w:rFonts w:ascii="PT Astra Sans" w:hAnsi="PT Astra Sans"/>
          <w:sz w:val="24"/>
          <w:szCs w:val="24"/>
        </w:rPr>
        <w:t xml:space="preserve">    </w:t>
      </w:r>
      <w:r w:rsidRPr="008D20B6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</w:t>
      </w:r>
      <w:r w:rsidRPr="008D20B6">
        <w:rPr>
          <w:rFonts w:ascii="PT Astra Sans" w:hAnsi="PT Astra Sans"/>
          <w:sz w:val="24"/>
          <w:szCs w:val="24"/>
        </w:rPr>
        <w:t xml:space="preserve">    </w:t>
      </w:r>
      <w:r w:rsidR="004E7F8E">
        <w:rPr>
          <w:rFonts w:ascii="PT Astra Sans" w:hAnsi="PT Astra Sans"/>
          <w:sz w:val="24"/>
          <w:szCs w:val="24"/>
        </w:rPr>
        <w:t xml:space="preserve">    </w:t>
      </w:r>
      <w:r>
        <w:rPr>
          <w:rFonts w:ascii="PT Astra Sans" w:hAnsi="PT Astra Sans"/>
          <w:sz w:val="24"/>
          <w:szCs w:val="24"/>
        </w:rPr>
        <w:t xml:space="preserve"> </w:t>
      </w:r>
      <w:r w:rsidRPr="008D20B6">
        <w:rPr>
          <w:rFonts w:ascii="PT Astra Sans" w:hAnsi="PT Astra Sans"/>
          <w:sz w:val="24"/>
          <w:szCs w:val="24"/>
        </w:rPr>
        <w:t xml:space="preserve"> Н.П. </w:t>
      </w:r>
      <w:proofErr w:type="spellStart"/>
      <w:r w:rsidRPr="008D20B6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4C1F3D" w:rsidRPr="006E40FC" w:rsidRDefault="00A27D3C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  <w:r w:rsidRPr="006E40FC">
        <w:rPr>
          <w:rFonts w:ascii="PT Astra Sans" w:hAnsi="PT Astra Sans"/>
          <w:b/>
        </w:rPr>
        <w:br w:type="page"/>
      </w:r>
      <w:r w:rsidR="004C1F3D" w:rsidRPr="006E40FC">
        <w:rPr>
          <w:rFonts w:ascii="PT Astra Sans" w:hAnsi="PT Astra Sans"/>
          <w:color w:val="000000"/>
          <w:sz w:val="20"/>
          <w:szCs w:val="20"/>
        </w:rPr>
        <w:lastRenderedPageBreak/>
        <w:t xml:space="preserve">Приложение 2 </w:t>
      </w:r>
    </w:p>
    <w:p w:rsidR="00A14FF9" w:rsidRPr="00A14FF9" w:rsidRDefault="004C1F3D" w:rsidP="00A14FF9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  <w:r w:rsidRPr="006E40FC">
        <w:rPr>
          <w:rFonts w:ascii="PT Astra Sans" w:hAnsi="PT Astra Sans"/>
          <w:color w:val="000000"/>
          <w:sz w:val="20"/>
          <w:szCs w:val="20"/>
        </w:rPr>
        <w:t>к постановлению</w:t>
      </w:r>
      <w:r w:rsidR="006B78D7" w:rsidRPr="006E40FC">
        <w:rPr>
          <w:rFonts w:ascii="PT Astra Sans" w:hAnsi="PT Astra Sans"/>
          <w:color w:val="000000"/>
          <w:sz w:val="20"/>
          <w:szCs w:val="20"/>
        </w:rPr>
        <w:t xml:space="preserve"> </w:t>
      </w:r>
      <w:r w:rsidRPr="006E40FC">
        <w:rPr>
          <w:rFonts w:ascii="PT Astra Sans" w:hAnsi="PT Astra Sans"/>
          <w:color w:val="000000"/>
          <w:sz w:val="20"/>
          <w:szCs w:val="20"/>
        </w:rPr>
        <w:t xml:space="preserve">Администрации </w:t>
      </w:r>
      <w:r w:rsidR="006B78D7" w:rsidRPr="006E40FC">
        <w:rPr>
          <w:rFonts w:ascii="PT Astra Sans" w:hAnsi="PT Astra Sans"/>
          <w:color w:val="000000"/>
          <w:sz w:val="20"/>
          <w:szCs w:val="20"/>
        </w:rPr>
        <w:t>Белозерского района</w:t>
      </w:r>
      <w:r w:rsidR="00A14FF9" w:rsidRPr="00A14FF9">
        <w:rPr>
          <w:rFonts w:ascii="PT Astra Sans" w:hAnsi="PT Astra Sans"/>
          <w:color w:val="000000"/>
          <w:sz w:val="20"/>
          <w:szCs w:val="20"/>
        </w:rPr>
        <w:t xml:space="preserve"> </w:t>
      </w:r>
      <w:r w:rsidR="00A14FF9">
        <w:rPr>
          <w:rFonts w:ascii="PT Astra Sans" w:hAnsi="PT Astra Sans"/>
          <w:color w:val="000000"/>
          <w:sz w:val="20"/>
          <w:szCs w:val="20"/>
        </w:rPr>
        <w:t xml:space="preserve">от </w:t>
      </w:r>
      <w:r w:rsidR="00A14FF9" w:rsidRPr="006E40FC">
        <w:rPr>
          <w:rFonts w:ascii="PT Astra Sans" w:hAnsi="PT Astra Sans"/>
          <w:color w:val="000000"/>
          <w:sz w:val="20"/>
          <w:szCs w:val="20"/>
        </w:rPr>
        <w:t>«</w:t>
      </w:r>
      <w:r w:rsidR="00A14FF9">
        <w:rPr>
          <w:rFonts w:ascii="PT Astra Sans" w:hAnsi="PT Astra Sans"/>
          <w:color w:val="000000"/>
          <w:sz w:val="20"/>
          <w:szCs w:val="20"/>
        </w:rPr>
        <w:t>30</w:t>
      </w:r>
      <w:r w:rsidR="00A14FF9" w:rsidRPr="006E40FC">
        <w:rPr>
          <w:rFonts w:ascii="PT Astra Sans" w:hAnsi="PT Astra Sans"/>
          <w:color w:val="000000"/>
          <w:sz w:val="20"/>
          <w:szCs w:val="20"/>
        </w:rPr>
        <w:t>»</w:t>
      </w:r>
      <w:r w:rsidR="00A14FF9">
        <w:rPr>
          <w:rFonts w:ascii="PT Astra Sans" w:hAnsi="PT Astra Sans"/>
          <w:color w:val="000000"/>
          <w:sz w:val="20"/>
          <w:szCs w:val="20"/>
        </w:rPr>
        <w:t xml:space="preserve"> декабря </w:t>
      </w:r>
      <w:r w:rsidR="00A14FF9" w:rsidRPr="006E40FC">
        <w:rPr>
          <w:rFonts w:ascii="PT Astra Sans" w:hAnsi="PT Astra Sans"/>
          <w:color w:val="000000"/>
          <w:sz w:val="20"/>
          <w:szCs w:val="20"/>
        </w:rPr>
        <w:t>202</w:t>
      </w:r>
      <w:r w:rsidR="00A14FF9">
        <w:rPr>
          <w:rFonts w:ascii="PT Astra Sans" w:hAnsi="PT Astra Sans"/>
          <w:color w:val="000000"/>
          <w:sz w:val="20"/>
          <w:szCs w:val="20"/>
        </w:rPr>
        <w:t>0</w:t>
      </w:r>
      <w:r w:rsidR="00A14FF9" w:rsidRPr="006E40FC">
        <w:rPr>
          <w:rFonts w:ascii="PT Astra Sans" w:hAnsi="PT Astra Sans"/>
          <w:color w:val="000000"/>
          <w:sz w:val="20"/>
          <w:szCs w:val="20"/>
        </w:rPr>
        <w:t xml:space="preserve"> года №</w:t>
      </w:r>
      <w:r w:rsidR="00A14FF9">
        <w:rPr>
          <w:rFonts w:ascii="PT Astra Sans" w:hAnsi="PT Astra Sans"/>
          <w:color w:val="000000"/>
          <w:sz w:val="20"/>
          <w:szCs w:val="20"/>
        </w:rPr>
        <w:t>750</w:t>
      </w:r>
    </w:p>
    <w:p w:rsidR="004C1F3D" w:rsidRPr="006E40FC" w:rsidRDefault="00A14FF9" w:rsidP="004E7F8E">
      <w:pPr>
        <w:pStyle w:val="af0"/>
        <w:spacing w:after="0"/>
        <w:ind w:left="5103" w:right="333"/>
        <w:rPr>
          <w:rFonts w:ascii="PT Astra Sans" w:hAnsi="PT Astra Sans" w:cs="Times New Roman"/>
          <w:sz w:val="20"/>
          <w:szCs w:val="20"/>
        </w:rPr>
      </w:pPr>
      <w:r w:rsidRPr="006E40FC">
        <w:rPr>
          <w:rFonts w:ascii="PT Astra Sans" w:hAnsi="PT Astra Sans" w:cs="Times New Roman"/>
          <w:sz w:val="20"/>
          <w:szCs w:val="20"/>
        </w:rPr>
        <w:t xml:space="preserve"> </w:t>
      </w:r>
      <w:r w:rsidR="006B78D7" w:rsidRPr="006E40FC">
        <w:rPr>
          <w:rFonts w:ascii="PT Astra Sans" w:hAnsi="PT Astra Sans" w:cs="Times New Roman"/>
          <w:sz w:val="20"/>
          <w:szCs w:val="20"/>
        </w:rPr>
        <w:t>«</w:t>
      </w:r>
      <w:r w:rsidR="004C1F3D" w:rsidRPr="006E40FC">
        <w:rPr>
          <w:rFonts w:ascii="PT Astra Sans" w:hAnsi="PT Astra Sans" w:cs="Times New Roman"/>
          <w:sz w:val="20"/>
          <w:szCs w:val="20"/>
        </w:rPr>
        <w:t xml:space="preserve">Об утверждении </w:t>
      </w:r>
      <w:proofErr w:type="gramStart"/>
      <w:r w:rsidR="004C1F3D" w:rsidRPr="006E40FC">
        <w:rPr>
          <w:rFonts w:ascii="PT Astra Sans" w:hAnsi="PT Astra Sans" w:cs="Times New Roman"/>
          <w:sz w:val="20"/>
          <w:szCs w:val="20"/>
        </w:rPr>
        <w:t>муниципальной</w:t>
      </w:r>
      <w:proofErr w:type="gramEnd"/>
    </w:p>
    <w:p w:rsidR="004C1F3D" w:rsidRPr="006E40FC" w:rsidRDefault="004C1F3D" w:rsidP="004E7F8E">
      <w:pPr>
        <w:pStyle w:val="af0"/>
        <w:spacing w:after="0"/>
        <w:ind w:left="5103" w:right="333"/>
        <w:rPr>
          <w:rFonts w:ascii="PT Astra Sans" w:hAnsi="PT Astra Sans" w:cs="Times New Roman"/>
          <w:bCs/>
          <w:color w:val="000000"/>
          <w:sz w:val="20"/>
          <w:szCs w:val="20"/>
        </w:rPr>
      </w:pPr>
      <w:r w:rsidRPr="006E40FC">
        <w:rPr>
          <w:rFonts w:ascii="PT Astra Sans" w:hAnsi="PT Astra Sans" w:cs="Times New Roman"/>
          <w:sz w:val="20"/>
          <w:szCs w:val="20"/>
        </w:rPr>
        <w:t xml:space="preserve">программы </w:t>
      </w:r>
      <w:r w:rsidRPr="006E40FC">
        <w:rPr>
          <w:rFonts w:ascii="PT Astra Sans" w:hAnsi="PT Astra Sans" w:cs="Times New Roman"/>
          <w:bCs/>
          <w:color w:val="000000"/>
          <w:sz w:val="20"/>
          <w:szCs w:val="20"/>
        </w:rPr>
        <w:t>«Развитие дорожного хозяйства</w:t>
      </w:r>
    </w:p>
    <w:p w:rsidR="004C1F3D" w:rsidRPr="007B361E" w:rsidRDefault="004C1F3D" w:rsidP="004E7F8E">
      <w:pPr>
        <w:pStyle w:val="af0"/>
        <w:spacing w:after="0"/>
        <w:ind w:left="5103" w:right="333"/>
        <w:rPr>
          <w:rFonts w:ascii="PT Astra Sans" w:hAnsi="PT Astra Sans"/>
          <w:bCs/>
          <w:color w:val="000000"/>
          <w:sz w:val="20"/>
          <w:szCs w:val="20"/>
        </w:rPr>
      </w:pPr>
      <w:r w:rsidRPr="006E40FC">
        <w:rPr>
          <w:rFonts w:ascii="PT Astra Sans" w:hAnsi="PT Astra Sans" w:cs="Times New Roman"/>
          <w:bCs/>
          <w:color w:val="000000"/>
          <w:sz w:val="20"/>
          <w:szCs w:val="20"/>
        </w:rPr>
        <w:t xml:space="preserve">в </w:t>
      </w:r>
      <w:r w:rsidR="006B78D7" w:rsidRPr="006E40FC">
        <w:rPr>
          <w:rFonts w:ascii="PT Astra Sans" w:hAnsi="PT Astra Sans" w:cs="Times New Roman"/>
          <w:bCs/>
          <w:color w:val="000000"/>
          <w:sz w:val="20"/>
          <w:szCs w:val="20"/>
        </w:rPr>
        <w:t>Белозерском районе</w:t>
      </w:r>
      <w:r w:rsidR="007B361E">
        <w:rPr>
          <w:rFonts w:ascii="PT Astra Sans" w:hAnsi="PT Astra Sans" w:cs="Times New Roman"/>
          <w:bCs/>
          <w:color w:val="000000"/>
          <w:sz w:val="20"/>
          <w:szCs w:val="20"/>
        </w:rPr>
        <w:t xml:space="preserve"> </w:t>
      </w:r>
      <w:r w:rsidRPr="006E40FC">
        <w:rPr>
          <w:rFonts w:ascii="PT Astra Sans" w:hAnsi="PT Astra Sans"/>
          <w:bCs/>
          <w:color w:val="000000"/>
          <w:sz w:val="20"/>
          <w:szCs w:val="20"/>
        </w:rPr>
        <w:t>Курганской области»</w:t>
      </w:r>
    </w:p>
    <w:p w:rsidR="00A27D3C" w:rsidRPr="006E40FC" w:rsidRDefault="00A27D3C" w:rsidP="004E7F8E">
      <w:pPr>
        <w:ind w:right="333"/>
        <w:jc w:val="right"/>
        <w:rPr>
          <w:rFonts w:ascii="PT Astra Sans" w:hAnsi="PT Astra Sans"/>
          <w:sz w:val="22"/>
          <w:szCs w:val="22"/>
        </w:rPr>
      </w:pPr>
    </w:p>
    <w:p w:rsidR="00A27D3C" w:rsidRPr="006E40FC" w:rsidRDefault="00A27D3C" w:rsidP="004E7F8E">
      <w:pPr>
        <w:ind w:right="333"/>
        <w:jc w:val="center"/>
        <w:rPr>
          <w:rFonts w:ascii="PT Astra Sans" w:hAnsi="PT Astra Sans"/>
          <w:b/>
        </w:rPr>
      </w:pPr>
      <w:r w:rsidRPr="006E40FC">
        <w:rPr>
          <w:rFonts w:ascii="PT Astra Sans" w:hAnsi="PT Astra Sans"/>
          <w:b/>
        </w:rPr>
        <w:t>ПОРЯДОК</w:t>
      </w:r>
    </w:p>
    <w:p w:rsidR="00A27D3C" w:rsidRPr="006E40FC" w:rsidRDefault="00A27D3C" w:rsidP="004E7F8E">
      <w:pPr>
        <w:tabs>
          <w:tab w:val="left" w:pos="993"/>
          <w:tab w:val="num" w:pos="1221"/>
        </w:tabs>
        <w:ind w:left="720" w:right="333"/>
        <w:jc w:val="center"/>
        <w:rPr>
          <w:rFonts w:ascii="PT Astra Sans" w:hAnsi="PT Astra Sans"/>
          <w:b/>
        </w:rPr>
      </w:pPr>
      <w:r w:rsidRPr="006E40FC">
        <w:rPr>
          <w:rFonts w:ascii="PT Astra Sans" w:hAnsi="PT Astra Sans"/>
          <w:b/>
        </w:rPr>
        <w:t>оценки эффективности реализации муниципальной программы</w:t>
      </w:r>
    </w:p>
    <w:p w:rsidR="00A27D3C" w:rsidRPr="006E40FC" w:rsidRDefault="00641601" w:rsidP="004E7F8E">
      <w:pPr>
        <w:pStyle w:val="af0"/>
        <w:spacing w:after="0"/>
        <w:ind w:right="333"/>
        <w:rPr>
          <w:rFonts w:ascii="PT Astra Sans" w:hAnsi="PT Astra Sans" w:cs="Times New Roman"/>
          <w:b/>
          <w:bCs/>
          <w:color w:val="000000"/>
        </w:rPr>
      </w:pPr>
      <w:r w:rsidRPr="006E40FC">
        <w:rPr>
          <w:rFonts w:ascii="PT Astra Sans" w:hAnsi="PT Astra Sans" w:cs="Times New Roman"/>
          <w:b/>
          <w:bCs/>
          <w:color w:val="000000"/>
        </w:rPr>
        <w:t xml:space="preserve">«Развитие дорожного хозяйства в </w:t>
      </w:r>
      <w:r w:rsidR="006B78D7" w:rsidRPr="006E40FC">
        <w:rPr>
          <w:rFonts w:ascii="PT Astra Sans" w:hAnsi="PT Astra Sans" w:cs="Times New Roman"/>
          <w:b/>
          <w:bCs/>
          <w:color w:val="000000"/>
        </w:rPr>
        <w:t>Белозерском районе</w:t>
      </w:r>
      <w:r w:rsidRPr="006E40FC">
        <w:rPr>
          <w:rFonts w:ascii="PT Astra Sans" w:hAnsi="PT Astra Sans" w:cs="Times New Roman"/>
          <w:b/>
          <w:bCs/>
          <w:color w:val="000000"/>
        </w:rPr>
        <w:t xml:space="preserve"> Курганской области»</w:t>
      </w:r>
    </w:p>
    <w:p w:rsidR="00A27D3C" w:rsidRPr="006E40FC" w:rsidRDefault="00A27D3C" w:rsidP="004E7F8E">
      <w:pPr>
        <w:ind w:right="333"/>
        <w:jc w:val="center"/>
        <w:rPr>
          <w:rFonts w:ascii="PT Astra Sans" w:hAnsi="PT Astra Sans"/>
        </w:rPr>
      </w:pPr>
    </w:p>
    <w:p w:rsidR="00A27D3C" w:rsidRPr="006E40FC" w:rsidRDefault="006B78D7" w:rsidP="004E7F8E">
      <w:pPr>
        <w:pStyle w:val="27"/>
        <w:spacing w:before="0" w:beforeAutospacing="0" w:after="0" w:afterAutospacing="0"/>
        <w:ind w:right="333" w:firstLine="709"/>
        <w:jc w:val="center"/>
        <w:rPr>
          <w:rStyle w:val="af3"/>
          <w:rFonts w:ascii="PT Astra Sans" w:hAnsi="PT Astra Sans"/>
        </w:rPr>
      </w:pPr>
      <w:r w:rsidRPr="006E40FC">
        <w:rPr>
          <w:rStyle w:val="af3"/>
          <w:rFonts w:ascii="PT Astra Sans" w:hAnsi="PT Astra Sans"/>
        </w:rPr>
        <w:t xml:space="preserve">Глава </w:t>
      </w:r>
      <w:r w:rsidR="00A27D3C" w:rsidRPr="006E40FC">
        <w:rPr>
          <w:rStyle w:val="af3"/>
          <w:rFonts w:ascii="PT Astra Sans" w:hAnsi="PT Astra Sans"/>
        </w:rPr>
        <w:t>1. Общие положения</w:t>
      </w:r>
    </w:p>
    <w:p w:rsidR="00A27D3C" w:rsidRPr="006E40FC" w:rsidRDefault="00A27D3C" w:rsidP="004E7F8E">
      <w:pPr>
        <w:pStyle w:val="27"/>
        <w:spacing w:before="0" w:beforeAutospacing="0" w:after="0" w:afterAutospacing="0"/>
        <w:ind w:right="333" w:firstLine="709"/>
        <w:jc w:val="both"/>
        <w:rPr>
          <w:rFonts w:ascii="PT Astra Sans" w:hAnsi="PT Astra Sans"/>
        </w:rPr>
      </w:pPr>
    </w:p>
    <w:p w:rsidR="00A27D3C" w:rsidRPr="006E40FC" w:rsidRDefault="006B78D7" w:rsidP="004E7F8E">
      <w:pPr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1. </w:t>
      </w:r>
      <w:r w:rsidR="00A27D3C" w:rsidRPr="006E40FC">
        <w:rPr>
          <w:rFonts w:ascii="PT Astra Sans" w:hAnsi="PT Astra Sans"/>
        </w:rPr>
        <w:t>Настоящий Порядок разработан в соответствии со статьей 179 Бюджетного</w:t>
      </w:r>
      <w:r w:rsidR="00943776" w:rsidRPr="006E40FC">
        <w:rPr>
          <w:rFonts w:ascii="PT Astra Sans" w:hAnsi="PT Astra Sans"/>
        </w:rPr>
        <w:t xml:space="preserve"> </w:t>
      </w:r>
      <w:r w:rsidR="00A27D3C" w:rsidRPr="006E40FC">
        <w:rPr>
          <w:rFonts w:ascii="PT Astra Sans" w:hAnsi="PT Astra Sans"/>
        </w:rPr>
        <w:t>кодекса Российской Федерации и устанавливает порядок проведения и критерии ежегодной оценки эффективности реализации муниципальной программ</w:t>
      </w:r>
      <w:r w:rsidR="00A03CEB" w:rsidRPr="006E40FC">
        <w:rPr>
          <w:rFonts w:ascii="PT Astra Sans" w:hAnsi="PT Astra Sans"/>
        </w:rPr>
        <w:t>ы о</w:t>
      </w:r>
      <w:r w:rsidR="00641601" w:rsidRPr="006E40FC">
        <w:rPr>
          <w:rFonts w:ascii="PT Astra Sans" w:hAnsi="PT Astra Sans"/>
        </w:rPr>
        <w:t xml:space="preserve">б утверждении муниципальной программы «Развитие дорожного хозяйства в </w:t>
      </w:r>
      <w:r w:rsidRPr="006E40FC">
        <w:rPr>
          <w:rFonts w:ascii="PT Astra Sans" w:hAnsi="PT Astra Sans"/>
        </w:rPr>
        <w:t xml:space="preserve">Белозерском </w:t>
      </w:r>
      <w:r w:rsidR="00641601" w:rsidRPr="006E40FC">
        <w:rPr>
          <w:rFonts w:ascii="PT Astra Sans" w:hAnsi="PT Astra Sans"/>
        </w:rPr>
        <w:t>район</w:t>
      </w:r>
      <w:r w:rsidRPr="006E40FC">
        <w:rPr>
          <w:rFonts w:ascii="PT Astra Sans" w:hAnsi="PT Astra Sans"/>
        </w:rPr>
        <w:t>е</w:t>
      </w:r>
      <w:r w:rsidR="00641601" w:rsidRPr="006E40FC">
        <w:rPr>
          <w:rFonts w:ascii="PT Astra Sans" w:hAnsi="PT Astra Sans"/>
        </w:rPr>
        <w:t xml:space="preserve"> Курганской области» (далее – муниципальная программа</w:t>
      </w:r>
      <w:r w:rsidR="00A27D3C" w:rsidRPr="006E40FC">
        <w:rPr>
          <w:rFonts w:ascii="PT Astra Sans" w:hAnsi="PT Astra Sans"/>
        </w:rPr>
        <w:t>).</w:t>
      </w:r>
    </w:p>
    <w:p w:rsidR="006B78D7" w:rsidRPr="006E40FC" w:rsidRDefault="006B78D7" w:rsidP="004E7F8E">
      <w:pPr>
        <w:tabs>
          <w:tab w:val="num" w:pos="0"/>
        </w:tabs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2. </w:t>
      </w:r>
      <w:r w:rsidR="00A27D3C" w:rsidRPr="006E40FC">
        <w:rPr>
          <w:rFonts w:ascii="PT Astra Sans" w:hAnsi="PT Astra Sans"/>
        </w:rPr>
        <w:t>Оценка эффективности реализации муниципальной программы осуществляется Глав</w:t>
      </w:r>
      <w:r w:rsidRPr="006E40FC">
        <w:rPr>
          <w:rFonts w:ascii="PT Astra Sans" w:hAnsi="PT Astra Sans"/>
        </w:rPr>
        <w:t>ой</w:t>
      </w:r>
      <w:r w:rsidR="00A27D3C" w:rsidRPr="006E40FC">
        <w:rPr>
          <w:rFonts w:ascii="PT Astra Sans" w:hAnsi="PT Astra Sans"/>
        </w:rPr>
        <w:t xml:space="preserve"> </w:t>
      </w:r>
      <w:r w:rsidRPr="006E40FC">
        <w:rPr>
          <w:rFonts w:ascii="PT Astra Sans" w:hAnsi="PT Astra Sans"/>
        </w:rPr>
        <w:t>Белозерского района</w:t>
      </w:r>
      <w:r w:rsidR="00A27D3C" w:rsidRPr="006E40FC">
        <w:rPr>
          <w:rFonts w:ascii="PT Astra Sans" w:hAnsi="PT Astra Sans"/>
        </w:rPr>
        <w:t xml:space="preserve"> по итогам года на основе годовых отчетов об исполнении муниципальной программы, предоставляемых ответственными исполнителями муниципальной программы.  </w:t>
      </w:r>
    </w:p>
    <w:p w:rsidR="006B78D7" w:rsidRPr="006E40FC" w:rsidRDefault="006B78D7" w:rsidP="004E7F8E">
      <w:pPr>
        <w:tabs>
          <w:tab w:val="num" w:pos="0"/>
        </w:tabs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3. </w:t>
      </w:r>
      <w:r w:rsidR="00A27D3C" w:rsidRPr="006E40FC">
        <w:rPr>
          <w:rFonts w:ascii="PT Astra Sans" w:hAnsi="PT Astra Sans"/>
        </w:rPr>
        <w:t xml:space="preserve">Результаты </w:t>
      </w:r>
      <w:proofErr w:type="gramStart"/>
      <w:r w:rsidR="00A27D3C" w:rsidRPr="006E40FC">
        <w:rPr>
          <w:rFonts w:ascii="PT Astra Sans" w:hAnsi="PT Astra Sans"/>
        </w:rPr>
        <w:t>оценки</w:t>
      </w:r>
      <w:proofErr w:type="gramEnd"/>
      <w:r w:rsidR="00A27D3C" w:rsidRPr="006E40FC">
        <w:rPr>
          <w:rFonts w:ascii="PT Astra Sans" w:hAnsi="PT Astra Sans"/>
        </w:rPr>
        <w:t xml:space="preserve"> получаемые в ходе реализации эффективности реализации муниципальной программы используются для выработки рекомендаций по изменению утвержденной муниципальной программы. </w:t>
      </w:r>
      <w:bookmarkStart w:id="1" w:name="sub_2005"/>
    </w:p>
    <w:p w:rsidR="00A27D3C" w:rsidRPr="006E40FC" w:rsidRDefault="006B78D7" w:rsidP="004E7F8E">
      <w:pPr>
        <w:tabs>
          <w:tab w:val="num" w:pos="0"/>
        </w:tabs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4. </w:t>
      </w:r>
      <w:r w:rsidR="00A27D3C" w:rsidRPr="006E40FC">
        <w:rPr>
          <w:rFonts w:ascii="PT Astra Sans" w:hAnsi="PT Astra Sans"/>
        </w:rPr>
        <w:t>Основные понятия, используемые в настоящем Порядке:</w:t>
      </w:r>
    </w:p>
    <w:bookmarkEnd w:id="1"/>
    <w:p w:rsidR="00A27D3C" w:rsidRPr="006E40FC" w:rsidRDefault="00A27D3C" w:rsidP="004E7F8E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- оценка эффективности реализации муниципальной программы – анализ совокупности представляемых документов для определения уровня фактического достижения результатов муниципальной программы по сравнению </w:t>
      </w:r>
      <w:proofErr w:type="gramStart"/>
      <w:r w:rsidRPr="006E40FC">
        <w:rPr>
          <w:rFonts w:ascii="PT Astra Sans" w:hAnsi="PT Astra Sans"/>
        </w:rPr>
        <w:t>с</w:t>
      </w:r>
      <w:proofErr w:type="gramEnd"/>
      <w:r w:rsidRPr="006E40FC">
        <w:rPr>
          <w:rFonts w:ascii="PT Astra Sans" w:hAnsi="PT Astra Sans"/>
        </w:rPr>
        <w:t xml:space="preserve"> запланированными; </w:t>
      </w:r>
    </w:p>
    <w:p w:rsidR="00A27D3C" w:rsidRPr="006E40FC" w:rsidRDefault="00A27D3C" w:rsidP="004E7F8E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- результирующая оценка - обобщенный показатель, рассчитанный на основе значений измерений;</w:t>
      </w:r>
    </w:p>
    <w:p w:rsidR="00A27D3C" w:rsidRPr="006E40FC" w:rsidRDefault="00A27D3C" w:rsidP="004E7F8E">
      <w:pPr>
        <w:pStyle w:val="ConsPlusNormal"/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- иные понятия и термины, используемые в настоящем порядке, применяются в значении, установленном действующим законодательством.</w:t>
      </w:r>
    </w:p>
    <w:p w:rsidR="00A27D3C" w:rsidRPr="006E40FC" w:rsidRDefault="00A27D3C" w:rsidP="004E7F8E">
      <w:pPr>
        <w:tabs>
          <w:tab w:val="num" w:pos="1080"/>
        </w:tabs>
        <w:ind w:right="333" w:firstLine="709"/>
        <w:jc w:val="both"/>
        <w:rPr>
          <w:rFonts w:ascii="PT Astra Sans" w:hAnsi="PT Astra Sans"/>
        </w:rPr>
      </w:pPr>
    </w:p>
    <w:p w:rsidR="00A27D3C" w:rsidRPr="006E40FC" w:rsidRDefault="006B78D7" w:rsidP="004E7F8E">
      <w:pPr>
        <w:ind w:right="333" w:firstLine="709"/>
        <w:jc w:val="center"/>
        <w:rPr>
          <w:rFonts w:ascii="PT Astra Sans" w:hAnsi="PT Astra Sans"/>
          <w:b/>
          <w:color w:val="000000"/>
        </w:rPr>
      </w:pPr>
      <w:r w:rsidRPr="006E40FC">
        <w:rPr>
          <w:rFonts w:ascii="PT Astra Sans" w:hAnsi="PT Astra Sans"/>
          <w:b/>
          <w:color w:val="000000"/>
        </w:rPr>
        <w:t xml:space="preserve">Глава </w:t>
      </w:r>
      <w:r w:rsidR="00A27D3C" w:rsidRPr="006E40FC">
        <w:rPr>
          <w:rFonts w:ascii="PT Astra Sans" w:hAnsi="PT Astra Sans"/>
          <w:b/>
          <w:color w:val="000000"/>
        </w:rPr>
        <w:t>2. Система критериев, применяемая для оценки эффективности реализации муниципальной программы.</w:t>
      </w: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  <w:b/>
          <w:color w:val="000000"/>
        </w:rPr>
      </w:pPr>
    </w:p>
    <w:p w:rsidR="006B78D7" w:rsidRPr="006E40FC" w:rsidRDefault="006B78D7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5. </w:t>
      </w:r>
      <w:r w:rsidR="00A27D3C" w:rsidRPr="006E40FC">
        <w:rPr>
          <w:rFonts w:ascii="PT Astra Sans" w:hAnsi="PT Astra Sans"/>
          <w:color w:val="000000"/>
        </w:rPr>
        <w:t>Оценка проводится в разрезе подпрограмм муниципальной программы (в случае их наличия), в разрезе отдельных мероприятий (в случае отсутствия подпрограмм) и в целом по муниципальной программе.</w:t>
      </w:r>
    </w:p>
    <w:p w:rsidR="006B78D7" w:rsidRPr="006E40FC" w:rsidRDefault="006B78D7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6. </w:t>
      </w:r>
      <w:r w:rsidR="00A27D3C" w:rsidRPr="006E40FC">
        <w:rPr>
          <w:rFonts w:ascii="PT Astra Sans" w:hAnsi="PT Astra Sans"/>
        </w:rPr>
        <w:t>Для проведения оценки в разрезе подпрограмм (отдельных мероприятий)  применяются критерии оценки, представленные в приложении 1 к Порядку.</w:t>
      </w:r>
    </w:p>
    <w:p w:rsidR="00A27D3C" w:rsidRPr="006E40FC" w:rsidRDefault="006B78D7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7. </w:t>
      </w:r>
      <w:r w:rsidR="00A27D3C" w:rsidRPr="006E40FC">
        <w:rPr>
          <w:rFonts w:ascii="PT Astra Sans" w:hAnsi="PT Astra Sans"/>
        </w:rPr>
        <w:t>Проведение оценки осуществляется по результатам:</w:t>
      </w:r>
    </w:p>
    <w:p w:rsidR="00A27D3C" w:rsidRPr="006E40FC" w:rsidRDefault="00A27D3C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</w:rPr>
        <w:t xml:space="preserve"> - оценки степени освоения средств за счет всех источников финансирования</w:t>
      </w:r>
      <w:r w:rsidRPr="006E40FC">
        <w:rPr>
          <w:rFonts w:ascii="PT Astra Sans" w:hAnsi="PT Astra Sans"/>
          <w:color w:val="000000"/>
        </w:rPr>
        <w:t>;</w:t>
      </w:r>
    </w:p>
    <w:p w:rsidR="00A27D3C" w:rsidRPr="006E40FC" w:rsidRDefault="00A27D3C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 оценки степени достижения целевых значений показателей;</w:t>
      </w:r>
    </w:p>
    <w:p w:rsidR="00A27D3C" w:rsidRPr="006E40FC" w:rsidRDefault="00A27D3C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 оценки соответствия запланированному темпу изменений значений  целевых показателей;</w:t>
      </w:r>
    </w:p>
    <w:p w:rsidR="00A27D3C" w:rsidRPr="006E40FC" w:rsidRDefault="00A27D3C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 оценки выполнения мероприятий;</w:t>
      </w:r>
    </w:p>
    <w:p w:rsidR="00A27D3C" w:rsidRPr="006E40FC" w:rsidRDefault="00A27D3C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 оценки экономической эффективности реализации муниципальной программы.</w:t>
      </w: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  <w:b/>
          <w:color w:val="000000"/>
        </w:rPr>
      </w:pPr>
    </w:p>
    <w:p w:rsidR="00A27D3C" w:rsidRPr="006E40FC" w:rsidRDefault="006B78D7" w:rsidP="004E7F8E">
      <w:pPr>
        <w:ind w:right="333" w:firstLine="709"/>
        <w:jc w:val="center"/>
        <w:rPr>
          <w:rFonts w:ascii="PT Astra Sans" w:hAnsi="PT Astra Sans"/>
          <w:b/>
          <w:color w:val="000000"/>
        </w:rPr>
      </w:pPr>
      <w:r w:rsidRPr="006E40FC">
        <w:rPr>
          <w:rFonts w:ascii="PT Astra Sans" w:hAnsi="PT Astra Sans"/>
          <w:b/>
          <w:color w:val="000000"/>
        </w:rPr>
        <w:t xml:space="preserve">Глава </w:t>
      </w:r>
      <w:r w:rsidR="00A27D3C" w:rsidRPr="006E40FC">
        <w:rPr>
          <w:rFonts w:ascii="PT Astra Sans" w:hAnsi="PT Astra Sans"/>
          <w:b/>
          <w:color w:val="000000"/>
        </w:rPr>
        <w:t xml:space="preserve">3. Порядок проведения оценки эффективности реализации </w:t>
      </w:r>
    </w:p>
    <w:p w:rsidR="00A27D3C" w:rsidRPr="006E40FC" w:rsidRDefault="00A27D3C" w:rsidP="004E7F8E">
      <w:pPr>
        <w:ind w:right="333" w:firstLine="709"/>
        <w:jc w:val="center"/>
        <w:rPr>
          <w:rFonts w:ascii="PT Astra Sans" w:hAnsi="PT Astra Sans"/>
          <w:b/>
          <w:color w:val="000000"/>
        </w:rPr>
      </w:pPr>
      <w:r w:rsidRPr="006E40FC">
        <w:rPr>
          <w:rFonts w:ascii="PT Astra Sans" w:hAnsi="PT Astra Sans"/>
          <w:b/>
          <w:color w:val="000000"/>
        </w:rPr>
        <w:t>муниципальной программы</w:t>
      </w:r>
    </w:p>
    <w:p w:rsidR="00A27D3C" w:rsidRPr="006E40FC" w:rsidRDefault="00A27D3C" w:rsidP="004E7F8E">
      <w:pPr>
        <w:ind w:right="333" w:firstLine="709"/>
        <w:jc w:val="center"/>
        <w:rPr>
          <w:rFonts w:ascii="PT Astra Sans" w:hAnsi="PT Astra Sans"/>
          <w:color w:val="000000"/>
        </w:rPr>
      </w:pPr>
    </w:p>
    <w:p w:rsidR="006B78D7" w:rsidRPr="006E40FC" w:rsidRDefault="006B78D7" w:rsidP="004E7F8E">
      <w:pPr>
        <w:tabs>
          <w:tab w:val="num" w:pos="1080"/>
        </w:tabs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8. </w:t>
      </w:r>
      <w:r w:rsidR="00A27D3C" w:rsidRPr="006E40FC">
        <w:rPr>
          <w:rFonts w:ascii="PT Astra Sans" w:hAnsi="PT Astra Sans"/>
        </w:rPr>
        <w:t>Оценка эффективности реализации муниципальной программы основана на анализе и оценке подпрограмм (отдельных мероприятий) муниципальных программ по установленным критериям и расчете величины обобщенной результирующей оценки.</w:t>
      </w:r>
    </w:p>
    <w:p w:rsidR="006B78D7" w:rsidRPr="006E40FC" w:rsidRDefault="006B78D7" w:rsidP="004E7F8E">
      <w:pPr>
        <w:tabs>
          <w:tab w:val="num" w:pos="1080"/>
        </w:tabs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9. </w:t>
      </w:r>
      <w:r w:rsidR="00A27D3C" w:rsidRPr="006E40FC">
        <w:rPr>
          <w:rFonts w:ascii="PT Astra Sans" w:hAnsi="PT Astra Sans"/>
        </w:rPr>
        <w:t>Оценка подпрограмм (отдельных мероприятий) муниципальных программ проводится в соответствии с методами расчета критериев, определенными в приложении 1 к Порядку.</w:t>
      </w:r>
    </w:p>
    <w:p w:rsidR="00A27D3C" w:rsidRPr="006E40FC" w:rsidRDefault="006B78D7" w:rsidP="004E7F8E">
      <w:pPr>
        <w:tabs>
          <w:tab w:val="num" w:pos="1080"/>
        </w:tabs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10. </w:t>
      </w:r>
      <w:r w:rsidR="00A27D3C" w:rsidRPr="006E40FC">
        <w:rPr>
          <w:rFonts w:ascii="PT Astra Sans" w:hAnsi="PT Astra Sans"/>
        </w:rPr>
        <w:t>Результирующая оценка подпрограммы (муниципальной программы) рассчитывается на основе бальных оценок по критериям с учетом их весовых коэффициентов по формуле:</w:t>
      </w:r>
    </w:p>
    <w:p w:rsidR="00A27D3C" w:rsidRPr="006E40FC" w:rsidRDefault="00A27D3C" w:rsidP="004E7F8E">
      <w:pPr>
        <w:pStyle w:val="1"/>
        <w:ind w:left="2124" w:right="333" w:firstLine="709"/>
        <w:jc w:val="both"/>
        <w:rPr>
          <w:rFonts w:ascii="PT Astra Sans" w:hAnsi="PT Astra Sans"/>
          <w:b w:val="0"/>
          <w:sz w:val="24"/>
          <w:szCs w:val="24"/>
        </w:rPr>
      </w:pPr>
      <w:proofErr w:type="gramStart"/>
      <w:r w:rsidRPr="006E40FC">
        <w:rPr>
          <w:rFonts w:ascii="PT Astra Sans" w:hAnsi="PT Astra Sans"/>
          <w:b w:val="0"/>
          <w:sz w:val="24"/>
          <w:szCs w:val="24"/>
        </w:rPr>
        <w:t>R</w:t>
      </w:r>
      <w:proofErr w:type="gramEnd"/>
      <w:r w:rsidRPr="006E40FC">
        <w:rPr>
          <w:rFonts w:ascii="PT Astra Sans" w:hAnsi="PT Astra Sans"/>
          <w:b w:val="0"/>
          <w:sz w:val="24"/>
          <w:szCs w:val="24"/>
          <w:vertAlign w:val="subscript"/>
        </w:rPr>
        <w:t>П</w:t>
      </w:r>
      <w:r w:rsidRPr="006E40FC">
        <w:rPr>
          <w:rFonts w:ascii="PT Astra Sans" w:hAnsi="PT Astra Sans"/>
          <w:b w:val="0"/>
          <w:sz w:val="24"/>
          <w:szCs w:val="24"/>
        </w:rPr>
        <w:t>= ∑ Кi х Zi,</w:t>
      </w:r>
    </w:p>
    <w:p w:rsidR="00A27D3C" w:rsidRPr="006E40FC" w:rsidRDefault="00A27D3C" w:rsidP="004E7F8E">
      <w:pPr>
        <w:pStyle w:val="1"/>
        <w:ind w:right="333" w:firstLine="709"/>
        <w:jc w:val="both"/>
        <w:rPr>
          <w:rFonts w:ascii="PT Astra Sans" w:hAnsi="PT Astra Sans"/>
          <w:b w:val="0"/>
          <w:sz w:val="24"/>
          <w:szCs w:val="24"/>
        </w:rPr>
      </w:pPr>
      <w:r w:rsidRPr="006E40FC">
        <w:rPr>
          <w:rFonts w:ascii="PT Astra Sans" w:hAnsi="PT Astra Sans"/>
          <w:b w:val="0"/>
          <w:sz w:val="24"/>
          <w:szCs w:val="24"/>
        </w:rPr>
        <w:t>Где:</w:t>
      </w:r>
    </w:p>
    <w:p w:rsidR="00A27D3C" w:rsidRPr="006E40FC" w:rsidRDefault="00A27D3C" w:rsidP="004E7F8E">
      <w:pPr>
        <w:autoSpaceDE w:val="0"/>
        <w:autoSpaceDN w:val="0"/>
        <w:adjustRightInd w:val="0"/>
        <w:ind w:right="333" w:firstLine="709"/>
        <w:jc w:val="both"/>
        <w:rPr>
          <w:rFonts w:ascii="PT Astra Sans" w:hAnsi="PT Astra Sans"/>
          <w:color w:val="000000"/>
        </w:rPr>
      </w:pPr>
      <w:proofErr w:type="gramStart"/>
      <w:r w:rsidRPr="006E40FC">
        <w:rPr>
          <w:rFonts w:ascii="PT Astra Sans" w:hAnsi="PT Astra Sans"/>
          <w:bCs/>
          <w:color w:val="000000"/>
        </w:rPr>
        <w:t>R</w:t>
      </w:r>
      <w:proofErr w:type="gramEnd"/>
      <w:r w:rsidRPr="006E40FC">
        <w:rPr>
          <w:rFonts w:ascii="PT Astra Sans" w:hAnsi="PT Astra Sans"/>
          <w:bCs/>
          <w:color w:val="000000"/>
          <w:vertAlign w:val="subscript"/>
        </w:rPr>
        <w:t xml:space="preserve">П </w:t>
      </w:r>
      <w:r w:rsidRPr="006E40FC">
        <w:rPr>
          <w:rFonts w:ascii="PT Astra Sans" w:hAnsi="PT Astra Sans"/>
          <w:bCs/>
          <w:color w:val="000000"/>
        </w:rPr>
        <w:t>– результирующая оценка по подпрограмме (муниципальной программе);</w:t>
      </w:r>
    </w:p>
    <w:p w:rsidR="00A27D3C" w:rsidRPr="006E40FC" w:rsidRDefault="00A27D3C" w:rsidP="004E7F8E">
      <w:pPr>
        <w:autoSpaceDE w:val="0"/>
        <w:autoSpaceDN w:val="0"/>
        <w:adjustRightInd w:val="0"/>
        <w:ind w:right="333" w:firstLine="709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К</w:t>
      </w:r>
      <w:proofErr w:type="gramStart"/>
      <w:r w:rsidRPr="006E40FC">
        <w:rPr>
          <w:rFonts w:ascii="PT Astra Sans" w:hAnsi="PT Astra Sans"/>
          <w:color w:val="000000"/>
        </w:rPr>
        <w:t>i</w:t>
      </w:r>
      <w:proofErr w:type="gramEnd"/>
      <w:r w:rsidRPr="006E40FC">
        <w:rPr>
          <w:rFonts w:ascii="PT Astra Sans" w:hAnsi="PT Astra Sans"/>
          <w:color w:val="000000"/>
        </w:rPr>
        <w:t xml:space="preserve"> – балльная оценка, присвоенная подпрограмме (муниципальной программе) по i-му критерию;</w:t>
      </w:r>
    </w:p>
    <w:p w:rsidR="00A27D3C" w:rsidRPr="006E40FC" w:rsidRDefault="00A27D3C" w:rsidP="004E7F8E">
      <w:pPr>
        <w:autoSpaceDE w:val="0"/>
        <w:autoSpaceDN w:val="0"/>
        <w:adjustRightInd w:val="0"/>
        <w:ind w:right="333" w:firstLine="709"/>
        <w:jc w:val="both"/>
        <w:rPr>
          <w:rFonts w:ascii="PT Astra Sans" w:hAnsi="PT Astra Sans"/>
          <w:color w:val="000000"/>
        </w:rPr>
      </w:pPr>
      <w:proofErr w:type="gramStart"/>
      <w:r w:rsidRPr="006E40FC">
        <w:rPr>
          <w:rFonts w:ascii="PT Astra Sans" w:hAnsi="PT Astra Sans"/>
          <w:color w:val="000000"/>
          <w:lang w:val="en-US"/>
        </w:rPr>
        <w:t>Z</w:t>
      </w:r>
      <w:r w:rsidRPr="006E40FC">
        <w:rPr>
          <w:rFonts w:ascii="PT Astra Sans" w:hAnsi="PT Astra Sans"/>
          <w:color w:val="000000"/>
        </w:rPr>
        <w:t>i – весовой коэффициент i-го критерия.</w:t>
      </w:r>
      <w:proofErr w:type="gramEnd"/>
    </w:p>
    <w:p w:rsidR="00A27D3C" w:rsidRPr="006E40FC" w:rsidRDefault="00A27D3C" w:rsidP="004E7F8E">
      <w:pPr>
        <w:tabs>
          <w:tab w:val="num" w:pos="1080"/>
        </w:tabs>
        <w:ind w:right="333" w:firstLine="709"/>
        <w:jc w:val="both"/>
        <w:rPr>
          <w:rFonts w:ascii="PT Astra Sans" w:hAnsi="PT Astra Sans"/>
        </w:rPr>
      </w:pPr>
    </w:p>
    <w:p w:rsidR="00A27D3C" w:rsidRPr="006E40FC" w:rsidRDefault="00A27D3C" w:rsidP="004E7F8E">
      <w:pPr>
        <w:tabs>
          <w:tab w:val="num" w:pos="1080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3.4. Обобщенная результирующая оценка муниципальной программы рассчитывается по формуле:</w:t>
      </w:r>
    </w:p>
    <w:p w:rsidR="00A27D3C" w:rsidRPr="006E40FC" w:rsidRDefault="00D76299" w:rsidP="004E7F8E">
      <w:pPr>
        <w:ind w:right="333" w:firstLine="709"/>
        <w:jc w:val="both"/>
        <w:rPr>
          <w:rFonts w:ascii="PT Astra Sans" w:hAnsi="PT Astra Sans"/>
        </w:rPr>
      </w:pPr>
      <w:r>
        <w:rPr>
          <w:rFonts w:ascii="PT Astra Sans" w:hAnsi="PT Astra Sans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4ED29BF" wp14:editId="696752FC">
                <wp:simplePos x="0" y="0"/>
                <wp:positionH relativeFrom="column">
                  <wp:posOffset>1104265</wp:posOffset>
                </wp:positionH>
                <wp:positionV relativeFrom="paragraph">
                  <wp:posOffset>36195</wp:posOffset>
                </wp:positionV>
                <wp:extent cx="2026920" cy="752475"/>
                <wp:effectExtent l="3175" t="0" r="0" b="635"/>
                <wp:wrapThrough wrapText="bothSides">
                  <wp:wrapPolygon edited="0">
                    <wp:start x="-102" y="0"/>
                    <wp:lineTo x="-102" y="21327"/>
                    <wp:lineTo x="21600" y="21327"/>
                    <wp:lineTo x="21600" y="0"/>
                    <wp:lineTo x="-102" y="0"/>
                  </wp:wrapPolygon>
                </wp:wrapThrough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8D7" w:rsidRDefault="006B78D7" w:rsidP="00A27D3C">
                            <w:pPr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</w:t>
                            </w:r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 xml:space="preserve">П1 </w:t>
                            </w:r>
                            <w:r w:rsidRPr="00C621D1">
                              <w:t xml:space="preserve">+ </w:t>
                            </w:r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</w:t>
                            </w:r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П2</w:t>
                            </w:r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+…+ R</w:t>
                            </w:r>
                            <w:proofErr w:type="gramStart"/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П</w:t>
                            </w:r>
                            <w:proofErr w:type="gramEnd"/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i</w:t>
                            </w:r>
                          </w:p>
                          <w:p w:rsidR="006B78D7" w:rsidRPr="001E4311" w:rsidRDefault="006B78D7" w:rsidP="00A27D3C">
                            <w:pPr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________________________________</w:t>
                            </w:r>
                          </w:p>
                          <w:p w:rsidR="006B78D7" w:rsidRDefault="006B78D7" w:rsidP="00A27D3C">
                            <w:pPr>
                              <w:jc w:val="center"/>
                            </w:pPr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6.95pt;margin-top:2.85pt;width:159.6pt;height:59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" stroked="f">
                <v:textbox>
                  <w:txbxContent>
                    <w:p w:rsidR="006B78D7" w:rsidRDefault="006B78D7" w:rsidP="00A27D3C">
                      <w:pPr>
                        <w:jc w:val="center"/>
                        <w:rPr>
                          <w:bCs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</w:rPr>
                        <w:t>R</w:t>
                      </w:r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 xml:space="preserve">П1 </w:t>
                      </w:r>
                      <w:r w:rsidRPr="00C621D1">
                        <w:t xml:space="preserve">+ </w:t>
                      </w:r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</w:rPr>
                        <w:t>R</w:t>
                      </w:r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П2</w:t>
                      </w:r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+…+ R</w:t>
                      </w:r>
                      <w:proofErr w:type="gramStart"/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П</w:t>
                      </w:r>
                      <w:proofErr w:type="gramEnd"/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i</w:t>
                      </w:r>
                    </w:p>
                    <w:p w:rsidR="006B78D7" w:rsidRPr="001E4311" w:rsidRDefault="006B78D7" w:rsidP="00A27D3C">
                      <w:pPr>
                        <w:jc w:val="center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________________________________</w:t>
                      </w:r>
                    </w:p>
                    <w:p w:rsidR="006B78D7" w:rsidRDefault="006B78D7" w:rsidP="00A27D3C">
                      <w:pPr>
                        <w:jc w:val="center"/>
                      </w:pPr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</w:rPr>
      </w:pP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  <w:lang w:val="en-US"/>
        </w:rPr>
        <w:t>OR</w:t>
      </w:r>
      <w:r w:rsidRPr="006E40FC">
        <w:rPr>
          <w:rFonts w:ascii="PT Astra Sans" w:hAnsi="PT Astra Sans"/>
        </w:rPr>
        <w:t xml:space="preserve"> =                                                                                                                                                                  </w:t>
      </w: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</w:rPr>
      </w:pP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где:</w:t>
      </w: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  <w:lang w:val="en-US"/>
        </w:rPr>
        <w:t>OR</w:t>
      </w:r>
      <w:r w:rsidRPr="006E40FC">
        <w:rPr>
          <w:rFonts w:ascii="PT Astra Sans" w:hAnsi="PT Astra Sans"/>
        </w:rPr>
        <w:t xml:space="preserve"> – обобщенная результирующая оценка муниципальной программы;</w:t>
      </w: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  <w:bCs/>
          <w:color w:val="000000"/>
        </w:rPr>
        <w:t>R</w:t>
      </w:r>
      <w:proofErr w:type="gramStart"/>
      <w:r w:rsidRPr="006E40FC">
        <w:rPr>
          <w:rFonts w:ascii="PT Astra Sans" w:hAnsi="PT Astra Sans"/>
          <w:bCs/>
          <w:color w:val="000000"/>
          <w:vertAlign w:val="subscript"/>
        </w:rPr>
        <w:t>П</w:t>
      </w:r>
      <w:proofErr w:type="gramEnd"/>
      <w:r w:rsidRPr="006E40FC">
        <w:rPr>
          <w:rFonts w:ascii="PT Astra Sans" w:hAnsi="PT Astra Sans"/>
          <w:bCs/>
          <w:color w:val="000000"/>
          <w:vertAlign w:val="subscript"/>
          <w:lang w:val="en-US"/>
        </w:rPr>
        <w:t>i</w:t>
      </w:r>
      <w:r w:rsidRPr="006E40FC">
        <w:rPr>
          <w:rFonts w:ascii="PT Astra Sans" w:hAnsi="PT Astra Sans"/>
          <w:bCs/>
          <w:color w:val="000000"/>
        </w:rPr>
        <w:t xml:space="preserve">– результирующая оценка по </w:t>
      </w:r>
      <w:r w:rsidRPr="006E40FC">
        <w:rPr>
          <w:rFonts w:ascii="PT Astra Sans" w:hAnsi="PT Astra Sans"/>
          <w:bCs/>
          <w:color w:val="000000"/>
          <w:lang w:val="en-US"/>
        </w:rPr>
        <w:t>i</w:t>
      </w:r>
      <w:r w:rsidRPr="006E40FC">
        <w:rPr>
          <w:rFonts w:ascii="PT Astra Sans" w:hAnsi="PT Astra Sans"/>
          <w:bCs/>
          <w:color w:val="000000"/>
        </w:rPr>
        <w:t>-ой подпрограмме (муниципальной программе)</w:t>
      </w:r>
      <w:r w:rsidRPr="006E40FC">
        <w:rPr>
          <w:rFonts w:ascii="PT Astra Sans" w:hAnsi="PT Astra Sans"/>
        </w:rPr>
        <w:t>;</w:t>
      </w:r>
    </w:p>
    <w:p w:rsidR="006B78D7" w:rsidRPr="006E40FC" w:rsidRDefault="00A27D3C" w:rsidP="004E7F8E">
      <w:pPr>
        <w:ind w:right="333" w:firstLine="709"/>
        <w:jc w:val="both"/>
        <w:rPr>
          <w:rFonts w:ascii="PT Astra Sans" w:hAnsi="PT Astra Sans"/>
          <w:bCs/>
          <w:color w:val="000000"/>
        </w:rPr>
      </w:pPr>
      <w:r w:rsidRPr="006E40FC">
        <w:rPr>
          <w:rFonts w:ascii="PT Astra Sans" w:hAnsi="PT Astra Sans"/>
          <w:bCs/>
          <w:color w:val="000000"/>
        </w:rPr>
        <w:t>N – количество результирующих оценок.</w:t>
      </w:r>
    </w:p>
    <w:p w:rsidR="006B78D7" w:rsidRPr="006E40FC" w:rsidRDefault="006B78D7" w:rsidP="004E7F8E">
      <w:pPr>
        <w:ind w:right="333" w:firstLine="709"/>
        <w:jc w:val="both"/>
        <w:rPr>
          <w:rFonts w:ascii="PT Astra Sans" w:hAnsi="PT Astra Sans"/>
          <w:bCs/>
          <w:color w:val="000000"/>
        </w:rPr>
      </w:pPr>
      <w:r w:rsidRPr="006E40FC">
        <w:rPr>
          <w:rFonts w:ascii="PT Astra Sans" w:hAnsi="PT Astra Sans"/>
          <w:bCs/>
          <w:color w:val="000000"/>
        </w:rPr>
        <w:t xml:space="preserve">11. </w:t>
      </w:r>
      <w:r w:rsidR="00A27D3C" w:rsidRPr="006E40FC">
        <w:rPr>
          <w:rFonts w:ascii="PT Astra Sans" w:hAnsi="PT Astra Sans"/>
        </w:rPr>
        <w:t>Для муниципальной программы, состоящей из отдельных мероприятий обобщенная результирующая оценка  (</w:t>
      </w:r>
      <w:r w:rsidR="00A27D3C" w:rsidRPr="006E40FC">
        <w:rPr>
          <w:rFonts w:ascii="PT Astra Sans" w:hAnsi="PT Astra Sans"/>
          <w:lang w:val="en-US"/>
        </w:rPr>
        <w:t>OR</w:t>
      </w:r>
      <w:r w:rsidR="00A27D3C" w:rsidRPr="006E40FC">
        <w:rPr>
          <w:rFonts w:ascii="PT Astra Sans" w:hAnsi="PT Astra Sans"/>
        </w:rPr>
        <w:t>) равна результирующей оценке (</w:t>
      </w:r>
      <w:proofErr w:type="gramStart"/>
      <w:r w:rsidR="00A27D3C" w:rsidRPr="006E40FC">
        <w:rPr>
          <w:rFonts w:ascii="PT Astra Sans" w:hAnsi="PT Astra Sans"/>
          <w:lang w:val="en-US"/>
        </w:rPr>
        <w:t>R</w:t>
      </w:r>
      <w:proofErr w:type="gramEnd"/>
      <w:r w:rsidR="00A27D3C" w:rsidRPr="006E40FC">
        <w:rPr>
          <w:rFonts w:ascii="PT Astra Sans" w:hAnsi="PT Astra Sans"/>
        </w:rPr>
        <w:t>п).</w:t>
      </w:r>
    </w:p>
    <w:p w:rsidR="006B78D7" w:rsidRPr="006E40FC" w:rsidRDefault="006B78D7" w:rsidP="004E7F8E">
      <w:pPr>
        <w:ind w:right="333" w:firstLine="709"/>
        <w:jc w:val="both"/>
        <w:rPr>
          <w:rFonts w:ascii="PT Astra Sans" w:hAnsi="PT Astra Sans"/>
          <w:bCs/>
          <w:color w:val="000000"/>
        </w:rPr>
      </w:pPr>
      <w:r w:rsidRPr="006E40FC">
        <w:rPr>
          <w:rFonts w:ascii="PT Astra Sans" w:hAnsi="PT Astra Sans"/>
          <w:bCs/>
          <w:color w:val="000000"/>
        </w:rPr>
        <w:t xml:space="preserve">12. </w:t>
      </w:r>
      <w:r w:rsidR="00A27D3C" w:rsidRPr="006E40FC">
        <w:rPr>
          <w:rFonts w:ascii="PT Astra Sans" w:hAnsi="PT Astra Sans"/>
        </w:rPr>
        <w:t xml:space="preserve">Для получения итоговой оценки эффективности (качественной характеристики) реализации муниципальной программы  рассчитанное значение обобщенной результирующей оценки сопоставляется со значениями, приведенными в приложении 2 к Порядку. </w:t>
      </w:r>
    </w:p>
    <w:p w:rsidR="00A27D3C" w:rsidRPr="006E40FC" w:rsidRDefault="006B78D7" w:rsidP="004E7F8E">
      <w:pPr>
        <w:ind w:right="333" w:firstLine="709"/>
        <w:jc w:val="both"/>
        <w:rPr>
          <w:rFonts w:ascii="PT Astra Sans" w:hAnsi="PT Astra Sans"/>
          <w:bCs/>
          <w:color w:val="000000"/>
        </w:rPr>
      </w:pPr>
      <w:r w:rsidRPr="006E40FC">
        <w:rPr>
          <w:rFonts w:ascii="PT Astra Sans" w:hAnsi="PT Astra Sans"/>
          <w:bCs/>
          <w:color w:val="000000"/>
        </w:rPr>
        <w:t xml:space="preserve">13. </w:t>
      </w:r>
      <w:r w:rsidR="00A27D3C" w:rsidRPr="006E40FC">
        <w:rPr>
          <w:rFonts w:ascii="PT Astra Sans" w:hAnsi="PT Astra Sans"/>
        </w:rPr>
        <w:t>По результатам итоговой оценки эффективности реализации муниципальной программы формируются предложения по дальнейшему финансированию муниципальной программы за счет средств бюджета муниципального образования в очередном финансовом году:</w:t>
      </w:r>
    </w:p>
    <w:p w:rsidR="00A27D3C" w:rsidRPr="006E40FC" w:rsidRDefault="006B78D7" w:rsidP="004E7F8E">
      <w:pPr>
        <w:tabs>
          <w:tab w:val="num" w:pos="0"/>
          <w:tab w:val="num" w:pos="709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1) е</w:t>
      </w:r>
      <w:r w:rsidR="00A27D3C" w:rsidRPr="006E40FC">
        <w:rPr>
          <w:rFonts w:ascii="PT Astra Sans" w:hAnsi="PT Astra Sans"/>
        </w:rPr>
        <w:t>сли значение обобщенной результирующей оценки равно или превышает 8 баллов, рекомендуется обеспечить необходимый уровень финансирования муниципальной программы за счет средств бюджета муниципального образования в очередном финансовом году</w:t>
      </w:r>
      <w:r w:rsidRPr="006E40FC">
        <w:rPr>
          <w:rFonts w:ascii="PT Astra Sans" w:hAnsi="PT Astra Sans"/>
        </w:rPr>
        <w:t>;</w:t>
      </w:r>
    </w:p>
    <w:p w:rsidR="00A27D3C" w:rsidRPr="006E40FC" w:rsidRDefault="006E40FC" w:rsidP="004E7F8E">
      <w:pPr>
        <w:tabs>
          <w:tab w:val="num" w:pos="0"/>
          <w:tab w:val="num" w:pos="709"/>
        </w:tabs>
        <w:ind w:right="333" w:firstLine="709"/>
        <w:jc w:val="both"/>
        <w:rPr>
          <w:rFonts w:ascii="PT Astra Sans" w:hAnsi="PT Astra Sans"/>
        </w:rPr>
      </w:pPr>
      <w:proofErr w:type="gramStart"/>
      <w:r>
        <w:rPr>
          <w:rFonts w:ascii="PT Astra Sans" w:hAnsi="PT Astra Sans"/>
          <w:bCs/>
        </w:rPr>
        <w:t>2)</w:t>
      </w:r>
      <w:r w:rsidR="00A27D3C" w:rsidRPr="006E40FC">
        <w:rPr>
          <w:rFonts w:ascii="PT Astra Sans" w:hAnsi="PT Astra Sans"/>
          <w:bCs/>
        </w:rPr>
        <w:t xml:space="preserve"> </w:t>
      </w:r>
      <w:r w:rsidR="006B78D7" w:rsidRPr="006E40FC">
        <w:rPr>
          <w:rFonts w:ascii="PT Astra Sans" w:hAnsi="PT Astra Sans"/>
          <w:bCs/>
        </w:rPr>
        <w:t>е</w:t>
      </w:r>
      <w:r w:rsidR="00A27D3C" w:rsidRPr="006E40FC">
        <w:rPr>
          <w:rFonts w:ascii="PT Astra Sans" w:hAnsi="PT Astra Sans"/>
          <w:bCs/>
        </w:rPr>
        <w:t xml:space="preserve">сли значение </w:t>
      </w:r>
      <w:r w:rsidR="00A27D3C" w:rsidRPr="006E40FC">
        <w:rPr>
          <w:rFonts w:ascii="PT Astra Sans" w:hAnsi="PT Astra Sans"/>
        </w:rPr>
        <w:t>обобщенной результирующей оценки</w:t>
      </w:r>
      <w:r w:rsidR="00A27D3C" w:rsidRPr="006E40FC">
        <w:rPr>
          <w:rFonts w:ascii="PT Astra Sans" w:hAnsi="PT Astra Sans"/>
          <w:bCs/>
        </w:rPr>
        <w:t xml:space="preserve"> находится в интервале от 6 до 8, рекомендуется сохранить прежний уровень финансирования муниципальной программы за счет средств бюджета муниципального образования в очередном финансовом году, при условии</w:t>
      </w:r>
      <w:r w:rsidR="00A27D3C" w:rsidRPr="006E40FC">
        <w:rPr>
          <w:rFonts w:ascii="PT Astra Sans" w:hAnsi="PT Astra Sans"/>
        </w:rPr>
        <w:t xml:space="preserve"> обоснования продолжения финансирования (необходимость завершения начатых мероприятий, высокая вероятность отрицательных последствий (риски), связанных с прекращением реализации муниципальной программы, высокая степень обоснованности запрашиваемых объемов бюджетных средств)</w:t>
      </w:r>
      <w:r w:rsidR="006B78D7" w:rsidRPr="006E40FC">
        <w:rPr>
          <w:rFonts w:ascii="PT Astra Sans" w:hAnsi="PT Astra Sans"/>
        </w:rPr>
        <w:t>;</w:t>
      </w:r>
      <w:proofErr w:type="gramEnd"/>
    </w:p>
    <w:p w:rsidR="00A27D3C" w:rsidRPr="006E40FC" w:rsidRDefault="00A27D3C" w:rsidP="004E7F8E">
      <w:pPr>
        <w:tabs>
          <w:tab w:val="num" w:pos="0"/>
          <w:tab w:val="num" w:pos="709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  <w:color w:val="000000"/>
        </w:rPr>
        <w:lastRenderedPageBreak/>
        <w:t xml:space="preserve"> </w:t>
      </w:r>
      <w:r w:rsidR="006E40FC">
        <w:rPr>
          <w:rFonts w:ascii="PT Astra Sans" w:hAnsi="PT Astra Sans"/>
          <w:color w:val="000000"/>
        </w:rPr>
        <w:t>3)</w:t>
      </w:r>
      <w:r w:rsidRPr="006E40FC">
        <w:rPr>
          <w:rFonts w:ascii="PT Astra Sans" w:hAnsi="PT Astra Sans"/>
          <w:color w:val="000000"/>
        </w:rPr>
        <w:t xml:space="preserve"> </w:t>
      </w:r>
      <w:r w:rsidR="006B78D7" w:rsidRPr="006E40FC">
        <w:rPr>
          <w:rFonts w:ascii="PT Astra Sans" w:hAnsi="PT Astra Sans"/>
        </w:rPr>
        <w:t>е</w:t>
      </w:r>
      <w:r w:rsidRPr="006E40FC">
        <w:rPr>
          <w:rFonts w:ascii="PT Astra Sans" w:hAnsi="PT Astra Sans"/>
        </w:rPr>
        <w:t>сли значение обобщенной результирующей оценки находится в интервале от 4 до 6 баллов, рекомендуется сохранить уровень финансирования муниципальной программы за счет средств бюджета города в очередном финансовом году при условии ее корректировки по обозначенным замечаниям</w:t>
      </w:r>
      <w:r w:rsidR="006B78D7" w:rsidRPr="006E40FC">
        <w:rPr>
          <w:rFonts w:ascii="PT Astra Sans" w:hAnsi="PT Astra Sans"/>
        </w:rPr>
        <w:t>;</w:t>
      </w:r>
      <w:r w:rsidRPr="006E40FC">
        <w:rPr>
          <w:rFonts w:ascii="PT Astra Sans" w:hAnsi="PT Astra Sans"/>
        </w:rPr>
        <w:t xml:space="preserve"> </w:t>
      </w:r>
    </w:p>
    <w:p w:rsidR="00A27D3C" w:rsidRPr="006E40FC" w:rsidRDefault="006B78D7" w:rsidP="004E7F8E">
      <w:pPr>
        <w:tabs>
          <w:tab w:val="num" w:pos="0"/>
          <w:tab w:val="num" w:pos="709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  <w:bCs/>
        </w:rPr>
        <w:t>4) е</w:t>
      </w:r>
      <w:r w:rsidR="00A27D3C" w:rsidRPr="006E40FC">
        <w:rPr>
          <w:rFonts w:ascii="PT Astra Sans" w:hAnsi="PT Astra Sans"/>
          <w:bCs/>
        </w:rPr>
        <w:t xml:space="preserve">сли значение </w:t>
      </w:r>
      <w:r w:rsidR="00A27D3C" w:rsidRPr="006E40FC">
        <w:rPr>
          <w:rFonts w:ascii="PT Astra Sans" w:hAnsi="PT Astra Sans"/>
        </w:rPr>
        <w:t>обобщенной результирующей оценки</w:t>
      </w:r>
      <w:r w:rsidR="00A27D3C" w:rsidRPr="006E40FC">
        <w:rPr>
          <w:rFonts w:ascii="PT Astra Sans" w:hAnsi="PT Astra Sans"/>
          <w:bCs/>
        </w:rPr>
        <w:t xml:space="preserve"> ниже 4 баллов</w:t>
      </w:r>
      <w:r w:rsidR="00A27D3C" w:rsidRPr="006E40FC">
        <w:rPr>
          <w:rFonts w:ascii="PT Astra Sans" w:hAnsi="PT Astra Sans"/>
        </w:rPr>
        <w:t>, рекомендуется досрочно прекратить реализацию муниципальной</w:t>
      </w:r>
      <w:r w:rsidR="00A27D3C" w:rsidRPr="006E40FC">
        <w:rPr>
          <w:rFonts w:ascii="PT Astra Sans" w:hAnsi="PT Astra Sans"/>
          <w:color w:val="000000"/>
        </w:rPr>
        <w:t xml:space="preserve"> программы </w:t>
      </w:r>
      <w:r w:rsidR="00A27D3C" w:rsidRPr="006E40FC">
        <w:rPr>
          <w:rFonts w:ascii="PT Astra Sans" w:hAnsi="PT Astra Sans"/>
          <w:bCs/>
        </w:rPr>
        <w:t xml:space="preserve">либо провести доработку муниципальной программы, в том числе в части изменения объема бюджетных ассигнований на финансовое обеспечение ее реализации. </w:t>
      </w:r>
    </w:p>
    <w:p w:rsidR="00A27D3C" w:rsidRPr="006E40FC" w:rsidRDefault="006B78D7" w:rsidP="004E7F8E">
      <w:pPr>
        <w:tabs>
          <w:tab w:val="num" w:pos="1080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14. </w:t>
      </w:r>
      <w:r w:rsidR="00A27D3C" w:rsidRPr="006E40FC">
        <w:rPr>
          <w:rFonts w:ascii="PT Astra Sans" w:hAnsi="PT Astra Sans"/>
        </w:rPr>
        <w:t>Глав</w:t>
      </w:r>
      <w:r w:rsidRPr="006E40FC">
        <w:rPr>
          <w:rFonts w:ascii="PT Astra Sans" w:hAnsi="PT Astra Sans"/>
        </w:rPr>
        <w:t>а</w:t>
      </w:r>
      <w:r w:rsidR="00A27D3C" w:rsidRPr="006E40FC">
        <w:rPr>
          <w:rFonts w:ascii="PT Astra Sans" w:hAnsi="PT Astra Sans"/>
        </w:rPr>
        <w:t xml:space="preserve"> </w:t>
      </w:r>
      <w:r w:rsidRPr="006E40FC">
        <w:rPr>
          <w:rFonts w:ascii="PT Astra Sans" w:hAnsi="PT Astra Sans"/>
        </w:rPr>
        <w:t>Белозерского</w:t>
      </w:r>
      <w:r w:rsidR="00A27D3C" w:rsidRPr="006E40FC">
        <w:rPr>
          <w:rFonts w:ascii="PT Astra Sans" w:hAnsi="PT Astra Sans"/>
        </w:rPr>
        <w:t xml:space="preserve"> </w:t>
      </w:r>
      <w:r w:rsidRPr="006E40FC">
        <w:rPr>
          <w:rFonts w:ascii="PT Astra Sans" w:hAnsi="PT Astra Sans"/>
        </w:rPr>
        <w:t>района</w:t>
      </w:r>
      <w:r w:rsidR="00A27D3C" w:rsidRPr="006E40FC">
        <w:rPr>
          <w:rFonts w:ascii="PT Astra Sans" w:hAnsi="PT Astra Sans"/>
        </w:rPr>
        <w:t xml:space="preserve"> в срок до 20 марта года, следующего за </w:t>
      </w:r>
      <w:proofErr w:type="gramStart"/>
      <w:r w:rsidR="00A27D3C" w:rsidRPr="006E40FC">
        <w:rPr>
          <w:rFonts w:ascii="PT Astra Sans" w:hAnsi="PT Astra Sans"/>
        </w:rPr>
        <w:t>отчетным</w:t>
      </w:r>
      <w:proofErr w:type="gramEnd"/>
      <w:r w:rsidR="00A27D3C" w:rsidRPr="006E40FC">
        <w:rPr>
          <w:rFonts w:ascii="PT Astra Sans" w:hAnsi="PT Astra Sans"/>
        </w:rPr>
        <w:t>:</w:t>
      </w:r>
    </w:p>
    <w:p w:rsidR="00A27D3C" w:rsidRPr="006E40FC" w:rsidRDefault="00A27D3C" w:rsidP="004E7F8E">
      <w:pPr>
        <w:tabs>
          <w:tab w:val="num" w:pos="1080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- проводит оценку эффективности реализации муниципальной программы;</w:t>
      </w:r>
    </w:p>
    <w:p w:rsidR="00A27D3C" w:rsidRPr="006E40FC" w:rsidRDefault="00A27D3C" w:rsidP="004E7F8E">
      <w:pPr>
        <w:tabs>
          <w:tab w:val="num" w:pos="0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- размещает отчет по оценке эффект</w:t>
      </w:r>
      <w:r w:rsidR="006E1FD7" w:rsidRPr="006E40FC">
        <w:rPr>
          <w:rFonts w:ascii="PT Astra Sans" w:hAnsi="PT Astra Sans"/>
        </w:rPr>
        <w:t>ивности реализации муниципальной</w:t>
      </w:r>
      <w:r w:rsidRPr="006E40FC">
        <w:rPr>
          <w:rFonts w:ascii="PT Astra Sans" w:hAnsi="PT Astra Sans"/>
        </w:rPr>
        <w:t xml:space="preserve"> программ</w:t>
      </w:r>
      <w:r w:rsidR="006E1FD7" w:rsidRPr="006E40FC">
        <w:rPr>
          <w:rFonts w:ascii="PT Astra Sans" w:hAnsi="PT Astra Sans"/>
        </w:rPr>
        <w:t>ы</w:t>
      </w:r>
      <w:r w:rsidRPr="006E40FC">
        <w:rPr>
          <w:rFonts w:ascii="PT Astra Sans" w:hAnsi="PT Astra Sans"/>
        </w:rPr>
        <w:t xml:space="preserve"> на главной странице официального сайта Администрации </w:t>
      </w:r>
      <w:r w:rsidR="006B78D7" w:rsidRPr="006E40FC">
        <w:rPr>
          <w:rFonts w:ascii="PT Astra Sans" w:hAnsi="PT Astra Sans"/>
        </w:rPr>
        <w:t>Белозерского района</w:t>
      </w:r>
      <w:r w:rsidRPr="006E40FC">
        <w:rPr>
          <w:rFonts w:ascii="PT Astra Sans" w:hAnsi="PT Astra Sans"/>
        </w:rPr>
        <w:t>.</w:t>
      </w:r>
    </w:p>
    <w:p w:rsidR="00A27D3C" w:rsidRDefault="00A27D3C" w:rsidP="004E7F8E">
      <w:pPr>
        <w:ind w:right="333"/>
        <w:rPr>
          <w:rFonts w:ascii="PT Astra Sans" w:hAnsi="PT Astra Sans"/>
        </w:rPr>
      </w:pPr>
    </w:p>
    <w:p w:rsidR="00D76299" w:rsidRDefault="00D76299" w:rsidP="004E7F8E">
      <w:pPr>
        <w:ind w:right="333"/>
        <w:rPr>
          <w:rFonts w:ascii="PT Astra Sans" w:hAnsi="PT Astra Sans"/>
        </w:rPr>
      </w:pPr>
    </w:p>
    <w:p w:rsidR="00D76299" w:rsidRDefault="00D76299" w:rsidP="004E7F8E">
      <w:pPr>
        <w:ind w:right="333"/>
        <w:rPr>
          <w:rFonts w:ascii="PT Astra Sans" w:hAnsi="PT Astra Sans"/>
        </w:rPr>
      </w:pPr>
    </w:p>
    <w:p w:rsidR="00D76299" w:rsidRPr="008D20B6" w:rsidRDefault="00D76299" w:rsidP="004E7F8E">
      <w:pPr>
        <w:pStyle w:val="HTML"/>
        <w:ind w:right="333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D76299" w:rsidRPr="008D20B6" w:rsidRDefault="00D76299" w:rsidP="004E7F8E">
      <w:pPr>
        <w:pStyle w:val="HTML"/>
        <w:ind w:right="333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</w:t>
      </w:r>
      <w:r>
        <w:rPr>
          <w:rFonts w:ascii="PT Astra Sans" w:hAnsi="PT Astra Sans"/>
          <w:sz w:val="24"/>
          <w:szCs w:val="24"/>
        </w:rPr>
        <w:t xml:space="preserve">    </w:t>
      </w:r>
      <w:r w:rsidRPr="008D20B6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</w:t>
      </w:r>
      <w:r w:rsidRPr="008D20B6">
        <w:rPr>
          <w:rFonts w:ascii="PT Astra Sans" w:hAnsi="PT Astra Sans"/>
          <w:sz w:val="24"/>
          <w:szCs w:val="24"/>
        </w:rPr>
        <w:t xml:space="preserve">    </w:t>
      </w:r>
      <w:r w:rsidR="004E7F8E">
        <w:rPr>
          <w:rFonts w:ascii="PT Astra Sans" w:hAnsi="PT Astra Sans"/>
          <w:sz w:val="24"/>
          <w:szCs w:val="24"/>
        </w:rPr>
        <w:t xml:space="preserve">     </w:t>
      </w:r>
      <w:r w:rsidRPr="008D20B6">
        <w:rPr>
          <w:rFonts w:ascii="PT Astra Sans" w:hAnsi="PT Astra Sans"/>
          <w:sz w:val="24"/>
          <w:szCs w:val="24"/>
        </w:rPr>
        <w:t xml:space="preserve"> Н.П. </w:t>
      </w:r>
      <w:proofErr w:type="spellStart"/>
      <w:r w:rsidRPr="008D20B6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D76299" w:rsidRPr="008D20B6" w:rsidRDefault="00D76299" w:rsidP="004E7F8E">
      <w:pPr>
        <w:ind w:right="333" w:firstLine="567"/>
        <w:jc w:val="both"/>
        <w:rPr>
          <w:rFonts w:ascii="PT Astra Sans" w:hAnsi="PT Astra Sans"/>
          <w:lang w:val="x-none"/>
        </w:rPr>
      </w:pPr>
    </w:p>
    <w:p w:rsidR="00D76299" w:rsidRPr="00D76299" w:rsidRDefault="00D76299" w:rsidP="00A27D3C">
      <w:pPr>
        <w:rPr>
          <w:rFonts w:ascii="PT Astra Sans" w:hAnsi="PT Astra Sans"/>
          <w:lang w:val="x-none"/>
        </w:rPr>
        <w:sectPr w:rsidR="00D76299" w:rsidRPr="00D76299" w:rsidSect="00334370">
          <w:pgSz w:w="12240" w:h="15840"/>
          <w:pgMar w:top="567" w:right="850" w:bottom="1134" w:left="1701" w:header="720" w:footer="720" w:gutter="0"/>
          <w:cols w:space="720"/>
          <w:docGrid w:linePitch="326"/>
        </w:sectPr>
      </w:pPr>
    </w:p>
    <w:p w:rsidR="00A14FF9" w:rsidRDefault="00A14FF9" w:rsidP="006E40FC">
      <w:pPr>
        <w:tabs>
          <w:tab w:val="right" w:pos="15168"/>
        </w:tabs>
        <w:ind w:left="9072" w:right="389"/>
        <w:rPr>
          <w:rFonts w:ascii="PT Astra Sans" w:hAnsi="PT Astra Sans"/>
          <w:bCs/>
          <w:sz w:val="20"/>
          <w:szCs w:val="20"/>
        </w:rPr>
      </w:pPr>
    </w:p>
    <w:p w:rsidR="006E1FD7" w:rsidRPr="006E40FC" w:rsidRDefault="006E1FD7" w:rsidP="006E40FC">
      <w:pPr>
        <w:tabs>
          <w:tab w:val="right" w:pos="15168"/>
        </w:tabs>
        <w:ind w:left="9072" w:right="389"/>
        <w:rPr>
          <w:rFonts w:ascii="PT Astra Sans" w:hAnsi="PT Astra Sans"/>
          <w:bCs/>
          <w:sz w:val="20"/>
          <w:szCs w:val="20"/>
        </w:rPr>
      </w:pPr>
      <w:r w:rsidRPr="006E40FC">
        <w:rPr>
          <w:rFonts w:ascii="PT Astra Sans" w:hAnsi="PT Astra Sans"/>
          <w:bCs/>
          <w:sz w:val="20"/>
          <w:szCs w:val="20"/>
        </w:rPr>
        <w:t>Приложение 1</w:t>
      </w:r>
    </w:p>
    <w:p w:rsidR="00A03CEB" w:rsidRPr="006E40FC" w:rsidRDefault="006E1FD7" w:rsidP="006E40FC">
      <w:pPr>
        <w:tabs>
          <w:tab w:val="left" w:pos="993"/>
          <w:tab w:val="num" w:pos="1221"/>
        </w:tabs>
        <w:ind w:left="9072" w:right="389"/>
        <w:rPr>
          <w:rFonts w:ascii="PT Astra Sans" w:hAnsi="PT Astra Sans"/>
          <w:sz w:val="20"/>
          <w:szCs w:val="20"/>
        </w:rPr>
      </w:pPr>
      <w:r w:rsidRPr="006E40FC">
        <w:rPr>
          <w:rFonts w:ascii="PT Astra Sans" w:hAnsi="PT Astra Sans"/>
          <w:bCs/>
          <w:sz w:val="20"/>
          <w:szCs w:val="20"/>
        </w:rPr>
        <w:t>к Порядку</w:t>
      </w:r>
      <w:r w:rsidR="00A03CEB" w:rsidRPr="006E40FC">
        <w:rPr>
          <w:rFonts w:ascii="PT Astra Sans" w:hAnsi="PT Astra Sans"/>
          <w:bCs/>
          <w:sz w:val="20"/>
          <w:szCs w:val="20"/>
        </w:rPr>
        <w:t xml:space="preserve"> </w:t>
      </w:r>
      <w:r w:rsidR="00A03CEB" w:rsidRPr="006E40FC">
        <w:rPr>
          <w:rFonts w:ascii="PT Astra Sans" w:hAnsi="PT Astra Sans"/>
          <w:sz w:val="20"/>
          <w:szCs w:val="20"/>
        </w:rPr>
        <w:t>оценки эффективности реализации</w:t>
      </w:r>
    </w:p>
    <w:p w:rsidR="00A03CEB" w:rsidRPr="006E40FC" w:rsidRDefault="00A03CEB" w:rsidP="006E40FC">
      <w:pPr>
        <w:tabs>
          <w:tab w:val="left" w:pos="993"/>
          <w:tab w:val="num" w:pos="1221"/>
        </w:tabs>
        <w:ind w:left="9072" w:right="389"/>
        <w:rPr>
          <w:rFonts w:ascii="PT Astra Sans" w:hAnsi="PT Astra Sans"/>
          <w:sz w:val="20"/>
          <w:szCs w:val="20"/>
        </w:rPr>
      </w:pPr>
      <w:r w:rsidRPr="006E40FC">
        <w:rPr>
          <w:rFonts w:ascii="PT Astra Sans" w:hAnsi="PT Astra Sans"/>
          <w:sz w:val="20"/>
          <w:szCs w:val="20"/>
        </w:rPr>
        <w:t>муниципальной программы</w:t>
      </w:r>
    </w:p>
    <w:p w:rsidR="00A03CEB" w:rsidRPr="006E40FC" w:rsidRDefault="00A03CEB" w:rsidP="006E40FC">
      <w:pPr>
        <w:tabs>
          <w:tab w:val="right" w:pos="15168"/>
        </w:tabs>
        <w:ind w:left="9072" w:right="389"/>
        <w:rPr>
          <w:rFonts w:ascii="PT Astra Sans" w:hAnsi="PT Astra Sans"/>
          <w:bCs/>
          <w:color w:val="000000"/>
          <w:sz w:val="20"/>
          <w:szCs w:val="20"/>
        </w:rPr>
      </w:pPr>
      <w:r w:rsidRPr="006E40FC">
        <w:rPr>
          <w:rFonts w:ascii="PT Astra Sans" w:hAnsi="PT Astra Sans"/>
          <w:bCs/>
          <w:color w:val="000000"/>
          <w:sz w:val="20"/>
          <w:szCs w:val="20"/>
        </w:rPr>
        <w:t xml:space="preserve">«Развитие дорожного хозяйства в </w:t>
      </w:r>
      <w:r w:rsidR="006E40FC" w:rsidRPr="006E40FC">
        <w:rPr>
          <w:rFonts w:ascii="PT Astra Sans" w:hAnsi="PT Astra Sans"/>
          <w:bCs/>
          <w:color w:val="000000"/>
          <w:sz w:val="20"/>
          <w:szCs w:val="20"/>
        </w:rPr>
        <w:t>Белозерском</w:t>
      </w:r>
      <w:r w:rsidRPr="006E40FC">
        <w:rPr>
          <w:rFonts w:ascii="PT Astra Sans" w:hAnsi="PT Astra Sans"/>
          <w:bCs/>
          <w:color w:val="000000"/>
          <w:sz w:val="20"/>
          <w:szCs w:val="20"/>
        </w:rPr>
        <w:t xml:space="preserve"> район</w:t>
      </w:r>
      <w:r w:rsidR="006E40FC" w:rsidRPr="006E40FC">
        <w:rPr>
          <w:rFonts w:ascii="PT Astra Sans" w:hAnsi="PT Astra Sans"/>
          <w:bCs/>
          <w:color w:val="000000"/>
          <w:sz w:val="20"/>
          <w:szCs w:val="20"/>
        </w:rPr>
        <w:t>е</w:t>
      </w:r>
    </w:p>
    <w:p w:rsidR="006E1FD7" w:rsidRPr="006E40FC" w:rsidRDefault="00A03CEB" w:rsidP="006E40FC">
      <w:pPr>
        <w:tabs>
          <w:tab w:val="right" w:pos="15168"/>
        </w:tabs>
        <w:ind w:left="9072" w:right="389"/>
        <w:rPr>
          <w:rFonts w:ascii="PT Astra Sans" w:hAnsi="PT Astra Sans"/>
          <w:color w:val="000000"/>
          <w:sz w:val="20"/>
          <w:szCs w:val="20"/>
        </w:rPr>
      </w:pPr>
      <w:r w:rsidRPr="006E40FC">
        <w:rPr>
          <w:rFonts w:ascii="PT Astra Sans" w:hAnsi="PT Astra Sans"/>
          <w:bCs/>
          <w:color w:val="000000"/>
          <w:sz w:val="20"/>
          <w:szCs w:val="20"/>
        </w:rPr>
        <w:t xml:space="preserve"> Курганской области»</w:t>
      </w:r>
      <w:r w:rsidR="006E1FD7" w:rsidRPr="006E40FC">
        <w:rPr>
          <w:rFonts w:ascii="PT Astra Sans" w:hAnsi="PT Astra Sans"/>
          <w:bCs/>
          <w:sz w:val="20"/>
          <w:szCs w:val="20"/>
        </w:rPr>
        <w:t xml:space="preserve"> </w:t>
      </w:r>
    </w:p>
    <w:p w:rsidR="006E1FD7" w:rsidRPr="006E40FC" w:rsidRDefault="006E1FD7" w:rsidP="006E1FD7">
      <w:pPr>
        <w:tabs>
          <w:tab w:val="right" w:pos="15168"/>
        </w:tabs>
        <w:autoSpaceDE w:val="0"/>
        <w:autoSpaceDN w:val="0"/>
        <w:adjustRightInd w:val="0"/>
        <w:ind w:right="389"/>
        <w:jc w:val="right"/>
        <w:rPr>
          <w:rFonts w:ascii="PT Astra Sans" w:hAnsi="PT Astra Sans"/>
          <w:sz w:val="20"/>
          <w:szCs w:val="20"/>
        </w:rPr>
      </w:pPr>
    </w:p>
    <w:p w:rsidR="006E1FD7" w:rsidRPr="006E40FC" w:rsidRDefault="006E1FD7" w:rsidP="006E1FD7">
      <w:pPr>
        <w:tabs>
          <w:tab w:val="right" w:pos="15168"/>
        </w:tabs>
        <w:autoSpaceDE w:val="0"/>
        <w:autoSpaceDN w:val="0"/>
        <w:adjustRightInd w:val="0"/>
        <w:ind w:right="389"/>
        <w:jc w:val="right"/>
        <w:rPr>
          <w:rFonts w:ascii="PT Astra Sans" w:hAnsi="PT Astra Sans"/>
          <w:sz w:val="20"/>
          <w:szCs w:val="20"/>
        </w:rPr>
      </w:pPr>
    </w:p>
    <w:p w:rsidR="006E1FD7" w:rsidRPr="004E7F8E" w:rsidRDefault="006E1FD7" w:rsidP="00A03CEB">
      <w:pPr>
        <w:tabs>
          <w:tab w:val="right" w:pos="15168"/>
        </w:tabs>
        <w:autoSpaceDE w:val="0"/>
        <w:autoSpaceDN w:val="0"/>
        <w:adjustRightInd w:val="0"/>
        <w:ind w:right="389"/>
        <w:jc w:val="center"/>
        <w:rPr>
          <w:rFonts w:ascii="PT Astra Sans" w:hAnsi="PT Astra Sans"/>
          <w:b/>
          <w:vertAlign w:val="superscript"/>
        </w:rPr>
      </w:pPr>
      <w:r w:rsidRPr="004E7F8E">
        <w:rPr>
          <w:rFonts w:ascii="PT Astra Sans" w:hAnsi="PT Astra Sans"/>
          <w:b/>
        </w:rPr>
        <w:t>Критерии оценки эффективности реализации муниципальной программы</w:t>
      </w:r>
    </w:p>
    <w:p w:rsidR="006E1FD7" w:rsidRPr="006E40FC" w:rsidRDefault="006E1FD7" w:rsidP="006E1FD7">
      <w:pPr>
        <w:tabs>
          <w:tab w:val="right" w:pos="15168"/>
        </w:tabs>
        <w:autoSpaceDE w:val="0"/>
        <w:autoSpaceDN w:val="0"/>
        <w:adjustRightInd w:val="0"/>
        <w:ind w:right="389"/>
        <w:jc w:val="right"/>
        <w:rPr>
          <w:rFonts w:ascii="PT Astra Sans" w:hAnsi="PT Astra Sans"/>
          <w:color w:val="000000"/>
          <w:sz w:val="28"/>
          <w:szCs w:val="28"/>
          <w:vertAlign w:val="superscript"/>
        </w:rPr>
      </w:pPr>
    </w:p>
    <w:p w:rsidR="006E1FD7" w:rsidRPr="006E40FC" w:rsidRDefault="006E1FD7" w:rsidP="006E1FD7">
      <w:pPr>
        <w:tabs>
          <w:tab w:val="right" w:pos="15168"/>
        </w:tabs>
        <w:autoSpaceDE w:val="0"/>
        <w:autoSpaceDN w:val="0"/>
        <w:adjustRightInd w:val="0"/>
        <w:ind w:right="389"/>
        <w:jc w:val="right"/>
        <w:rPr>
          <w:rFonts w:ascii="PT Astra Sans" w:hAnsi="PT Astra Sans"/>
          <w:color w:val="000000"/>
          <w:sz w:val="28"/>
          <w:szCs w:val="28"/>
          <w:vertAlign w:val="superscript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4394"/>
        <w:gridCol w:w="3118"/>
        <w:gridCol w:w="1701"/>
      </w:tblGrid>
      <w:tr w:rsidR="006E1FD7" w:rsidRPr="006E40FC" w:rsidTr="00BE1EF1">
        <w:tc>
          <w:tcPr>
            <w:tcW w:w="709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 xml:space="preserve">№ </w:t>
            </w:r>
            <w:proofErr w:type="gramStart"/>
            <w:r w:rsidRPr="006E40FC">
              <w:rPr>
                <w:rFonts w:ascii="PT Astra Sans" w:hAnsi="PT Astra Sans"/>
                <w:bCs/>
                <w:color w:val="000000"/>
              </w:rPr>
              <w:t>п</w:t>
            </w:r>
            <w:proofErr w:type="gramEnd"/>
            <w:r w:rsidRPr="006E40FC">
              <w:rPr>
                <w:rFonts w:ascii="PT Astra Sans" w:hAnsi="PT Astra Sans"/>
                <w:bCs/>
                <w:color w:val="000000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Наименование критерия</w:t>
            </w:r>
          </w:p>
        </w:tc>
        <w:tc>
          <w:tcPr>
            <w:tcW w:w="1276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Вес, Z</w:t>
            </w:r>
            <w:r w:rsidRPr="006E40FC">
              <w:rPr>
                <w:rFonts w:ascii="PT Astra Sans" w:hAnsi="PT Astra Sans"/>
                <w:bCs/>
                <w:color w:val="000000"/>
                <w:vertAlign w:val="subscript"/>
              </w:rPr>
              <w:t>i</w:t>
            </w:r>
            <w:r w:rsidRPr="006E40FC">
              <w:rPr>
                <w:rFonts w:ascii="PT Astra Sans" w:hAnsi="PT Astra Sans"/>
                <w:bCs/>
                <w:color w:val="000000"/>
              </w:rPr>
              <w:t>,</w:t>
            </w:r>
          </w:p>
        </w:tc>
        <w:tc>
          <w:tcPr>
            <w:tcW w:w="4394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Расчет критериев оценки</w:t>
            </w:r>
          </w:p>
        </w:tc>
        <w:tc>
          <w:tcPr>
            <w:tcW w:w="3118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Описание вариантов состояния дел по критерию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Количество баллов</w:t>
            </w:r>
          </w:p>
        </w:tc>
      </w:tr>
      <w:tr w:rsidR="006E1FD7" w:rsidRPr="006E40FC" w:rsidTr="00BE1EF1">
        <w:tc>
          <w:tcPr>
            <w:tcW w:w="709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5</w:t>
            </w:r>
          </w:p>
        </w:tc>
      </w:tr>
      <w:tr w:rsidR="006E1FD7" w:rsidRPr="006E40FC" w:rsidTr="00BE1EF1">
        <w:tc>
          <w:tcPr>
            <w:tcW w:w="709" w:type="dxa"/>
            <w:shd w:val="clear" w:color="auto" w:fill="auto"/>
          </w:tcPr>
          <w:p w:rsidR="006E1FD7" w:rsidRPr="006E40FC" w:rsidRDefault="006E1FD7" w:rsidP="006E40FC">
            <w:pPr>
              <w:widowControl w:val="0"/>
              <w:tabs>
                <w:tab w:val="right" w:pos="15168"/>
              </w:tabs>
              <w:ind w:left="117" w:right="389" w:hanging="117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 xml:space="preserve"> К</w:t>
            </w:r>
            <w:proofErr w:type="gramStart"/>
            <w:r w:rsidRPr="006E40FC">
              <w:rPr>
                <w:rFonts w:ascii="PT Astra Sans" w:hAnsi="PT Astra Sans"/>
                <w:vertAlign w:val="subscript"/>
              </w:rPr>
              <w:t>1</w:t>
            </w:r>
            <w:proofErr w:type="gramEnd"/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</w:rPr>
              <w:t xml:space="preserve">Освоение средств за счет всех источников финансирования </w:t>
            </w:r>
          </w:p>
        </w:tc>
        <w:tc>
          <w:tcPr>
            <w:tcW w:w="1276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0</w:t>
            </w:r>
            <w:r w:rsidRPr="006E40FC">
              <w:rPr>
                <w:rFonts w:ascii="PT Astra Sans" w:hAnsi="PT Astra Sans"/>
                <w:color w:val="000000"/>
              </w:rPr>
              <w:t>,2</w:t>
            </w:r>
          </w:p>
        </w:tc>
        <w:tc>
          <w:tcPr>
            <w:tcW w:w="4394" w:type="dxa"/>
            <w:shd w:val="clear" w:color="auto" w:fill="auto"/>
          </w:tcPr>
          <w:p w:rsidR="006E1FD7" w:rsidRPr="006E40FC" w:rsidRDefault="00D76299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35560</wp:posOffset>
                      </wp:positionV>
                      <wp:extent cx="2026920" cy="439420"/>
                      <wp:effectExtent l="0" t="0" r="0" b="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20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8D7" w:rsidRPr="00E34078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>ОСм</w:t>
                                  </w:r>
                                  <w:proofErr w:type="gramStart"/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>1</w:t>
                                  </w:r>
                                  <w:proofErr w:type="gramEnd"/>
                                  <w:r w:rsidRPr="00E34078">
                                    <w:rPr>
                                      <w:spacing w:val="-4"/>
                                      <w:u w:val="single"/>
                                    </w:rPr>
                                    <w:t xml:space="preserve">+  </w:t>
                                  </w: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>ОСм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 xml:space="preserve">2   +  … </w:t>
                                  </w:r>
                                  <w:r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>ОСм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  <w:lang w:val="en-US"/>
                                    </w:rPr>
                                    <w:t>i</w:t>
                                  </w:r>
                                </w:p>
                                <w:p w:rsidR="006B78D7" w:rsidRPr="00A16422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4"/>
                                      <w:vertAlign w:val="subscript"/>
                                    </w:rPr>
                                    <w:t>м</w:t>
                                  </w:r>
                                </w:p>
                                <w:p w:rsidR="006B78D7" w:rsidRDefault="006B78D7" w:rsidP="006E1F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1.75pt;margin-top:2.8pt;width:159.6pt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" stroked="f">
                      <v:textbox>
                        <w:txbxContent>
                          <w:p w:rsidR="006B78D7" w:rsidRPr="00E34078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u w:val="single"/>
                              </w:rPr>
                              <w:t>ОСм</w:t>
                            </w:r>
                            <w:proofErr w:type="gramStart"/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E34078">
                              <w:rPr>
                                <w:spacing w:val="-4"/>
                                <w:u w:val="single"/>
                              </w:rPr>
                              <w:t xml:space="preserve">+ 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ОСм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 xml:space="preserve">2   +  … </w:t>
                            </w:r>
                            <w:r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 xml:space="preserve">+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ОСм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  <w:lang w:val="en-US"/>
                              </w:rPr>
                              <w:t>i</w:t>
                            </w:r>
                          </w:p>
                          <w:p w:rsidR="006B78D7" w:rsidRPr="00A16422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vertAlign w:val="subscript"/>
                              </w:rPr>
                              <w:t>м</w:t>
                            </w:r>
                          </w:p>
                          <w:p w:rsidR="006B78D7" w:rsidRDefault="006B78D7" w:rsidP="006E1FD7"/>
                        </w:txbxContent>
                      </v:textbox>
                    </v:shape>
                  </w:pict>
                </mc:Fallback>
              </mc:AlternateContent>
            </w:r>
          </w:p>
          <w:p w:rsidR="006E1FD7" w:rsidRPr="006E40FC" w:rsidRDefault="006E1FD7" w:rsidP="00BE1EF1">
            <w:pPr>
              <w:pStyle w:val="ConsPlusNormal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pacing w:val="-4"/>
                <w:u w:val="single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proofErr w:type="gramStart"/>
            <w:r w:rsidRPr="006E40FC">
              <w:rPr>
                <w:rFonts w:ascii="PT Astra Sans" w:hAnsi="PT Astra Sans"/>
                <w:color w:val="000000"/>
                <w:vertAlign w:val="subscript"/>
              </w:rPr>
              <w:t>1</w:t>
            </w:r>
            <w:proofErr w:type="gramEnd"/>
            <w:r w:rsidRPr="006E40FC">
              <w:rPr>
                <w:rFonts w:ascii="PT Astra Sans" w:hAnsi="PT Astra Sans"/>
                <w:color w:val="000000"/>
              </w:rPr>
              <w:t xml:space="preserve">= 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  <w:vertAlign w:val="subscript"/>
              </w:rPr>
            </w:pPr>
          </w:p>
          <w:p w:rsidR="006E1FD7" w:rsidRPr="006E40FC" w:rsidRDefault="006E1FD7" w:rsidP="00BE1EF1">
            <w:pPr>
              <w:pStyle w:val="ConsPlusNormal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pacing w:val="-4"/>
                <w:sz w:val="28"/>
                <w:szCs w:val="32"/>
              </w:rPr>
            </w:pPr>
            <w:r w:rsidRPr="006E40FC">
              <w:rPr>
                <w:rFonts w:ascii="PT Astra Sans" w:hAnsi="PT Astra Sans"/>
                <w:spacing w:val="-4"/>
                <w:szCs w:val="32"/>
              </w:rPr>
              <w:t xml:space="preserve">где: </w:t>
            </w:r>
          </w:p>
          <w:p w:rsidR="006E1FD7" w:rsidRPr="006E40FC" w:rsidRDefault="006E1FD7" w:rsidP="00BE1EF1">
            <w:pPr>
              <w:pStyle w:val="ConsPlusNormal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pacing w:val="-4"/>
                <w:u w:val="single"/>
              </w:rPr>
              <w:t>ОСм</w:t>
            </w:r>
            <w:r w:rsidRPr="006E40FC">
              <w:rPr>
                <w:rFonts w:ascii="PT Astra Sans" w:hAnsi="PT Astra Sans"/>
                <w:spacing w:val="-4"/>
                <w:u w:val="single"/>
                <w:vertAlign w:val="subscript"/>
                <w:lang w:val="en-US"/>
              </w:rPr>
              <w:t>i</w:t>
            </w:r>
            <w:r w:rsidRPr="006E40FC">
              <w:rPr>
                <w:rFonts w:ascii="PT Astra Sans" w:hAnsi="PT Astra Sans"/>
                <w:szCs w:val="32"/>
              </w:rPr>
              <w:t xml:space="preserve">– уровень освоения запланированного объема финансовых средств на реализацию </w:t>
            </w:r>
            <w:r w:rsidRPr="006E40FC">
              <w:rPr>
                <w:rFonts w:ascii="PT Astra Sans" w:hAnsi="PT Astra Sans"/>
                <w:szCs w:val="32"/>
                <w:lang w:val="en-US"/>
              </w:rPr>
              <w:t>i</w:t>
            </w:r>
            <w:r w:rsidRPr="006E40FC">
              <w:rPr>
                <w:rFonts w:ascii="PT Astra Sans" w:hAnsi="PT Astra Sans"/>
                <w:szCs w:val="32"/>
              </w:rPr>
              <w:t>-го мероприятия подпрограммы (муниципальной программы</w:t>
            </w:r>
            <w:proofErr w:type="gramStart"/>
            <w:r w:rsidRPr="006E40FC">
              <w:rPr>
                <w:rFonts w:ascii="PT Astra Sans" w:hAnsi="PT Astra Sans"/>
                <w:szCs w:val="32"/>
              </w:rPr>
              <w:t>)</w:t>
            </w:r>
            <w:r w:rsidRPr="006E40FC">
              <w:rPr>
                <w:rFonts w:ascii="PT Astra Sans" w:hAnsi="PT Astra Sans"/>
              </w:rPr>
              <w:t>(</w:t>
            </w:r>
            <w:proofErr w:type="gramEnd"/>
            <w:r w:rsidRPr="006E40FC">
              <w:rPr>
                <w:rFonts w:ascii="PT Astra Sans" w:hAnsi="PT Astra Sans"/>
              </w:rPr>
              <w:t>число десятичных знаков – 2)</w:t>
            </w:r>
            <w:r w:rsidRPr="006E40FC">
              <w:rPr>
                <w:rFonts w:ascii="PT Astra Sans" w:hAnsi="PT Astra Sans"/>
                <w:szCs w:val="32"/>
              </w:rPr>
              <w:t>;</w:t>
            </w:r>
          </w:p>
          <w:p w:rsidR="006E1FD7" w:rsidRPr="006E40FC" w:rsidRDefault="006E1FD7" w:rsidP="00BE1EF1">
            <w:pPr>
              <w:pStyle w:val="ConsPlusNormal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  <w:vertAlign w:val="subscript"/>
              </w:rPr>
            </w:pPr>
            <w:r w:rsidRPr="006E40FC">
              <w:rPr>
                <w:rFonts w:ascii="PT Astra Sans" w:hAnsi="PT Astra Sans"/>
                <w:spacing w:val="-4"/>
                <w:lang w:val="en-US"/>
              </w:rPr>
              <w:t>N</w:t>
            </w:r>
            <w:r w:rsidRPr="006E40FC">
              <w:rPr>
                <w:rFonts w:ascii="PT Astra Sans" w:hAnsi="PT Astra Sans"/>
                <w:spacing w:val="-4"/>
                <w:vertAlign w:val="subscript"/>
              </w:rPr>
              <w:t>м</w:t>
            </w:r>
            <w:r w:rsidRPr="006E40FC">
              <w:rPr>
                <w:rFonts w:ascii="PT Astra Sans" w:hAnsi="PT Astra Sans"/>
              </w:rPr>
              <w:t xml:space="preserve"> – количество мероприятий подпрограммы (муниципальной программы.</w:t>
            </w:r>
          </w:p>
        </w:tc>
        <w:tc>
          <w:tcPr>
            <w:tcW w:w="3118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</w:rPr>
              <w:t xml:space="preserve">средства освоены - </w:t>
            </w:r>
            <w:r w:rsidRPr="006E40FC">
              <w:rPr>
                <w:rFonts w:ascii="PT Astra Sans" w:hAnsi="PT Astra Sans"/>
                <w:color w:val="000000"/>
              </w:rPr>
              <w:t>от 98% до 100%;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</w:rPr>
              <w:t xml:space="preserve">средства освоены  - </w:t>
            </w:r>
            <w:r w:rsidRPr="006E40FC">
              <w:rPr>
                <w:rFonts w:ascii="PT Astra Sans" w:hAnsi="PT Astra Sans"/>
                <w:color w:val="000000"/>
              </w:rPr>
              <w:t xml:space="preserve">от 95% до 98%; 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</w:rPr>
              <w:t xml:space="preserve">средства освоены - </w:t>
            </w:r>
            <w:r w:rsidRPr="006E40FC">
              <w:rPr>
                <w:rFonts w:ascii="PT Astra Sans" w:hAnsi="PT Astra Sans"/>
                <w:color w:val="000000"/>
              </w:rPr>
              <w:t xml:space="preserve">от 90% до 95%;  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</w:rPr>
              <w:t xml:space="preserve">средства освоены - </w:t>
            </w:r>
            <w:r w:rsidRPr="006E40FC">
              <w:rPr>
                <w:rFonts w:ascii="PT Astra Sans" w:hAnsi="PT Astra Sans"/>
                <w:color w:val="000000"/>
              </w:rPr>
              <w:t>менее 90%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10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8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5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0</w:t>
            </w:r>
          </w:p>
        </w:tc>
      </w:tr>
      <w:tr w:rsidR="006E1FD7" w:rsidRPr="006E40FC" w:rsidTr="00BE1EF1">
        <w:trPr>
          <w:trHeight w:val="1260"/>
        </w:trPr>
        <w:tc>
          <w:tcPr>
            <w:tcW w:w="709" w:type="dxa"/>
            <w:shd w:val="clear" w:color="auto" w:fill="auto"/>
          </w:tcPr>
          <w:p w:rsidR="006E1FD7" w:rsidRPr="006E40FC" w:rsidRDefault="006E1FD7" w:rsidP="006E40FC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  <w:vertAlign w:val="subscript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proofErr w:type="gramStart"/>
            <w:r w:rsidRPr="006E40FC">
              <w:rPr>
                <w:rFonts w:ascii="PT Astra Sans" w:hAnsi="PT Astra Sans"/>
                <w:color w:val="000000"/>
                <w:vertAlign w:val="subscript"/>
              </w:rPr>
              <w:t>2</w:t>
            </w:r>
            <w:proofErr w:type="gramEnd"/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Степень достижения целевых значений показателей </w:t>
            </w:r>
          </w:p>
        </w:tc>
        <w:tc>
          <w:tcPr>
            <w:tcW w:w="1276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  <w:lang w:val="en-US"/>
              </w:rPr>
            </w:pPr>
            <w:r w:rsidRPr="006E40FC">
              <w:rPr>
                <w:rFonts w:ascii="PT Astra Sans" w:hAnsi="PT Astra Sans"/>
                <w:bCs/>
                <w:color w:val="000000"/>
                <w:lang w:val="en-US"/>
              </w:rPr>
              <w:t>0</w:t>
            </w:r>
            <w:r w:rsidRPr="006E40FC">
              <w:rPr>
                <w:rFonts w:ascii="PT Astra Sans" w:hAnsi="PT Astra Sans"/>
                <w:bCs/>
                <w:color w:val="000000"/>
              </w:rPr>
              <w:t>,</w:t>
            </w:r>
            <w:r w:rsidRPr="006E40FC">
              <w:rPr>
                <w:rFonts w:ascii="PT Astra Sans" w:hAnsi="PT Astra Sans"/>
                <w:bCs/>
                <w:color w:val="000000"/>
                <w:lang w:val="en-US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6E1FD7" w:rsidRPr="006E40FC" w:rsidRDefault="00D76299" w:rsidP="00BE1EF1">
            <w:pPr>
              <w:pStyle w:val="ConsPlusNormal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pacing w:val="-4"/>
              </w:rPr>
            </w:pPr>
            <w:r>
              <w:rPr>
                <w:rFonts w:ascii="PT Astra Sans" w:hAnsi="PT Astra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45720</wp:posOffset>
                      </wp:positionV>
                      <wp:extent cx="2026920" cy="44005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2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8D7" w:rsidRPr="00E34078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</w:pPr>
                                  <w:r w:rsidRPr="00E34078">
                                    <w:rPr>
                                      <w:spacing w:val="-4"/>
                                      <w:u w:val="single"/>
                                    </w:rPr>
                                    <w:t>УД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>п</w:t>
                                  </w:r>
                                  <w:proofErr w:type="gramStart"/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>1</w:t>
                                  </w:r>
                                  <w:proofErr w:type="gramEnd"/>
                                  <w:r w:rsidRPr="00E34078">
                                    <w:rPr>
                                      <w:spacing w:val="-4"/>
                                      <w:u w:val="single"/>
                                    </w:rPr>
                                    <w:t>+  УД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 xml:space="preserve">п2   +  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</w:rPr>
                                    <w:t>УД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 xml:space="preserve">п3  +…  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</w:rPr>
                                    <w:t>УД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>п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  <w:lang w:val="en-US"/>
                                    </w:rPr>
                                    <w:t>i</w:t>
                                  </w:r>
                                </w:p>
                                <w:p w:rsidR="006B78D7" w:rsidRPr="00A16422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4"/>
                                      <w:vertAlign w:val="subscript"/>
                                    </w:rPr>
                                    <w:t>п</w:t>
                                  </w:r>
                                </w:p>
                                <w:p w:rsidR="006B78D7" w:rsidRDefault="006B78D7" w:rsidP="006E1F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2.05pt;margin-top:3.6pt;width:159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" stroked="f">
                      <v:textbox>
                        <w:txbxContent>
                          <w:p w:rsidR="006B78D7" w:rsidRPr="00E34078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</w:pPr>
                            <w:r w:rsidRPr="00E34078">
                              <w:rPr>
                                <w:spacing w:val="-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>п</w:t>
                            </w:r>
                            <w:proofErr w:type="gramStart"/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E34078">
                              <w:rPr>
                                <w:spacing w:val="-4"/>
                                <w:u w:val="single"/>
                              </w:rPr>
                              <w:t>+  УД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 xml:space="preserve">п2   +  </w:t>
                            </w:r>
                            <w:r w:rsidRPr="00E34078">
                              <w:rPr>
                                <w:spacing w:val="-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 xml:space="preserve">п3  +…  </w:t>
                            </w:r>
                            <w:r w:rsidRPr="00E34078">
                              <w:rPr>
                                <w:spacing w:val="-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>п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  <w:lang w:val="en-US"/>
                              </w:rPr>
                              <w:t>i</w:t>
                            </w:r>
                          </w:p>
                          <w:p w:rsidR="006B78D7" w:rsidRPr="00A16422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vertAlign w:val="subscript"/>
                              </w:rPr>
                              <w:t>п</w:t>
                            </w:r>
                          </w:p>
                          <w:p w:rsidR="006B78D7" w:rsidRDefault="006B78D7" w:rsidP="006E1FD7"/>
                        </w:txbxContent>
                      </v:textbox>
                    </v:shape>
                  </w:pict>
                </mc:Fallback>
              </mc:AlternateContent>
            </w:r>
          </w:p>
          <w:p w:rsidR="006E1FD7" w:rsidRPr="006E40FC" w:rsidRDefault="006E1FD7" w:rsidP="00BE1EF1">
            <w:pPr>
              <w:pStyle w:val="ConsPlusNormal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pacing w:val="-4"/>
                <w:vertAlign w:val="subscript"/>
              </w:rPr>
            </w:pPr>
            <w:r w:rsidRPr="006E40FC">
              <w:rPr>
                <w:rFonts w:ascii="PT Astra Sans" w:hAnsi="PT Astra Sans"/>
                <w:spacing w:val="-4"/>
              </w:rPr>
              <w:t>К</w:t>
            </w:r>
            <w:proofErr w:type="gramStart"/>
            <w:r w:rsidRPr="006E40FC">
              <w:rPr>
                <w:rFonts w:ascii="PT Astra Sans" w:hAnsi="PT Astra Sans"/>
                <w:spacing w:val="-4"/>
                <w:vertAlign w:val="subscript"/>
              </w:rPr>
              <w:t>2</w:t>
            </w:r>
            <w:proofErr w:type="gramEnd"/>
            <w:r w:rsidRPr="006E40FC">
              <w:rPr>
                <w:rFonts w:ascii="PT Astra Sans" w:hAnsi="PT Astra Sans"/>
                <w:spacing w:val="-4"/>
                <w:vertAlign w:val="subscript"/>
              </w:rPr>
              <w:t xml:space="preserve"> = </w:t>
            </w:r>
          </w:p>
          <w:p w:rsidR="006E1FD7" w:rsidRPr="006E40FC" w:rsidRDefault="006E1FD7" w:rsidP="00BE1EF1">
            <w:pPr>
              <w:pStyle w:val="ConsPlusNormal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pacing w:val="-4"/>
                <w:szCs w:val="32"/>
              </w:rPr>
            </w:pPr>
          </w:p>
          <w:p w:rsidR="006E1FD7" w:rsidRPr="006E40FC" w:rsidRDefault="006E1FD7" w:rsidP="00BE1EF1">
            <w:pPr>
              <w:pStyle w:val="ConsPlusNormal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pacing w:val="-4"/>
                <w:szCs w:val="32"/>
              </w:rPr>
            </w:pPr>
          </w:p>
          <w:p w:rsidR="006E1FD7" w:rsidRPr="006E40FC" w:rsidRDefault="006E1FD7" w:rsidP="00BE1EF1">
            <w:pPr>
              <w:pStyle w:val="ConsPlusNormal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pacing w:val="-4"/>
                <w:sz w:val="28"/>
                <w:szCs w:val="32"/>
              </w:rPr>
            </w:pPr>
            <w:r w:rsidRPr="006E40FC">
              <w:rPr>
                <w:rFonts w:ascii="PT Astra Sans" w:hAnsi="PT Astra Sans"/>
                <w:spacing w:val="-4"/>
                <w:szCs w:val="32"/>
              </w:rPr>
              <w:t xml:space="preserve">где: </w:t>
            </w:r>
          </w:p>
          <w:p w:rsidR="006E1FD7" w:rsidRPr="006E40FC" w:rsidRDefault="006E1FD7" w:rsidP="00BE1EF1">
            <w:pPr>
              <w:pStyle w:val="ConsPlusNormal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pacing w:val="-4"/>
                <w:u w:val="single"/>
              </w:rPr>
              <w:t>УД</w:t>
            </w:r>
            <w:r w:rsidRPr="006E40FC">
              <w:rPr>
                <w:rFonts w:ascii="PT Astra Sans" w:hAnsi="PT Astra Sans"/>
                <w:spacing w:val="-4"/>
                <w:u w:val="single"/>
                <w:vertAlign w:val="subscript"/>
              </w:rPr>
              <w:t>п</w:t>
            </w:r>
            <w:r w:rsidRPr="006E40FC">
              <w:rPr>
                <w:rFonts w:ascii="PT Astra Sans" w:hAnsi="PT Astra Sans"/>
                <w:spacing w:val="-4"/>
                <w:u w:val="single"/>
                <w:vertAlign w:val="subscript"/>
                <w:lang w:val="en-US"/>
              </w:rPr>
              <w:t>i</w:t>
            </w:r>
            <w:r w:rsidRPr="006E40FC">
              <w:rPr>
                <w:rFonts w:ascii="PT Astra Sans" w:hAnsi="PT Astra Sans"/>
                <w:szCs w:val="32"/>
              </w:rPr>
              <w:t>– уровень достижения целевого показателя подпрограммы (муниципальной программы</w:t>
            </w:r>
            <w:proofErr w:type="gramStart"/>
            <w:r w:rsidRPr="006E40FC">
              <w:rPr>
                <w:rFonts w:ascii="PT Astra Sans" w:hAnsi="PT Astra Sans"/>
                <w:szCs w:val="32"/>
              </w:rPr>
              <w:t>)</w:t>
            </w:r>
            <w:r w:rsidRPr="006E40FC">
              <w:rPr>
                <w:rFonts w:ascii="PT Astra Sans" w:hAnsi="PT Astra Sans"/>
              </w:rPr>
              <w:t>(</w:t>
            </w:r>
            <w:proofErr w:type="gramEnd"/>
            <w:r w:rsidRPr="006E40FC">
              <w:rPr>
                <w:rFonts w:ascii="PT Astra Sans" w:hAnsi="PT Astra Sans"/>
              </w:rPr>
              <w:t>число десятичных знаков – 2)</w:t>
            </w:r>
            <w:r w:rsidRPr="006E40FC">
              <w:rPr>
                <w:rFonts w:ascii="PT Astra Sans" w:hAnsi="PT Astra Sans"/>
                <w:szCs w:val="32"/>
              </w:rPr>
              <w:t>;</w:t>
            </w:r>
          </w:p>
          <w:p w:rsidR="006E1FD7" w:rsidRPr="006E40FC" w:rsidRDefault="006E1FD7" w:rsidP="00BE1EF1">
            <w:pPr>
              <w:pStyle w:val="ConsPlusNormal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spacing w:val="-4"/>
                <w:lang w:val="en-US"/>
              </w:rPr>
              <w:t>N</w:t>
            </w:r>
            <w:r w:rsidRPr="006E40FC">
              <w:rPr>
                <w:rFonts w:ascii="PT Astra Sans" w:hAnsi="PT Astra Sans"/>
                <w:spacing w:val="-4"/>
                <w:vertAlign w:val="subscript"/>
              </w:rPr>
              <w:t>п</w:t>
            </w:r>
            <w:r w:rsidRPr="006E40FC">
              <w:rPr>
                <w:rFonts w:ascii="PT Astra Sans" w:hAnsi="PT Astra Sans"/>
              </w:rPr>
              <w:t xml:space="preserve"> – количество целевых </w:t>
            </w:r>
            <w:r w:rsidRPr="006E40FC">
              <w:rPr>
                <w:rFonts w:ascii="PT Astra Sans" w:hAnsi="PT Astra Sans"/>
              </w:rPr>
              <w:lastRenderedPageBreak/>
              <w:t>показателей подпрограммы (муниципальной программы).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lastRenderedPageBreak/>
              <w:t>плановое значение целевых показателей выполнено более чем на 95%;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 xml:space="preserve">плановое значение целевых показателей выполнено на 75% - 95%, приведено аргументированное обоснование </w:t>
            </w:r>
            <w:r w:rsidRPr="006E40FC">
              <w:rPr>
                <w:rFonts w:ascii="PT Astra Sans" w:hAnsi="PT Astra Sans"/>
                <w:szCs w:val="32"/>
              </w:rPr>
              <w:lastRenderedPageBreak/>
              <w:t>зависимости недостигнутых показателей от сокращения объемов финансирования;</w:t>
            </w:r>
          </w:p>
          <w:p w:rsidR="006E1FD7" w:rsidRPr="006E40FC" w:rsidRDefault="006E1FD7" w:rsidP="00BE1EF1">
            <w:pPr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плановое значение целевых показателей выполнено на 75% - 95%;</w:t>
            </w:r>
          </w:p>
          <w:p w:rsidR="006E1FD7" w:rsidRPr="006E40FC" w:rsidRDefault="006E1FD7" w:rsidP="00BE1EF1">
            <w:pPr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плановое значение целевых показателей выполнено менее чем на 75%.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lastRenderedPageBreak/>
              <w:t>10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>8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>5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>0</w:t>
            </w:r>
          </w:p>
        </w:tc>
      </w:tr>
      <w:tr w:rsidR="006E1FD7" w:rsidRPr="006E40FC" w:rsidTr="00BE1EF1">
        <w:trPr>
          <w:trHeight w:val="5105"/>
        </w:trPr>
        <w:tc>
          <w:tcPr>
            <w:tcW w:w="709" w:type="dxa"/>
            <w:shd w:val="clear" w:color="auto" w:fill="auto"/>
          </w:tcPr>
          <w:p w:rsidR="006E1FD7" w:rsidRPr="006E40FC" w:rsidRDefault="006E1FD7" w:rsidP="006E40FC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  <w:vertAlign w:val="subscript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r w:rsidRPr="006E40FC">
              <w:rPr>
                <w:rFonts w:ascii="PT Astra Sans" w:hAnsi="PT Astra Sans"/>
                <w:color w:val="000000"/>
                <w:vertAlign w:val="subscript"/>
              </w:rPr>
              <w:t>3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Динамика показателей реализации </w:t>
            </w:r>
          </w:p>
        </w:tc>
        <w:tc>
          <w:tcPr>
            <w:tcW w:w="1276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  <w:lang w:val="en-US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0</w:t>
            </w:r>
            <w:r w:rsidRPr="006E40FC">
              <w:rPr>
                <w:rFonts w:ascii="PT Astra Sans" w:hAnsi="PT Astra Sans"/>
                <w:color w:val="000000"/>
              </w:rPr>
              <w:t>,2</w:t>
            </w:r>
          </w:p>
        </w:tc>
        <w:tc>
          <w:tcPr>
            <w:tcW w:w="4394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r w:rsidRPr="006E40FC">
              <w:rPr>
                <w:rFonts w:ascii="PT Astra Sans" w:hAnsi="PT Astra Sans"/>
                <w:color w:val="000000"/>
                <w:vertAlign w:val="subscript"/>
              </w:rPr>
              <w:t>3</w:t>
            </w:r>
            <w:r w:rsidRPr="006E40FC">
              <w:rPr>
                <w:rFonts w:ascii="PT Astra Sans" w:hAnsi="PT Astra Sans"/>
                <w:color w:val="000000"/>
              </w:rPr>
              <w:t xml:space="preserve"> – экспертная оценка</w:t>
            </w:r>
          </w:p>
        </w:tc>
        <w:tc>
          <w:tcPr>
            <w:tcW w:w="3118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фактическое значение показателей имеет положительную динамику (значение выше запланированного); фактическое значение показателей имеет положительную динамику, как запланировано;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 xml:space="preserve"> фактическое значение показателей ниже запланированного, но тенденция неотрицательная;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 xml:space="preserve"> фактическое значение показателей ниже запланированного и тенденция отрицательная, приведено аргументированное обоснование сложившейся </w:t>
            </w:r>
            <w:r w:rsidRPr="006E40FC">
              <w:rPr>
                <w:rFonts w:ascii="PT Astra Sans" w:hAnsi="PT Astra Sans"/>
                <w:szCs w:val="32"/>
              </w:rPr>
              <w:lastRenderedPageBreak/>
              <w:t>динамики;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фактическое значение показателей ниже запланированного и тенденция отрицательная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lastRenderedPageBreak/>
              <w:t>10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8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5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3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0</w:t>
            </w:r>
          </w:p>
        </w:tc>
      </w:tr>
      <w:tr w:rsidR="006E1FD7" w:rsidRPr="006E40FC" w:rsidTr="00BE1EF1">
        <w:tc>
          <w:tcPr>
            <w:tcW w:w="709" w:type="dxa"/>
            <w:shd w:val="clear" w:color="auto" w:fill="auto"/>
          </w:tcPr>
          <w:p w:rsidR="006E1FD7" w:rsidRPr="006E40FC" w:rsidRDefault="006E1FD7" w:rsidP="006E40FC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  <w:vertAlign w:val="subscript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К</w:t>
            </w:r>
            <w:proofErr w:type="gramStart"/>
            <w:r w:rsidRPr="006E40FC">
              <w:rPr>
                <w:rFonts w:ascii="PT Astra Sans" w:hAnsi="PT Astra Sans"/>
                <w:bCs/>
                <w:color w:val="000000"/>
                <w:vertAlign w:val="subscript"/>
              </w:rPr>
              <w:t>4</w:t>
            </w:r>
            <w:proofErr w:type="gramEnd"/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 xml:space="preserve">Степень выполнения мероприятий </w:t>
            </w:r>
          </w:p>
        </w:tc>
        <w:tc>
          <w:tcPr>
            <w:tcW w:w="1276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0</w:t>
            </w:r>
            <w:r w:rsidRPr="006E40FC">
              <w:rPr>
                <w:rFonts w:ascii="PT Astra Sans" w:hAnsi="PT Astra Sans"/>
                <w:color w:val="000000"/>
              </w:rPr>
              <w:t>,1</w:t>
            </w:r>
          </w:p>
        </w:tc>
        <w:tc>
          <w:tcPr>
            <w:tcW w:w="4394" w:type="dxa"/>
            <w:shd w:val="clear" w:color="auto" w:fill="auto"/>
          </w:tcPr>
          <w:p w:rsidR="006E1FD7" w:rsidRPr="006E40FC" w:rsidRDefault="00D76299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/>
                <w:color w:val="000000"/>
              </w:rPr>
            </w:pPr>
            <w:r>
              <w:rPr>
                <w:rFonts w:ascii="PT Astra Sans" w:hAnsi="PT Astra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38100</wp:posOffset>
                      </wp:positionV>
                      <wp:extent cx="517525" cy="482600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8D7" w:rsidRPr="00E34078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>МВ</w:t>
                                  </w:r>
                                </w:p>
                                <w:p w:rsidR="006B78D7" w:rsidRPr="00A16422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4"/>
                                      <w:vertAlign w:val="subscript"/>
                                    </w:rPr>
                                    <w:t>м</w:t>
                                  </w:r>
                                </w:p>
                                <w:p w:rsidR="006B78D7" w:rsidRDefault="006B78D7" w:rsidP="006E1F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5.65pt;margin-top:3pt;width:40.75pt;height:3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" stroked="f">
                      <v:textbox>
                        <w:txbxContent>
                          <w:p w:rsidR="006B78D7" w:rsidRPr="00E34078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u w:val="single"/>
                              </w:rPr>
                              <w:t>МВ</w:t>
                            </w:r>
                          </w:p>
                          <w:p w:rsidR="006B78D7" w:rsidRPr="00A16422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vertAlign w:val="subscript"/>
                              </w:rPr>
                              <w:t>м</w:t>
                            </w:r>
                          </w:p>
                          <w:p w:rsidR="006B78D7" w:rsidRDefault="006B78D7" w:rsidP="006E1FD7"/>
                        </w:txbxContent>
                      </v:textbox>
                    </v:shape>
                  </w:pict>
                </mc:Fallback>
              </mc:AlternateConten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proofErr w:type="gramStart"/>
            <w:r w:rsidRPr="006E40FC">
              <w:rPr>
                <w:rFonts w:ascii="PT Astra Sans" w:hAnsi="PT Astra Sans"/>
                <w:color w:val="000000"/>
                <w:vertAlign w:val="subscript"/>
              </w:rPr>
              <w:t>4</w:t>
            </w:r>
            <w:proofErr w:type="gramEnd"/>
            <w:r w:rsidRPr="006E40FC">
              <w:rPr>
                <w:rFonts w:ascii="PT Astra Sans" w:hAnsi="PT Astra Sans"/>
                <w:b/>
                <w:color w:val="000000"/>
              </w:rPr>
              <w:t>=</w:t>
            </w:r>
          </w:p>
          <w:p w:rsidR="006E1FD7" w:rsidRPr="006E40FC" w:rsidRDefault="006E1FD7" w:rsidP="00BE1EF1">
            <w:pPr>
              <w:pStyle w:val="ConsPlusNormal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/>
                <w:color w:val="000000"/>
              </w:rPr>
            </w:pPr>
          </w:p>
          <w:p w:rsidR="006E1FD7" w:rsidRPr="006E40FC" w:rsidRDefault="006E1FD7" w:rsidP="00BE1EF1">
            <w:pPr>
              <w:pStyle w:val="ConsPlusNormal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pacing w:val="-4"/>
                <w:sz w:val="28"/>
                <w:szCs w:val="32"/>
              </w:rPr>
            </w:pPr>
            <w:r w:rsidRPr="006E40FC">
              <w:rPr>
                <w:rFonts w:ascii="PT Astra Sans" w:hAnsi="PT Astra Sans"/>
                <w:spacing w:val="-4"/>
                <w:szCs w:val="32"/>
              </w:rPr>
              <w:t xml:space="preserve">где: </w:t>
            </w:r>
          </w:p>
          <w:p w:rsidR="006E1FD7" w:rsidRPr="006E40FC" w:rsidRDefault="006E1FD7" w:rsidP="00BE1EF1">
            <w:pPr>
              <w:pStyle w:val="ConsPlusNormal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pacing w:val="-4"/>
              </w:rPr>
              <w:t>М</w:t>
            </w:r>
            <w:proofErr w:type="gramStart"/>
            <w:r w:rsidRPr="006E40FC">
              <w:rPr>
                <w:rFonts w:ascii="PT Astra Sans" w:hAnsi="PT Astra Sans"/>
                <w:spacing w:val="-4"/>
              </w:rPr>
              <w:t>В</w:t>
            </w:r>
            <w:r w:rsidRPr="006E40FC">
              <w:rPr>
                <w:rFonts w:ascii="PT Astra Sans" w:hAnsi="PT Astra Sans"/>
                <w:szCs w:val="32"/>
              </w:rPr>
              <w:t>–</w:t>
            </w:r>
            <w:proofErr w:type="gramEnd"/>
            <w:r w:rsidRPr="006E40FC">
              <w:rPr>
                <w:rFonts w:ascii="PT Astra Sans" w:hAnsi="PT Astra Sans"/>
                <w:szCs w:val="32"/>
              </w:rPr>
              <w:t xml:space="preserve"> количество выполненных мероприятий подпрограммы (муниципальной программы);</w:t>
            </w:r>
          </w:p>
          <w:p w:rsidR="006E1FD7" w:rsidRPr="006E40FC" w:rsidRDefault="006E1FD7" w:rsidP="00BE1EF1">
            <w:pPr>
              <w:pStyle w:val="ConsPlusNormal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spacing w:val="-4"/>
                <w:lang w:val="en-US"/>
              </w:rPr>
              <w:t>N</w:t>
            </w:r>
            <w:r w:rsidRPr="006E40FC">
              <w:rPr>
                <w:rFonts w:ascii="PT Astra Sans" w:hAnsi="PT Astra Sans"/>
                <w:spacing w:val="-4"/>
                <w:vertAlign w:val="subscript"/>
              </w:rPr>
              <w:t>м</w:t>
            </w:r>
            <w:r w:rsidRPr="006E40FC">
              <w:rPr>
                <w:rFonts w:ascii="PT Astra Sans" w:hAnsi="PT Astra Sans"/>
              </w:rPr>
              <w:t xml:space="preserve"> – обще количество мероприятий подпрограммы (муниципальной программы).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в отчетном году выполнено более 95% мероприятий;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 xml:space="preserve">в отчетном году выполнено более 80% мероприятий; 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/>
                <w:bCs/>
                <w:color w:val="000000"/>
              </w:rPr>
            </w:pPr>
            <w:r w:rsidRPr="006E40FC">
              <w:rPr>
                <w:rFonts w:ascii="PT Astra Sans" w:hAnsi="PT Astra Sans"/>
                <w:szCs w:val="32"/>
              </w:rPr>
              <w:t>в отчетном году выполнено менее 80% мероприятий.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10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5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3</w:t>
            </w:r>
          </w:p>
        </w:tc>
      </w:tr>
      <w:tr w:rsidR="006E1FD7" w:rsidRPr="006E40FC" w:rsidTr="00BE1EF1">
        <w:tc>
          <w:tcPr>
            <w:tcW w:w="709" w:type="dxa"/>
            <w:shd w:val="clear" w:color="auto" w:fill="auto"/>
          </w:tcPr>
          <w:p w:rsidR="006E1FD7" w:rsidRPr="006E40FC" w:rsidRDefault="006E1FD7" w:rsidP="006E40FC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  <w:vertAlign w:val="subscript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К</w:t>
            </w:r>
            <w:r w:rsidRPr="006E40FC">
              <w:rPr>
                <w:rFonts w:ascii="PT Astra Sans" w:hAnsi="PT Astra Sans"/>
                <w:bCs/>
                <w:color w:val="000000"/>
                <w:vertAlign w:val="subscript"/>
              </w:rPr>
              <w:t>5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 xml:space="preserve">Экономическая эффективность реализации </w:t>
            </w:r>
          </w:p>
        </w:tc>
        <w:tc>
          <w:tcPr>
            <w:tcW w:w="1276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0,2</w:t>
            </w:r>
          </w:p>
        </w:tc>
        <w:tc>
          <w:tcPr>
            <w:tcW w:w="4394" w:type="dxa"/>
            <w:shd w:val="clear" w:color="auto" w:fill="auto"/>
          </w:tcPr>
          <w:p w:rsidR="006E1FD7" w:rsidRPr="006E40FC" w:rsidRDefault="00D76299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/>
                <w:color w:val="000000"/>
              </w:rPr>
            </w:pPr>
            <w:r>
              <w:rPr>
                <w:rFonts w:ascii="PT Astra Sans" w:hAnsi="PT Astra Sans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68580</wp:posOffset>
                      </wp:positionV>
                      <wp:extent cx="517525" cy="482600"/>
                      <wp:effectExtent l="0" t="0" r="0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8D7" w:rsidRPr="009B1AE6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>К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>2</w:t>
                                  </w:r>
                                  <w:proofErr w:type="gramEnd"/>
                                </w:p>
                                <w:p w:rsidR="006B78D7" w:rsidRPr="009B1AE6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К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vertAlign w:val="subscript"/>
                                    </w:rPr>
                                    <w:t>1</w:t>
                                  </w:r>
                                  <w:proofErr w:type="gramEnd"/>
                                </w:p>
                                <w:p w:rsidR="006B78D7" w:rsidRDefault="006B78D7" w:rsidP="006E1F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33.3pt;margin-top:5.4pt;width:40.75pt;height:3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" stroked="f">
                      <v:textbox>
                        <w:txbxContent>
                          <w:p w:rsidR="006B78D7" w:rsidRPr="009B1AE6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u w:val="single"/>
                              </w:rPr>
                              <w:t>К</w:t>
                            </w:r>
                            <w:proofErr w:type="gramStart"/>
                            <w:r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>2</w:t>
                            </w:r>
                            <w:proofErr w:type="gramEnd"/>
                          </w:p>
                          <w:p w:rsidR="006B78D7" w:rsidRPr="009B1AE6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К</w:t>
                            </w:r>
                            <w:proofErr w:type="gramStart"/>
                            <w:r>
                              <w:rPr>
                                <w:spacing w:val="-4"/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  <w:p w:rsidR="006B78D7" w:rsidRDefault="006B78D7" w:rsidP="006E1FD7"/>
                        </w:txbxContent>
                      </v:textbox>
                    </v:shape>
                  </w:pict>
                </mc:Fallback>
              </mc:AlternateConten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r w:rsidRPr="006E40FC">
              <w:rPr>
                <w:rFonts w:ascii="PT Astra Sans" w:hAnsi="PT Astra Sans"/>
                <w:color w:val="000000"/>
                <w:vertAlign w:val="subscript"/>
              </w:rPr>
              <w:t>5</w:t>
            </w:r>
            <w:r w:rsidRPr="006E40FC">
              <w:rPr>
                <w:rFonts w:ascii="PT Astra Sans" w:hAnsi="PT Astra Sans"/>
                <w:color w:val="000000"/>
              </w:rPr>
              <w:t xml:space="preserve"> = 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</w:p>
          <w:p w:rsidR="006E1FD7" w:rsidRPr="006E40FC" w:rsidRDefault="006E1FD7" w:rsidP="00BE1EF1">
            <w:pPr>
              <w:pStyle w:val="ConsPlusNormal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pacing w:val="-4"/>
                <w:sz w:val="28"/>
                <w:szCs w:val="32"/>
              </w:rPr>
            </w:pPr>
            <w:r w:rsidRPr="006E40FC">
              <w:rPr>
                <w:rFonts w:ascii="PT Astra Sans" w:hAnsi="PT Astra Sans"/>
                <w:spacing w:val="-4"/>
                <w:szCs w:val="32"/>
              </w:rPr>
              <w:t xml:space="preserve">где: 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  <w:vertAlign w:val="subscript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proofErr w:type="gramStart"/>
            <w:r w:rsidRPr="006E40FC">
              <w:rPr>
                <w:rFonts w:ascii="PT Astra Sans" w:hAnsi="PT Astra Sans"/>
                <w:color w:val="000000"/>
                <w:vertAlign w:val="subscript"/>
              </w:rPr>
              <w:t>1</w:t>
            </w:r>
            <w:proofErr w:type="gramEnd"/>
            <w:r w:rsidRPr="006E40FC">
              <w:rPr>
                <w:rFonts w:ascii="PT Astra Sans" w:hAnsi="PT Astra Sans"/>
                <w:color w:val="000000"/>
              </w:rPr>
              <w:t xml:space="preserve"> - </w:t>
            </w:r>
            <w:r w:rsidRPr="006E40FC">
              <w:rPr>
                <w:rFonts w:ascii="PT Astra Sans" w:hAnsi="PT Astra Sans"/>
              </w:rPr>
              <w:t xml:space="preserve">Освоение средств за счет всех источников финансирования </w:t>
            </w:r>
            <w:r w:rsidRPr="006E40FC">
              <w:rPr>
                <w:rFonts w:ascii="PT Astra Sans" w:hAnsi="PT Astra Sans"/>
                <w:color w:val="000000"/>
              </w:rPr>
              <w:t>(%);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proofErr w:type="gramStart"/>
            <w:r w:rsidRPr="006E40FC">
              <w:rPr>
                <w:rFonts w:ascii="PT Astra Sans" w:hAnsi="PT Astra Sans"/>
                <w:color w:val="000000"/>
                <w:vertAlign w:val="subscript"/>
              </w:rPr>
              <w:t>2</w:t>
            </w:r>
            <w:proofErr w:type="gramEnd"/>
            <w:r w:rsidRPr="006E40FC">
              <w:rPr>
                <w:rFonts w:ascii="PT Astra Sans" w:hAnsi="PT Astra Sans"/>
                <w:b/>
                <w:color w:val="000000"/>
              </w:rPr>
              <w:t xml:space="preserve"> - </w:t>
            </w:r>
            <w:r w:rsidRPr="006E40FC">
              <w:rPr>
                <w:rFonts w:ascii="PT Astra Sans" w:hAnsi="PT Astra Sans"/>
                <w:color w:val="000000"/>
              </w:rPr>
              <w:t>Степень достижения целевых значений показателей (%).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6E1FD7" w:rsidRPr="006E40FC" w:rsidRDefault="006E1FD7" w:rsidP="00BE1EF1">
            <w:pPr>
              <w:pStyle w:val="ConsPlusNormal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lastRenderedPageBreak/>
              <w:t>К</w:t>
            </w:r>
            <w:r w:rsidRPr="006E40FC">
              <w:rPr>
                <w:rFonts w:ascii="PT Astra Sans" w:hAnsi="PT Astra Sans"/>
                <w:vertAlign w:val="subscript"/>
              </w:rPr>
              <w:t>5</w:t>
            </w:r>
            <w:r w:rsidRPr="006E40FC">
              <w:rPr>
                <w:rFonts w:ascii="PT Astra Sans" w:hAnsi="PT Astra Sans"/>
              </w:rPr>
              <w:t xml:space="preserve">&gt; 1   принцип эффективности использования бюджетных средств 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 xml:space="preserve">при реализации подпрограммы (муниципальной программы), </w:t>
            </w:r>
            <w:proofErr w:type="gramStart"/>
            <w:r w:rsidRPr="006E40FC">
              <w:rPr>
                <w:rFonts w:ascii="PT Astra Sans" w:hAnsi="PT Astra Sans"/>
              </w:rPr>
              <w:lastRenderedPageBreak/>
              <w:t>предусмотренный</w:t>
            </w:r>
            <w:proofErr w:type="gramEnd"/>
            <w:r w:rsidRPr="006E40FC">
              <w:rPr>
                <w:rFonts w:ascii="PT Astra Sans" w:hAnsi="PT Astra Sans"/>
              </w:rPr>
              <w:t xml:space="preserve"> статьей 34 Бюджетного кодекса Российской Федерации, соблюден;</w:t>
            </w:r>
          </w:p>
          <w:p w:rsidR="006E1FD7" w:rsidRPr="006E40FC" w:rsidRDefault="006E1FD7" w:rsidP="00BE1EF1">
            <w:pPr>
              <w:pStyle w:val="ConsPlusNormal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>К</w:t>
            </w:r>
            <w:r w:rsidRPr="006E40FC">
              <w:rPr>
                <w:rFonts w:ascii="PT Astra Sans" w:hAnsi="PT Astra Sans"/>
                <w:vertAlign w:val="subscript"/>
              </w:rPr>
              <w:t>5</w:t>
            </w:r>
            <w:r w:rsidR="006E40FC">
              <w:rPr>
                <w:rFonts w:ascii="PT Astra Sans" w:hAnsi="PT Astra Sans"/>
              </w:rPr>
              <w:t xml:space="preserve"> ≤1</w:t>
            </w:r>
            <w:r w:rsidRPr="006E40FC">
              <w:rPr>
                <w:rFonts w:ascii="PT Astra Sans" w:hAnsi="PT Astra Sans"/>
              </w:rPr>
              <w:t xml:space="preserve"> принцип эффективности использования бюджетных средств 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</w:rPr>
              <w:t>при реализации подпрограммы (муниципальной программы)</w:t>
            </w:r>
            <w:r w:rsidR="006E40FC">
              <w:rPr>
                <w:rFonts w:ascii="PT Astra Sans" w:hAnsi="PT Astra Sans"/>
              </w:rPr>
              <w:t xml:space="preserve">, </w:t>
            </w:r>
            <w:proofErr w:type="gramStart"/>
            <w:r w:rsidRPr="006E40FC">
              <w:rPr>
                <w:rFonts w:ascii="PT Astra Sans" w:hAnsi="PT Astra Sans"/>
              </w:rPr>
              <w:t>предусмотренный</w:t>
            </w:r>
            <w:proofErr w:type="gramEnd"/>
            <w:r w:rsidRPr="006E40FC">
              <w:rPr>
                <w:rFonts w:ascii="PT Astra Sans" w:hAnsi="PT Astra Sans"/>
              </w:rPr>
              <w:t xml:space="preserve"> статьей 34 Бюджетного кодекса Российской Федерации, не соблюден.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lastRenderedPageBreak/>
              <w:t>10</w:t>
            </w: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lastRenderedPageBreak/>
              <w:t>0</w:t>
            </w:r>
          </w:p>
        </w:tc>
      </w:tr>
    </w:tbl>
    <w:p w:rsidR="006E1FD7" w:rsidRPr="006E40FC" w:rsidRDefault="006E1FD7" w:rsidP="006E1FD7">
      <w:pPr>
        <w:pStyle w:val="ConsPlusNormal"/>
        <w:tabs>
          <w:tab w:val="right" w:pos="15168"/>
        </w:tabs>
        <w:ind w:right="389"/>
        <w:jc w:val="right"/>
        <w:rPr>
          <w:rFonts w:ascii="PT Astra Sans" w:hAnsi="PT Astra Sans"/>
          <w:sz w:val="28"/>
          <w:szCs w:val="28"/>
        </w:rPr>
      </w:pP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Примечание: 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>1. Критерии оценки эффективности реализации подпрограмм также используются для оценки эффективности реализации отдельных мероприятий муниципальной программы.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2. </w:t>
      </w:r>
      <w:r w:rsidRPr="006E40FC">
        <w:rPr>
          <w:rFonts w:ascii="PT Astra Sans" w:hAnsi="PT Astra Sans"/>
          <w:szCs w:val="32"/>
        </w:rPr>
        <w:t xml:space="preserve">Уровень освоения запланированного объема финансовых средств </w:t>
      </w:r>
      <w:r w:rsidRPr="006E40FC">
        <w:rPr>
          <w:rFonts w:ascii="PT Astra Sans" w:hAnsi="PT Astra Sans"/>
        </w:rPr>
        <w:t xml:space="preserve">на  реализацию </w:t>
      </w:r>
      <w:r w:rsidRPr="006E40FC">
        <w:rPr>
          <w:rFonts w:ascii="PT Astra Sans" w:hAnsi="PT Astra Sans"/>
          <w:szCs w:val="32"/>
        </w:rPr>
        <w:t>мероприятия подпрограммы</w:t>
      </w:r>
      <w:r w:rsidR="006E40FC">
        <w:rPr>
          <w:rFonts w:ascii="PT Astra Sans" w:hAnsi="PT Astra Sans"/>
          <w:szCs w:val="32"/>
        </w:rPr>
        <w:t xml:space="preserve"> (муниципальной программы) </w:t>
      </w:r>
      <w:r w:rsidRPr="006E40FC">
        <w:rPr>
          <w:rFonts w:ascii="PT Astra Sans" w:hAnsi="PT Astra Sans"/>
          <w:szCs w:val="32"/>
        </w:rPr>
        <w:t>(</w:t>
      </w:r>
      <w:proofErr w:type="spellStart"/>
      <w:r w:rsidRPr="006E40FC">
        <w:rPr>
          <w:rFonts w:ascii="PT Astra Sans" w:hAnsi="PT Astra Sans"/>
          <w:szCs w:val="32"/>
        </w:rPr>
        <w:t>ОСм</w:t>
      </w:r>
      <w:proofErr w:type="spellEnd"/>
      <w:proofErr w:type="gramStart"/>
      <w:r w:rsidRPr="006E40FC">
        <w:rPr>
          <w:rFonts w:ascii="PT Astra Sans" w:hAnsi="PT Astra Sans"/>
          <w:szCs w:val="32"/>
          <w:lang w:val="en-US"/>
        </w:rPr>
        <w:t>i</w:t>
      </w:r>
      <w:proofErr w:type="gramEnd"/>
      <w:r w:rsidRPr="006E40FC">
        <w:rPr>
          <w:rFonts w:ascii="PT Astra Sans" w:hAnsi="PT Astra Sans"/>
          <w:szCs w:val="32"/>
        </w:rPr>
        <w:t xml:space="preserve">)  </w:t>
      </w:r>
      <w:r w:rsidRPr="006E40FC">
        <w:rPr>
          <w:rFonts w:ascii="PT Astra Sans" w:hAnsi="PT Astra Sans"/>
        </w:rPr>
        <w:t>рассчитывается как отношение фактического объема финансирования мероприятия к плановому уточненному объему.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3. </w:t>
      </w:r>
      <w:r w:rsidRPr="006E40FC">
        <w:rPr>
          <w:rFonts w:ascii="PT Astra Sans" w:hAnsi="PT Astra Sans"/>
          <w:szCs w:val="32"/>
        </w:rPr>
        <w:t>Уровень достижения целевого показателя подпрограммы (муниципальной программы) (</w:t>
      </w:r>
      <w:r w:rsidRPr="006E40FC">
        <w:rPr>
          <w:rFonts w:ascii="PT Astra Sans" w:hAnsi="PT Astra Sans"/>
          <w:spacing w:val="-4"/>
          <w:u w:val="single"/>
        </w:rPr>
        <w:t>УД</w:t>
      </w:r>
      <w:r w:rsidRPr="006E40FC">
        <w:rPr>
          <w:rFonts w:ascii="PT Astra Sans" w:hAnsi="PT Astra Sans"/>
          <w:spacing w:val="-4"/>
          <w:u w:val="single"/>
          <w:vertAlign w:val="subscript"/>
        </w:rPr>
        <w:t>п</w:t>
      </w:r>
      <w:proofErr w:type="gramStart"/>
      <w:r w:rsidRPr="006E40FC">
        <w:rPr>
          <w:rFonts w:ascii="PT Astra Sans" w:hAnsi="PT Astra Sans"/>
          <w:spacing w:val="-4"/>
          <w:u w:val="single"/>
          <w:vertAlign w:val="subscript"/>
          <w:lang w:val="en-US"/>
        </w:rPr>
        <w:t>i</w:t>
      </w:r>
      <w:proofErr w:type="gramEnd"/>
      <w:r w:rsidRPr="006E40FC">
        <w:rPr>
          <w:rFonts w:ascii="PT Astra Sans" w:hAnsi="PT Astra Sans"/>
          <w:spacing w:val="-4"/>
          <w:u w:val="single"/>
        </w:rPr>
        <w:t>)</w:t>
      </w:r>
      <w:r w:rsidRPr="006E40FC">
        <w:rPr>
          <w:rFonts w:ascii="PT Astra Sans" w:hAnsi="PT Astra Sans"/>
        </w:rPr>
        <w:t>рассчитывается:</w:t>
      </w:r>
    </w:p>
    <w:p w:rsidR="006E1FD7" w:rsidRPr="006E40FC" w:rsidRDefault="006E40FC" w:rsidP="006E1FD7">
      <w:pPr>
        <w:tabs>
          <w:tab w:val="num" w:pos="1080"/>
          <w:tab w:val="right" w:pos="15168"/>
        </w:tabs>
        <w:ind w:right="389"/>
        <w:rPr>
          <w:rFonts w:ascii="PT Astra Sans" w:hAnsi="PT Astra Sans"/>
          <w:highlight w:val="yellow"/>
        </w:rPr>
      </w:pPr>
      <w:r>
        <w:rPr>
          <w:rFonts w:ascii="PT Astra Sans" w:hAnsi="PT Astra Sans"/>
        </w:rPr>
        <w:t xml:space="preserve">- </w:t>
      </w:r>
      <w:r w:rsidR="006E1FD7" w:rsidRPr="006E40FC">
        <w:rPr>
          <w:rFonts w:ascii="PT Astra Sans" w:hAnsi="PT Astra Sans"/>
        </w:rPr>
        <w:t>для прямых показателей (положительной динамикой является увеличение значения показателя) - как отношение достигнутого значения показателя в отчетном году к плановому значению (в процентах);</w:t>
      </w:r>
    </w:p>
    <w:p w:rsidR="006E1FD7" w:rsidRPr="006E40FC" w:rsidRDefault="006E1FD7" w:rsidP="006E1FD7">
      <w:pPr>
        <w:tabs>
          <w:tab w:val="num" w:pos="1080"/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>- для обратных показателей (положительной динамикой является снижение значения показателя) – как отношение планового значения к достигнутому значению  показателя в отчетном году (в процентах).</w:t>
      </w:r>
    </w:p>
    <w:p w:rsidR="006E1FD7" w:rsidRPr="006E40FC" w:rsidRDefault="006E40FC" w:rsidP="006E1FD7">
      <w:pPr>
        <w:tabs>
          <w:tab w:val="num" w:pos="1080"/>
          <w:tab w:val="right" w:pos="15168"/>
        </w:tabs>
        <w:ind w:right="389"/>
        <w:rPr>
          <w:rFonts w:ascii="PT Astra Sans" w:hAnsi="PT Astra Sans"/>
        </w:rPr>
      </w:pPr>
      <w:r>
        <w:rPr>
          <w:rFonts w:ascii="PT Astra Sans" w:hAnsi="PT Astra Sans"/>
        </w:rPr>
        <w:t>4.</w:t>
      </w:r>
      <w:r w:rsidR="006E1FD7" w:rsidRPr="006E40FC">
        <w:rPr>
          <w:rFonts w:ascii="PT Astra Sans" w:hAnsi="PT Astra Sans"/>
        </w:rPr>
        <w:t xml:space="preserve"> В случае наличия показателей со значением «да/нет» </w:t>
      </w:r>
      <w:r w:rsidR="006E1FD7" w:rsidRPr="006E40FC">
        <w:rPr>
          <w:rFonts w:ascii="PT Astra Sans" w:hAnsi="PT Astra Sans"/>
          <w:spacing w:val="-4"/>
        </w:rPr>
        <w:t>УД</w:t>
      </w:r>
      <w:r w:rsidR="006E1FD7" w:rsidRPr="006E40FC">
        <w:rPr>
          <w:rFonts w:ascii="PT Astra Sans" w:hAnsi="PT Astra Sans"/>
          <w:spacing w:val="-4"/>
          <w:vertAlign w:val="subscript"/>
        </w:rPr>
        <w:t>п</w:t>
      </w:r>
      <w:proofErr w:type="gramStart"/>
      <w:r w:rsidR="006E1FD7" w:rsidRPr="006E40FC">
        <w:rPr>
          <w:rFonts w:ascii="PT Astra Sans" w:hAnsi="PT Astra Sans"/>
          <w:spacing w:val="-4"/>
          <w:vertAlign w:val="subscript"/>
          <w:lang w:val="en-US"/>
        </w:rPr>
        <w:t>i</w:t>
      </w:r>
      <w:proofErr w:type="gramEnd"/>
      <w:r w:rsidR="006E1FD7" w:rsidRPr="006E40FC">
        <w:rPr>
          <w:rFonts w:ascii="PT Astra Sans" w:hAnsi="PT Astra Sans"/>
        </w:rPr>
        <w:t xml:space="preserve"> рассчитывается следующим способом: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- при плановом значении «да» и фактическом значении «да», при плановом значении «нет» и фактическом значении «нет» </w:t>
      </w:r>
      <w:r w:rsidRPr="006E40FC">
        <w:rPr>
          <w:rFonts w:ascii="PT Astra Sans" w:hAnsi="PT Astra Sans"/>
          <w:spacing w:val="-4"/>
        </w:rPr>
        <w:t>УД</w:t>
      </w:r>
      <w:r w:rsidRPr="006E40FC">
        <w:rPr>
          <w:rFonts w:ascii="PT Astra Sans" w:hAnsi="PT Astra Sans"/>
          <w:spacing w:val="-4"/>
          <w:vertAlign w:val="subscript"/>
        </w:rPr>
        <w:t>п</w:t>
      </w:r>
      <w:proofErr w:type="gramStart"/>
      <w:r w:rsidRPr="006E40FC">
        <w:rPr>
          <w:rFonts w:ascii="PT Astra Sans" w:hAnsi="PT Astra Sans"/>
          <w:spacing w:val="-4"/>
          <w:vertAlign w:val="subscript"/>
          <w:lang w:val="en-US"/>
        </w:rPr>
        <w:t>i</w:t>
      </w:r>
      <w:proofErr w:type="gramEnd"/>
      <w:r w:rsidRPr="006E40FC">
        <w:rPr>
          <w:rFonts w:ascii="PT Astra Sans" w:hAnsi="PT Astra Sans"/>
        </w:rPr>
        <w:t>= 100%;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- при плановом значении «да» и фактическом значении «нет», при  плановом значении «нет» и фактическом значении «да» </w:t>
      </w:r>
      <w:r w:rsidRPr="006E40FC">
        <w:rPr>
          <w:rFonts w:ascii="PT Astra Sans" w:hAnsi="PT Astra Sans"/>
          <w:spacing w:val="-4"/>
        </w:rPr>
        <w:t>УД</w:t>
      </w:r>
      <w:r w:rsidRPr="006E40FC">
        <w:rPr>
          <w:rFonts w:ascii="PT Astra Sans" w:hAnsi="PT Astra Sans"/>
          <w:spacing w:val="-4"/>
          <w:vertAlign w:val="subscript"/>
        </w:rPr>
        <w:t>п</w:t>
      </w:r>
      <w:proofErr w:type="gramStart"/>
      <w:r w:rsidRPr="006E40FC">
        <w:rPr>
          <w:rFonts w:ascii="PT Astra Sans" w:hAnsi="PT Astra Sans"/>
          <w:spacing w:val="-4"/>
          <w:u w:val="single"/>
          <w:vertAlign w:val="subscript"/>
          <w:lang w:val="en-US"/>
        </w:rPr>
        <w:t>i</w:t>
      </w:r>
      <w:proofErr w:type="gramEnd"/>
      <w:r w:rsidRPr="006E40FC">
        <w:rPr>
          <w:rFonts w:ascii="PT Astra Sans" w:hAnsi="PT Astra Sans"/>
        </w:rPr>
        <w:t xml:space="preserve">= 0%. 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5. В случае наличия показателей типа «не менее …», «не более…» </w:t>
      </w:r>
      <w:r w:rsidRPr="006E40FC">
        <w:rPr>
          <w:rFonts w:ascii="PT Astra Sans" w:hAnsi="PT Astra Sans"/>
          <w:spacing w:val="-4"/>
        </w:rPr>
        <w:t>УД</w:t>
      </w:r>
      <w:r w:rsidRPr="006E40FC">
        <w:rPr>
          <w:rFonts w:ascii="PT Astra Sans" w:hAnsi="PT Astra Sans"/>
          <w:spacing w:val="-4"/>
          <w:vertAlign w:val="subscript"/>
        </w:rPr>
        <w:t>п</w:t>
      </w:r>
      <w:proofErr w:type="gramStart"/>
      <w:r w:rsidRPr="006E40FC">
        <w:rPr>
          <w:rFonts w:ascii="PT Astra Sans" w:hAnsi="PT Astra Sans"/>
          <w:spacing w:val="-4"/>
          <w:vertAlign w:val="subscript"/>
          <w:lang w:val="en-US"/>
        </w:rPr>
        <w:t>i</w:t>
      </w:r>
      <w:proofErr w:type="gramEnd"/>
      <w:r w:rsidRPr="006E40FC">
        <w:rPr>
          <w:rFonts w:ascii="PT Astra Sans" w:hAnsi="PT Astra Sans"/>
        </w:rPr>
        <w:t xml:space="preserve"> рассчитывается следующим способом: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- при плановом значении «не менее …» и фактическом значении </w:t>
      </w:r>
      <w:proofErr w:type="gramStart"/>
      <w:r w:rsidRPr="006E40FC">
        <w:rPr>
          <w:rFonts w:ascii="PT Astra Sans" w:hAnsi="PT Astra Sans"/>
        </w:rPr>
        <w:t>равным</w:t>
      </w:r>
      <w:proofErr w:type="gramEnd"/>
      <w:r w:rsidRPr="006E40FC">
        <w:rPr>
          <w:rFonts w:ascii="PT Astra Sans" w:hAnsi="PT Astra Sans"/>
        </w:rPr>
        <w:t xml:space="preserve"> или превышающим плановое и при плановом значении «не более …» и фактическом значении равным или ниже планового </w:t>
      </w:r>
      <w:r w:rsidRPr="006E40FC">
        <w:rPr>
          <w:rFonts w:ascii="PT Astra Sans" w:hAnsi="PT Astra Sans"/>
          <w:spacing w:val="-4"/>
        </w:rPr>
        <w:t>УД</w:t>
      </w:r>
      <w:r w:rsidRPr="006E40FC">
        <w:rPr>
          <w:rFonts w:ascii="PT Astra Sans" w:hAnsi="PT Astra Sans"/>
          <w:spacing w:val="-4"/>
          <w:vertAlign w:val="subscript"/>
        </w:rPr>
        <w:t>п</w:t>
      </w:r>
      <w:r w:rsidRPr="006E40FC">
        <w:rPr>
          <w:rFonts w:ascii="PT Astra Sans" w:hAnsi="PT Astra Sans"/>
          <w:spacing w:val="-4"/>
          <w:vertAlign w:val="subscript"/>
          <w:lang w:val="en-US"/>
        </w:rPr>
        <w:t>i</w:t>
      </w:r>
      <w:r w:rsidRPr="006E40FC">
        <w:rPr>
          <w:rFonts w:ascii="PT Astra Sans" w:hAnsi="PT Astra Sans"/>
        </w:rPr>
        <w:t>= 100%;</w:t>
      </w:r>
    </w:p>
    <w:p w:rsidR="006E1FD7" w:rsidRPr="006E40FC" w:rsidRDefault="006E1FD7" w:rsidP="006E1FD7">
      <w:pPr>
        <w:tabs>
          <w:tab w:val="num" w:pos="1080"/>
          <w:tab w:val="right" w:pos="15168"/>
        </w:tabs>
        <w:ind w:right="389"/>
        <w:rPr>
          <w:rFonts w:ascii="PT Astra Sans" w:hAnsi="PT Astra Sans"/>
          <w:highlight w:val="yellow"/>
        </w:rPr>
      </w:pPr>
      <w:r w:rsidRPr="006E40FC">
        <w:rPr>
          <w:rFonts w:ascii="PT Astra Sans" w:hAnsi="PT Astra Sans"/>
        </w:rPr>
        <w:t xml:space="preserve">- при плановом значении «не менее …» и фактическом значении ниже планового </w:t>
      </w:r>
      <w:r w:rsidRPr="006E40FC">
        <w:rPr>
          <w:rFonts w:ascii="PT Astra Sans" w:hAnsi="PT Astra Sans"/>
          <w:spacing w:val="-4"/>
        </w:rPr>
        <w:t xml:space="preserve">- </w:t>
      </w:r>
      <w:r w:rsidRPr="006E40FC">
        <w:rPr>
          <w:rFonts w:ascii="PT Astra Sans" w:hAnsi="PT Astra Sans"/>
        </w:rPr>
        <w:t>как отношение достигнутого значения показателя в отчетном году к плановому значению (в процентах);</w:t>
      </w:r>
    </w:p>
    <w:p w:rsidR="006E1FD7" w:rsidRPr="006E40FC" w:rsidRDefault="006E1FD7" w:rsidP="006E1FD7">
      <w:pPr>
        <w:tabs>
          <w:tab w:val="num" w:pos="1080"/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  <w:szCs w:val="32"/>
        </w:rPr>
        <w:t xml:space="preserve">при плановом значении «не более …» и фактическом значении выше планового  - </w:t>
      </w:r>
      <w:r w:rsidRPr="006E40FC">
        <w:rPr>
          <w:rFonts w:ascii="PT Astra Sans" w:hAnsi="PT Astra Sans"/>
        </w:rPr>
        <w:t>как отношение планового значения к достигнутому значению  показателя в отчетном году (в процентах).</w:t>
      </w:r>
    </w:p>
    <w:p w:rsidR="006E1FD7" w:rsidRPr="006E40FC" w:rsidRDefault="006E1FD7" w:rsidP="006E1FD7">
      <w:pPr>
        <w:tabs>
          <w:tab w:val="right" w:pos="-426"/>
          <w:tab w:val="left" w:pos="13997"/>
          <w:tab w:val="right" w:pos="15168"/>
        </w:tabs>
        <w:ind w:left="-284" w:right="389"/>
        <w:rPr>
          <w:rFonts w:ascii="PT Astra Sans" w:hAnsi="PT Astra Sans"/>
        </w:rPr>
        <w:sectPr w:rsidR="006E1FD7" w:rsidRPr="006E40FC" w:rsidSect="00BE1EF1">
          <w:pgSz w:w="15840" w:h="12240" w:orient="landscape"/>
          <w:pgMar w:top="567" w:right="0" w:bottom="851" w:left="709" w:header="426" w:footer="720" w:gutter="0"/>
          <w:cols w:space="720"/>
          <w:docGrid w:linePitch="326"/>
        </w:sectPr>
      </w:pPr>
    </w:p>
    <w:p w:rsidR="006E1FD7" w:rsidRPr="006E40FC" w:rsidRDefault="006E1FD7" w:rsidP="004E7F8E">
      <w:pPr>
        <w:ind w:left="5103" w:right="-518"/>
        <w:rPr>
          <w:rFonts w:ascii="PT Astra Sans" w:hAnsi="PT Astra Sans"/>
          <w:bCs/>
          <w:sz w:val="20"/>
          <w:szCs w:val="20"/>
        </w:rPr>
      </w:pPr>
      <w:r w:rsidRPr="006E40FC">
        <w:rPr>
          <w:rFonts w:ascii="PT Astra Sans" w:hAnsi="PT Astra Sans"/>
          <w:bCs/>
          <w:sz w:val="20"/>
          <w:szCs w:val="20"/>
        </w:rPr>
        <w:lastRenderedPageBreak/>
        <w:t>Приложение 2</w:t>
      </w:r>
    </w:p>
    <w:p w:rsidR="00A03CEB" w:rsidRPr="006E40FC" w:rsidRDefault="006E1FD7" w:rsidP="004E7F8E">
      <w:pPr>
        <w:tabs>
          <w:tab w:val="left" w:pos="993"/>
          <w:tab w:val="num" w:pos="1221"/>
        </w:tabs>
        <w:ind w:left="5103" w:right="-518"/>
        <w:rPr>
          <w:rFonts w:ascii="PT Astra Sans" w:hAnsi="PT Astra Sans"/>
          <w:sz w:val="20"/>
          <w:szCs w:val="20"/>
        </w:rPr>
      </w:pPr>
      <w:r w:rsidRPr="006E40FC">
        <w:rPr>
          <w:rFonts w:ascii="PT Astra Sans" w:hAnsi="PT Astra Sans"/>
          <w:bCs/>
          <w:sz w:val="20"/>
          <w:szCs w:val="20"/>
        </w:rPr>
        <w:t xml:space="preserve">к Порядку </w:t>
      </w:r>
      <w:r w:rsidR="00A03CEB" w:rsidRPr="006E40FC">
        <w:rPr>
          <w:rFonts w:ascii="PT Astra Sans" w:hAnsi="PT Astra Sans"/>
          <w:sz w:val="20"/>
          <w:szCs w:val="20"/>
        </w:rPr>
        <w:t>оценки эффективности реализации</w:t>
      </w:r>
      <w:r w:rsidR="006E40FC" w:rsidRPr="006E40FC">
        <w:rPr>
          <w:rFonts w:ascii="PT Astra Sans" w:hAnsi="PT Astra Sans"/>
          <w:sz w:val="20"/>
          <w:szCs w:val="20"/>
        </w:rPr>
        <w:t xml:space="preserve"> </w:t>
      </w:r>
      <w:r w:rsidR="00A03CEB" w:rsidRPr="006E40FC">
        <w:rPr>
          <w:rFonts w:ascii="PT Astra Sans" w:hAnsi="PT Astra Sans"/>
          <w:sz w:val="20"/>
          <w:szCs w:val="20"/>
        </w:rPr>
        <w:t xml:space="preserve"> муниципальной программы</w:t>
      </w:r>
    </w:p>
    <w:p w:rsidR="006E1FD7" w:rsidRPr="007B361E" w:rsidRDefault="00A03CEB" w:rsidP="004E7F8E">
      <w:pPr>
        <w:tabs>
          <w:tab w:val="right" w:pos="15168"/>
        </w:tabs>
        <w:ind w:left="5103" w:right="-518"/>
        <w:rPr>
          <w:rFonts w:ascii="PT Astra Sans" w:hAnsi="PT Astra Sans"/>
          <w:bCs/>
          <w:color w:val="000000"/>
          <w:sz w:val="20"/>
          <w:szCs w:val="20"/>
        </w:rPr>
      </w:pPr>
      <w:r w:rsidRPr="006E40FC">
        <w:rPr>
          <w:rFonts w:ascii="PT Astra Sans" w:hAnsi="PT Astra Sans"/>
          <w:bCs/>
          <w:color w:val="000000"/>
          <w:sz w:val="20"/>
          <w:szCs w:val="20"/>
        </w:rPr>
        <w:t xml:space="preserve">«Развитие дорожного хозяйства в </w:t>
      </w:r>
      <w:r w:rsidR="006E40FC" w:rsidRPr="006E40FC">
        <w:rPr>
          <w:rFonts w:ascii="PT Astra Sans" w:hAnsi="PT Astra Sans"/>
          <w:bCs/>
          <w:color w:val="000000"/>
          <w:sz w:val="20"/>
          <w:szCs w:val="20"/>
        </w:rPr>
        <w:t xml:space="preserve">Белозерском </w:t>
      </w:r>
      <w:r w:rsidRPr="006E40FC">
        <w:rPr>
          <w:rFonts w:ascii="PT Astra Sans" w:hAnsi="PT Astra Sans"/>
          <w:bCs/>
          <w:color w:val="000000"/>
          <w:sz w:val="20"/>
          <w:szCs w:val="20"/>
        </w:rPr>
        <w:t xml:space="preserve"> район</w:t>
      </w:r>
      <w:r w:rsidR="006E40FC" w:rsidRPr="006E40FC">
        <w:rPr>
          <w:rFonts w:ascii="PT Astra Sans" w:hAnsi="PT Astra Sans"/>
          <w:bCs/>
          <w:color w:val="000000"/>
          <w:sz w:val="20"/>
          <w:szCs w:val="20"/>
        </w:rPr>
        <w:t>е</w:t>
      </w:r>
      <w:r w:rsidR="007B361E">
        <w:rPr>
          <w:rFonts w:ascii="PT Astra Sans" w:hAnsi="PT Astra Sans"/>
          <w:bCs/>
          <w:color w:val="000000"/>
          <w:sz w:val="20"/>
          <w:szCs w:val="20"/>
        </w:rPr>
        <w:t xml:space="preserve"> </w:t>
      </w:r>
      <w:r w:rsidRPr="006E40FC">
        <w:rPr>
          <w:rFonts w:ascii="PT Astra Sans" w:hAnsi="PT Astra Sans"/>
          <w:bCs/>
          <w:color w:val="000000"/>
          <w:sz w:val="20"/>
          <w:szCs w:val="20"/>
        </w:rPr>
        <w:t>Курганской области»</w:t>
      </w:r>
    </w:p>
    <w:p w:rsidR="006E1FD7" w:rsidRPr="006E40FC" w:rsidRDefault="006E1FD7" w:rsidP="004E7F8E">
      <w:pPr>
        <w:ind w:right="-518" w:firstLine="426"/>
        <w:jc w:val="right"/>
        <w:rPr>
          <w:rFonts w:ascii="PT Astra Sans" w:hAnsi="PT Astra Sans"/>
          <w:bCs/>
          <w:sz w:val="20"/>
          <w:szCs w:val="20"/>
        </w:rPr>
      </w:pPr>
    </w:p>
    <w:p w:rsidR="006E1FD7" w:rsidRPr="006E40FC" w:rsidRDefault="006E1FD7" w:rsidP="004E7F8E">
      <w:pPr>
        <w:tabs>
          <w:tab w:val="left" w:pos="6075"/>
        </w:tabs>
        <w:ind w:right="-518" w:firstLine="426"/>
        <w:jc w:val="both"/>
        <w:rPr>
          <w:rFonts w:ascii="PT Astra Sans" w:hAnsi="PT Astra Sans"/>
          <w:color w:val="000000"/>
        </w:rPr>
      </w:pPr>
    </w:p>
    <w:p w:rsidR="006E1FD7" w:rsidRPr="006E40FC" w:rsidRDefault="006E1FD7" w:rsidP="004E7F8E">
      <w:pPr>
        <w:tabs>
          <w:tab w:val="left" w:pos="6075"/>
        </w:tabs>
        <w:ind w:right="-518" w:firstLine="426"/>
        <w:jc w:val="right"/>
        <w:rPr>
          <w:rFonts w:ascii="PT Astra Sans" w:hAnsi="PT Astra Sans"/>
          <w:color w:val="000000"/>
        </w:rPr>
      </w:pPr>
    </w:p>
    <w:p w:rsidR="006E1FD7" w:rsidRPr="006E40FC" w:rsidRDefault="006E1FD7" w:rsidP="004E7F8E">
      <w:pPr>
        <w:tabs>
          <w:tab w:val="left" w:pos="6075"/>
        </w:tabs>
        <w:ind w:right="-518" w:firstLine="426"/>
        <w:jc w:val="center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Итоговая оценка эффективности реализации муниципальной программы</w:t>
      </w:r>
    </w:p>
    <w:p w:rsidR="006E1FD7" w:rsidRPr="006E40FC" w:rsidRDefault="006E1FD7" w:rsidP="004E7F8E">
      <w:pPr>
        <w:tabs>
          <w:tab w:val="left" w:pos="6075"/>
        </w:tabs>
        <w:ind w:right="-518" w:firstLine="426"/>
        <w:jc w:val="center"/>
        <w:rPr>
          <w:rFonts w:ascii="PT Astra Sans" w:hAnsi="PT Astra Sans"/>
          <w:b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971"/>
      </w:tblGrid>
      <w:tr w:rsidR="006E1FD7" w:rsidRPr="006E40FC" w:rsidTr="004E7F8E">
        <w:tc>
          <w:tcPr>
            <w:tcW w:w="4493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Численное значение </w:t>
            </w:r>
            <w:proofErr w:type="gramStart"/>
            <w:r w:rsidRPr="006E40FC">
              <w:rPr>
                <w:rFonts w:ascii="PT Astra Sans" w:hAnsi="PT Astra Sans"/>
                <w:color w:val="000000"/>
              </w:rPr>
              <w:t>обобщенной</w:t>
            </w:r>
            <w:proofErr w:type="gramEnd"/>
            <w:r w:rsidRPr="006E40FC">
              <w:rPr>
                <w:rFonts w:ascii="PT Astra Sans" w:hAnsi="PT Astra Sans"/>
                <w:color w:val="000000"/>
              </w:rPr>
              <w:t xml:space="preserve"> результирующей</w:t>
            </w:r>
          </w:p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оценки (</w:t>
            </w:r>
            <w:r w:rsidRPr="006E40FC">
              <w:rPr>
                <w:rFonts w:ascii="PT Astra Sans" w:hAnsi="PT Astra Sans"/>
                <w:color w:val="000000"/>
                <w:lang w:val="en-US"/>
              </w:rPr>
              <w:t>OR</w:t>
            </w:r>
            <w:r w:rsidRPr="006E40FC">
              <w:rPr>
                <w:rFonts w:ascii="PT Astra Sans" w:hAnsi="PT Astra Sans"/>
                <w:color w:val="000000"/>
              </w:rPr>
              <w:t>) в баллах</w:t>
            </w:r>
          </w:p>
        </w:tc>
        <w:tc>
          <w:tcPr>
            <w:tcW w:w="4971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Качественная характеристика реализации муниципальной программы</w:t>
            </w:r>
          </w:p>
        </w:tc>
      </w:tr>
      <w:tr w:rsidR="006E1FD7" w:rsidRPr="006E40FC" w:rsidTr="004E7F8E">
        <w:tc>
          <w:tcPr>
            <w:tcW w:w="4493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1</w:t>
            </w:r>
          </w:p>
        </w:tc>
        <w:tc>
          <w:tcPr>
            <w:tcW w:w="4971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2</w:t>
            </w:r>
          </w:p>
        </w:tc>
      </w:tr>
      <w:tr w:rsidR="006E1FD7" w:rsidRPr="006E40FC" w:rsidTr="004E7F8E">
        <w:tc>
          <w:tcPr>
            <w:tcW w:w="4493" w:type="dxa"/>
            <w:shd w:val="clear" w:color="auto" w:fill="auto"/>
          </w:tcPr>
          <w:p w:rsidR="006E1FD7" w:rsidRPr="006E40FC" w:rsidRDefault="006E1FD7" w:rsidP="004E7F8E">
            <w:pPr>
              <w:ind w:right="-518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color w:val="000000"/>
              </w:rPr>
              <w:t>О</w:t>
            </w:r>
            <w:proofErr w:type="gramStart"/>
            <w:r w:rsidRPr="006E40FC">
              <w:rPr>
                <w:rFonts w:ascii="PT Astra Sans" w:hAnsi="PT Astra Sans"/>
                <w:color w:val="000000"/>
                <w:lang w:val="en-US"/>
              </w:rPr>
              <w:t>R</w:t>
            </w:r>
            <w:proofErr w:type="gramEnd"/>
            <w:r w:rsidRPr="006E40FC">
              <w:rPr>
                <w:rFonts w:ascii="PT Astra Sans" w:hAnsi="PT Astra Sans"/>
                <w:color w:val="000000"/>
                <w:lang w:val="en-US"/>
              </w:rPr>
              <w:t xml:space="preserve"> ≥ 8</w:t>
            </w:r>
          </w:p>
        </w:tc>
        <w:tc>
          <w:tcPr>
            <w:tcW w:w="4971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отлично</w:t>
            </w:r>
          </w:p>
        </w:tc>
      </w:tr>
      <w:tr w:rsidR="006E1FD7" w:rsidRPr="006E40FC" w:rsidTr="004E7F8E">
        <w:tc>
          <w:tcPr>
            <w:tcW w:w="4493" w:type="dxa"/>
            <w:shd w:val="clear" w:color="auto" w:fill="auto"/>
          </w:tcPr>
          <w:p w:rsidR="006E1FD7" w:rsidRPr="006E40FC" w:rsidRDefault="006E1FD7" w:rsidP="004E7F8E">
            <w:pPr>
              <w:ind w:right="-518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 xml:space="preserve">6 ≥ </w:t>
            </w:r>
            <w:r w:rsidRPr="006E40FC">
              <w:rPr>
                <w:rFonts w:ascii="PT Astra Sans" w:hAnsi="PT Astra Sans"/>
                <w:color w:val="000000"/>
              </w:rPr>
              <w:t>О</w:t>
            </w:r>
            <w:r w:rsidRPr="006E40FC">
              <w:rPr>
                <w:rFonts w:ascii="PT Astra Sans" w:hAnsi="PT Astra Sans"/>
                <w:color w:val="000000"/>
                <w:lang w:val="en-US"/>
              </w:rPr>
              <w:t>R&lt;8</w:t>
            </w:r>
          </w:p>
        </w:tc>
        <w:tc>
          <w:tcPr>
            <w:tcW w:w="4971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хорошо</w:t>
            </w:r>
          </w:p>
        </w:tc>
      </w:tr>
      <w:tr w:rsidR="006E1FD7" w:rsidRPr="006E40FC" w:rsidTr="004E7F8E">
        <w:tc>
          <w:tcPr>
            <w:tcW w:w="4493" w:type="dxa"/>
            <w:shd w:val="clear" w:color="auto" w:fill="auto"/>
          </w:tcPr>
          <w:p w:rsidR="006E1FD7" w:rsidRPr="006E40FC" w:rsidRDefault="006E1FD7" w:rsidP="004E7F8E">
            <w:pPr>
              <w:ind w:right="-518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 xml:space="preserve">4  ≥ </w:t>
            </w:r>
            <w:r w:rsidRPr="006E40FC">
              <w:rPr>
                <w:rFonts w:ascii="PT Astra Sans" w:hAnsi="PT Astra Sans"/>
                <w:color w:val="000000"/>
              </w:rPr>
              <w:t>О</w:t>
            </w:r>
            <w:r w:rsidRPr="006E40FC">
              <w:rPr>
                <w:rFonts w:ascii="PT Astra Sans" w:hAnsi="PT Astra Sans"/>
                <w:color w:val="000000"/>
                <w:lang w:val="en-US"/>
              </w:rPr>
              <w:t>R&lt;6</w:t>
            </w:r>
          </w:p>
        </w:tc>
        <w:tc>
          <w:tcPr>
            <w:tcW w:w="4971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удовлетворительно</w:t>
            </w:r>
          </w:p>
        </w:tc>
      </w:tr>
      <w:tr w:rsidR="006E1FD7" w:rsidRPr="006E40FC" w:rsidTr="004E7F8E">
        <w:tc>
          <w:tcPr>
            <w:tcW w:w="4493" w:type="dxa"/>
            <w:shd w:val="clear" w:color="auto" w:fill="auto"/>
          </w:tcPr>
          <w:p w:rsidR="006E1FD7" w:rsidRPr="006E40FC" w:rsidRDefault="006E1FD7" w:rsidP="004E7F8E">
            <w:pPr>
              <w:ind w:right="-518"/>
              <w:jc w:val="center"/>
              <w:rPr>
                <w:rFonts w:ascii="PT Astra Sans" w:hAnsi="PT Astra Sans"/>
                <w:color w:val="000000"/>
                <w:lang w:val="en-US"/>
              </w:rPr>
            </w:pPr>
            <w:r w:rsidRPr="006E40FC">
              <w:rPr>
                <w:rFonts w:ascii="PT Astra Sans" w:hAnsi="PT Astra Sans"/>
                <w:color w:val="000000"/>
              </w:rPr>
              <w:t>О</w:t>
            </w:r>
            <w:proofErr w:type="gramStart"/>
            <w:r w:rsidRPr="006E40FC">
              <w:rPr>
                <w:rFonts w:ascii="PT Astra Sans" w:hAnsi="PT Astra Sans"/>
                <w:color w:val="000000"/>
                <w:lang w:val="en-US"/>
              </w:rPr>
              <w:t>R</w:t>
            </w:r>
            <w:proofErr w:type="gramEnd"/>
            <w:r w:rsidRPr="006E40FC">
              <w:rPr>
                <w:rFonts w:ascii="PT Astra Sans" w:hAnsi="PT Astra Sans"/>
                <w:color w:val="000000"/>
                <w:lang w:val="en-US"/>
              </w:rPr>
              <w:t>&lt;4</w:t>
            </w:r>
          </w:p>
        </w:tc>
        <w:tc>
          <w:tcPr>
            <w:tcW w:w="4971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неудовлетворительно</w:t>
            </w:r>
          </w:p>
        </w:tc>
      </w:tr>
    </w:tbl>
    <w:p w:rsidR="006E1FD7" w:rsidRPr="006E40FC" w:rsidRDefault="006E1FD7" w:rsidP="004E7F8E">
      <w:pPr>
        <w:ind w:right="-518"/>
        <w:rPr>
          <w:rFonts w:ascii="PT Astra Sans" w:hAnsi="PT Astra Sans"/>
          <w:sz w:val="22"/>
          <w:szCs w:val="22"/>
        </w:rPr>
      </w:pPr>
    </w:p>
    <w:p w:rsidR="00D76299" w:rsidRPr="00D76299" w:rsidRDefault="00D76299" w:rsidP="00D76299">
      <w:pPr>
        <w:rPr>
          <w:rFonts w:ascii="PT Astra Sans" w:hAnsi="PT Astra Sans"/>
          <w:b/>
          <w:lang w:val="x-none"/>
        </w:rPr>
      </w:pPr>
    </w:p>
    <w:sectPr w:rsidR="00D76299" w:rsidRPr="00D76299" w:rsidSect="004E7F8E">
      <w:pgSz w:w="12240" w:h="15840"/>
      <w:pgMar w:top="709" w:right="1701" w:bottom="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21" w:rsidRDefault="00246A21" w:rsidP="009527D8">
      <w:r>
        <w:separator/>
      </w:r>
    </w:p>
  </w:endnote>
  <w:endnote w:type="continuationSeparator" w:id="0">
    <w:p w:rsidR="00246A21" w:rsidRDefault="00246A21" w:rsidP="0095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21" w:rsidRDefault="00246A21" w:rsidP="009527D8">
      <w:r>
        <w:separator/>
      </w:r>
    </w:p>
  </w:footnote>
  <w:footnote w:type="continuationSeparator" w:id="0">
    <w:p w:rsidR="00246A21" w:rsidRDefault="00246A21" w:rsidP="00952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2410"/>
    <w:multiLevelType w:val="multilevel"/>
    <w:tmpl w:val="097074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E5755DE"/>
    <w:multiLevelType w:val="multilevel"/>
    <w:tmpl w:val="BE4C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B46B4"/>
    <w:multiLevelType w:val="multilevel"/>
    <w:tmpl w:val="578AD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D34418"/>
    <w:multiLevelType w:val="hybridMultilevel"/>
    <w:tmpl w:val="4B3C9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C6B84"/>
    <w:multiLevelType w:val="multilevel"/>
    <w:tmpl w:val="D76C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DD"/>
    <w:rsid w:val="00015C50"/>
    <w:rsid w:val="00020101"/>
    <w:rsid w:val="000241C6"/>
    <w:rsid w:val="00044220"/>
    <w:rsid w:val="00055DB2"/>
    <w:rsid w:val="00057B9F"/>
    <w:rsid w:val="000819CC"/>
    <w:rsid w:val="000859D6"/>
    <w:rsid w:val="00093DA5"/>
    <w:rsid w:val="000A4538"/>
    <w:rsid w:val="000B3025"/>
    <w:rsid w:val="000C1851"/>
    <w:rsid w:val="000F1213"/>
    <w:rsid w:val="001008A1"/>
    <w:rsid w:val="00102D8D"/>
    <w:rsid w:val="00115903"/>
    <w:rsid w:val="00125558"/>
    <w:rsid w:val="001347CF"/>
    <w:rsid w:val="0014437F"/>
    <w:rsid w:val="00154550"/>
    <w:rsid w:val="0017085B"/>
    <w:rsid w:val="001A4976"/>
    <w:rsid w:val="001A4AD9"/>
    <w:rsid w:val="001B449E"/>
    <w:rsid w:val="001C4AF5"/>
    <w:rsid w:val="001D605C"/>
    <w:rsid w:val="001E1CF9"/>
    <w:rsid w:val="001F252F"/>
    <w:rsid w:val="001F4B18"/>
    <w:rsid w:val="00211D28"/>
    <w:rsid w:val="002131FE"/>
    <w:rsid w:val="00220850"/>
    <w:rsid w:val="0022478C"/>
    <w:rsid w:val="002275E9"/>
    <w:rsid w:val="00235785"/>
    <w:rsid w:val="00246A21"/>
    <w:rsid w:val="00246AC0"/>
    <w:rsid w:val="002568E4"/>
    <w:rsid w:val="00263868"/>
    <w:rsid w:val="0026615F"/>
    <w:rsid w:val="002837B6"/>
    <w:rsid w:val="00290AC8"/>
    <w:rsid w:val="002964E9"/>
    <w:rsid w:val="00297269"/>
    <w:rsid w:val="002A3C4D"/>
    <w:rsid w:val="002B5CD1"/>
    <w:rsid w:val="002C1862"/>
    <w:rsid w:val="002C320F"/>
    <w:rsid w:val="002C49A0"/>
    <w:rsid w:val="002D4BFD"/>
    <w:rsid w:val="002E08C6"/>
    <w:rsid w:val="002E3A30"/>
    <w:rsid w:val="00312F57"/>
    <w:rsid w:val="0031692F"/>
    <w:rsid w:val="003200DB"/>
    <w:rsid w:val="0032282B"/>
    <w:rsid w:val="00323487"/>
    <w:rsid w:val="00334370"/>
    <w:rsid w:val="00346438"/>
    <w:rsid w:val="003551D2"/>
    <w:rsid w:val="00377E05"/>
    <w:rsid w:val="00391FA8"/>
    <w:rsid w:val="003A41EB"/>
    <w:rsid w:val="003A70EA"/>
    <w:rsid w:val="003B14E4"/>
    <w:rsid w:val="003B1BC8"/>
    <w:rsid w:val="003C7521"/>
    <w:rsid w:val="00400CB0"/>
    <w:rsid w:val="00406338"/>
    <w:rsid w:val="00422CBE"/>
    <w:rsid w:val="00431BC0"/>
    <w:rsid w:val="00431CE5"/>
    <w:rsid w:val="004362D9"/>
    <w:rsid w:val="00440150"/>
    <w:rsid w:val="00443985"/>
    <w:rsid w:val="0045692E"/>
    <w:rsid w:val="00474ED1"/>
    <w:rsid w:val="004806EE"/>
    <w:rsid w:val="0048228F"/>
    <w:rsid w:val="00491866"/>
    <w:rsid w:val="004A29D3"/>
    <w:rsid w:val="004C1F3D"/>
    <w:rsid w:val="004C2A3E"/>
    <w:rsid w:val="004C5682"/>
    <w:rsid w:val="004D0CC2"/>
    <w:rsid w:val="004E4FED"/>
    <w:rsid w:val="004E7F8E"/>
    <w:rsid w:val="004F1027"/>
    <w:rsid w:val="004F46E8"/>
    <w:rsid w:val="004F4EFB"/>
    <w:rsid w:val="004F5AC6"/>
    <w:rsid w:val="00527F0A"/>
    <w:rsid w:val="00551CD3"/>
    <w:rsid w:val="00557A51"/>
    <w:rsid w:val="00581254"/>
    <w:rsid w:val="00585742"/>
    <w:rsid w:val="005B6A86"/>
    <w:rsid w:val="005C70FD"/>
    <w:rsid w:val="005C778D"/>
    <w:rsid w:val="005C7870"/>
    <w:rsid w:val="005D11B6"/>
    <w:rsid w:val="005E50A9"/>
    <w:rsid w:val="005E7191"/>
    <w:rsid w:val="005F4A56"/>
    <w:rsid w:val="006030FF"/>
    <w:rsid w:val="00603F9D"/>
    <w:rsid w:val="00605A3E"/>
    <w:rsid w:val="00636D6F"/>
    <w:rsid w:val="0064082C"/>
    <w:rsid w:val="00641601"/>
    <w:rsid w:val="00647CC2"/>
    <w:rsid w:val="00657567"/>
    <w:rsid w:val="00665A2B"/>
    <w:rsid w:val="006709F2"/>
    <w:rsid w:val="00682C17"/>
    <w:rsid w:val="00687981"/>
    <w:rsid w:val="00691EBE"/>
    <w:rsid w:val="00691FCA"/>
    <w:rsid w:val="006A1A15"/>
    <w:rsid w:val="006A3D9C"/>
    <w:rsid w:val="006A6D2E"/>
    <w:rsid w:val="006A6F8A"/>
    <w:rsid w:val="006B78D7"/>
    <w:rsid w:val="006C38C1"/>
    <w:rsid w:val="006D24FD"/>
    <w:rsid w:val="006D7708"/>
    <w:rsid w:val="006E1FD7"/>
    <w:rsid w:val="006E40A7"/>
    <w:rsid w:val="006E40FC"/>
    <w:rsid w:val="006F03EE"/>
    <w:rsid w:val="006F1D63"/>
    <w:rsid w:val="00710881"/>
    <w:rsid w:val="00711210"/>
    <w:rsid w:val="00716249"/>
    <w:rsid w:val="00721F62"/>
    <w:rsid w:val="007314C1"/>
    <w:rsid w:val="00740F37"/>
    <w:rsid w:val="007432D2"/>
    <w:rsid w:val="0074643B"/>
    <w:rsid w:val="00760E5F"/>
    <w:rsid w:val="007801F2"/>
    <w:rsid w:val="007A0384"/>
    <w:rsid w:val="007A69A1"/>
    <w:rsid w:val="007A72AA"/>
    <w:rsid w:val="007B28F0"/>
    <w:rsid w:val="007B361E"/>
    <w:rsid w:val="007B4F1E"/>
    <w:rsid w:val="007E0EBE"/>
    <w:rsid w:val="007E3F3B"/>
    <w:rsid w:val="007F05D3"/>
    <w:rsid w:val="00804852"/>
    <w:rsid w:val="00806649"/>
    <w:rsid w:val="00816FAA"/>
    <w:rsid w:val="00821366"/>
    <w:rsid w:val="00830BDD"/>
    <w:rsid w:val="00835793"/>
    <w:rsid w:val="00850FB3"/>
    <w:rsid w:val="00871372"/>
    <w:rsid w:val="0087253B"/>
    <w:rsid w:val="00875EB9"/>
    <w:rsid w:val="008862D0"/>
    <w:rsid w:val="008935BF"/>
    <w:rsid w:val="00896479"/>
    <w:rsid w:val="008B47C3"/>
    <w:rsid w:val="008B5B56"/>
    <w:rsid w:val="008B5BD6"/>
    <w:rsid w:val="008C1221"/>
    <w:rsid w:val="008C4399"/>
    <w:rsid w:val="008D5FDC"/>
    <w:rsid w:val="008E11E4"/>
    <w:rsid w:val="008E2053"/>
    <w:rsid w:val="008E5A56"/>
    <w:rsid w:val="008E6D1C"/>
    <w:rsid w:val="008F5B0B"/>
    <w:rsid w:val="00904191"/>
    <w:rsid w:val="009068C0"/>
    <w:rsid w:val="00920BDB"/>
    <w:rsid w:val="009302CC"/>
    <w:rsid w:val="00943776"/>
    <w:rsid w:val="00950B25"/>
    <w:rsid w:val="009527D8"/>
    <w:rsid w:val="009557C3"/>
    <w:rsid w:val="00964F57"/>
    <w:rsid w:val="00965154"/>
    <w:rsid w:val="00983446"/>
    <w:rsid w:val="00990931"/>
    <w:rsid w:val="00992966"/>
    <w:rsid w:val="00993439"/>
    <w:rsid w:val="009950E5"/>
    <w:rsid w:val="009A28C2"/>
    <w:rsid w:val="009D3D51"/>
    <w:rsid w:val="009D7DE3"/>
    <w:rsid w:val="009E04D3"/>
    <w:rsid w:val="00A03CEB"/>
    <w:rsid w:val="00A05F5D"/>
    <w:rsid w:val="00A10929"/>
    <w:rsid w:val="00A14FF9"/>
    <w:rsid w:val="00A24D33"/>
    <w:rsid w:val="00A27D3C"/>
    <w:rsid w:val="00A35634"/>
    <w:rsid w:val="00A43C49"/>
    <w:rsid w:val="00A43ED9"/>
    <w:rsid w:val="00A46BE4"/>
    <w:rsid w:val="00A6056D"/>
    <w:rsid w:val="00A72058"/>
    <w:rsid w:val="00A72366"/>
    <w:rsid w:val="00A8293E"/>
    <w:rsid w:val="00A86713"/>
    <w:rsid w:val="00A9187E"/>
    <w:rsid w:val="00A934A1"/>
    <w:rsid w:val="00AA0C7E"/>
    <w:rsid w:val="00AA19F7"/>
    <w:rsid w:val="00AA31A6"/>
    <w:rsid w:val="00AC65F5"/>
    <w:rsid w:val="00AD2DDD"/>
    <w:rsid w:val="00AE2CF3"/>
    <w:rsid w:val="00AE6125"/>
    <w:rsid w:val="00AF0210"/>
    <w:rsid w:val="00AF26C9"/>
    <w:rsid w:val="00AF4988"/>
    <w:rsid w:val="00AF733F"/>
    <w:rsid w:val="00B05CC6"/>
    <w:rsid w:val="00B10DE8"/>
    <w:rsid w:val="00B1612B"/>
    <w:rsid w:val="00B25B62"/>
    <w:rsid w:val="00B31528"/>
    <w:rsid w:val="00B42ABC"/>
    <w:rsid w:val="00B65E7A"/>
    <w:rsid w:val="00B736A5"/>
    <w:rsid w:val="00B91A47"/>
    <w:rsid w:val="00B9344B"/>
    <w:rsid w:val="00BA3FD4"/>
    <w:rsid w:val="00BB6E68"/>
    <w:rsid w:val="00BB72DF"/>
    <w:rsid w:val="00BD2C36"/>
    <w:rsid w:val="00BD3C6C"/>
    <w:rsid w:val="00BD5045"/>
    <w:rsid w:val="00BD55A0"/>
    <w:rsid w:val="00BE1EF1"/>
    <w:rsid w:val="00C42BFD"/>
    <w:rsid w:val="00C52F62"/>
    <w:rsid w:val="00C57C43"/>
    <w:rsid w:val="00C65DF6"/>
    <w:rsid w:val="00C763B5"/>
    <w:rsid w:val="00C76C09"/>
    <w:rsid w:val="00C83730"/>
    <w:rsid w:val="00C957F8"/>
    <w:rsid w:val="00CA3A1E"/>
    <w:rsid w:val="00CA4DA1"/>
    <w:rsid w:val="00CB65F7"/>
    <w:rsid w:val="00CB7693"/>
    <w:rsid w:val="00CC2CC8"/>
    <w:rsid w:val="00CC4E2D"/>
    <w:rsid w:val="00CE56ED"/>
    <w:rsid w:val="00CF1A6A"/>
    <w:rsid w:val="00D0038D"/>
    <w:rsid w:val="00D142D2"/>
    <w:rsid w:val="00D25B66"/>
    <w:rsid w:val="00D3026F"/>
    <w:rsid w:val="00D32005"/>
    <w:rsid w:val="00D36E89"/>
    <w:rsid w:val="00D4141D"/>
    <w:rsid w:val="00D60A47"/>
    <w:rsid w:val="00D65F25"/>
    <w:rsid w:val="00D70016"/>
    <w:rsid w:val="00D73C0E"/>
    <w:rsid w:val="00D7482A"/>
    <w:rsid w:val="00D74F13"/>
    <w:rsid w:val="00D76299"/>
    <w:rsid w:val="00D801EC"/>
    <w:rsid w:val="00D842AE"/>
    <w:rsid w:val="00D91A40"/>
    <w:rsid w:val="00D93C86"/>
    <w:rsid w:val="00DB24FC"/>
    <w:rsid w:val="00DB5A64"/>
    <w:rsid w:val="00DB66E2"/>
    <w:rsid w:val="00DC102A"/>
    <w:rsid w:val="00DC305E"/>
    <w:rsid w:val="00DC661D"/>
    <w:rsid w:val="00DD73B6"/>
    <w:rsid w:val="00E15EDA"/>
    <w:rsid w:val="00E16724"/>
    <w:rsid w:val="00E17D06"/>
    <w:rsid w:val="00E32DCB"/>
    <w:rsid w:val="00E50011"/>
    <w:rsid w:val="00E54731"/>
    <w:rsid w:val="00E55656"/>
    <w:rsid w:val="00E6197B"/>
    <w:rsid w:val="00E64266"/>
    <w:rsid w:val="00E64694"/>
    <w:rsid w:val="00E74D2D"/>
    <w:rsid w:val="00E86324"/>
    <w:rsid w:val="00E9601A"/>
    <w:rsid w:val="00EB5CF7"/>
    <w:rsid w:val="00ED332B"/>
    <w:rsid w:val="00EE6745"/>
    <w:rsid w:val="00EF6296"/>
    <w:rsid w:val="00EF6457"/>
    <w:rsid w:val="00EF74D8"/>
    <w:rsid w:val="00F06526"/>
    <w:rsid w:val="00F118D5"/>
    <w:rsid w:val="00F15ECF"/>
    <w:rsid w:val="00F2242F"/>
    <w:rsid w:val="00F23EB3"/>
    <w:rsid w:val="00F25C9E"/>
    <w:rsid w:val="00F308A0"/>
    <w:rsid w:val="00F35E0A"/>
    <w:rsid w:val="00F44F88"/>
    <w:rsid w:val="00F47FE0"/>
    <w:rsid w:val="00F51C03"/>
    <w:rsid w:val="00F53207"/>
    <w:rsid w:val="00F60270"/>
    <w:rsid w:val="00F76059"/>
    <w:rsid w:val="00F90D20"/>
    <w:rsid w:val="00FB161F"/>
    <w:rsid w:val="00FB5498"/>
    <w:rsid w:val="00FD490C"/>
    <w:rsid w:val="00FE3321"/>
    <w:rsid w:val="00FF1B2B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0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7D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C6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FB54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0B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0BDD"/>
  </w:style>
  <w:style w:type="paragraph" w:styleId="a4">
    <w:name w:val="Balloon Text"/>
    <w:basedOn w:val="a"/>
    <w:semiHidden/>
    <w:rsid w:val="00B25B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1A4AD9"/>
    <w:rPr>
      <w:color w:val="0000FF"/>
      <w:u w:val="single"/>
    </w:rPr>
  </w:style>
  <w:style w:type="paragraph" w:customStyle="1" w:styleId="ConsPlusTitle">
    <w:name w:val="ConsPlusTitle"/>
    <w:rsid w:val="00BB6E6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557A5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1">
    <w:name w:val="p1"/>
    <w:basedOn w:val="a"/>
    <w:rsid w:val="00093DA5"/>
    <w:pPr>
      <w:spacing w:before="100" w:beforeAutospacing="1" w:after="100" w:afterAutospacing="1"/>
    </w:pPr>
  </w:style>
  <w:style w:type="character" w:customStyle="1" w:styleId="s1">
    <w:name w:val="s1"/>
    <w:basedOn w:val="a0"/>
    <w:rsid w:val="00093DA5"/>
  </w:style>
  <w:style w:type="paragraph" w:customStyle="1" w:styleId="p3">
    <w:name w:val="p3"/>
    <w:basedOn w:val="a"/>
    <w:rsid w:val="00093DA5"/>
    <w:pPr>
      <w:spacing w:before="100" w:beforeAutospacing="1" w:after="100" w:afterAutospacing="1"/>
    </w:pPr>
  </w:style>
  <w:style w:type="paragraph" w:customStyle="1" w:styleId="p4">
    <w:name w:val="p4"/>
    <w:basedOn w:val="a"/>
    <w:rsid w:val="00093DA5"/>
    <w:pPr>
      <w:spacing w:before="100" w:beforeAutospacing="1" w:after="100" w:afterAutospacing="1"/>
    </w:pPr>
  </w:style>
  <w:style w:type="paragraph" w:customStyle="1" w:styleId="p5">
    <w:name w:val="p5"/>
    <w:basedOn w:val="a"/>
    <w:rsid w:val="00093DA5"/>
    <w:pPr>
      <w:spacing w:before="100" w:beforeAutospacing="1" w:after="100" w:afterAutospacing="1"/>
    </w:pPr>
  </w:style>
  <w:style w:type="paragraph" w:customStyle="1" w:styleId="p6">
    <w:name w:val="p6"/>
    <w:basedOn w:val="a"/>
    <w:rsid w:val="00093DA5"/>
    <w:pPr>
      <w:spacing w:before="100" w:beforeAutospacing="1" w:after="100" w:afterAutospacing="1"/>
    </w:pPr>
  </w:style>
  <w:style w:type="character" w:customStyle="1" w:styleId="s2">
    <w:name w:val="s2"/>
    <w:basedOn w:val="a0"/>
    <w:rsid w:val="00093DA5"/>
  </w:style>
  <w:style w:type="paragraph" w:customStyle="1" w:styleId="p7">
    <w:name w:val="p7"/>
    <w:basedOn w:val="a"/>
    <w:rsid w:val="00093DA5"/>
    <w:pPr>
      <w:spacing w:before="100" w:beforeAutospacing="1" w:after="100" w:afterAutospacing="1"/>
    </w:pPr>
  </w:style>
  <w:style w:type="paragraph" w:customStyle="1" w:styleId="p8">
    <w:name w:val="p8"/>
    <w:basedOn w:val="a"/>
    <w:rsid w:val="00093DA5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uiPriority w:val="99"/>
    <w:rsid w:val="003A41E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w">
    <w:name w:val="w"/>
    <w:basedOn w:val="a0"/>
    <w:rsid w:val="009557C3"/>
  </w:style>
  <w:style w:type="paragraph" w:styleId="21">
    <w:name w:val="Body Text Indent 2"/>
    <w:basedOn w:val="a"/>
    <w:link w:val="22"/>
    <w:unhideWhenUsed/>
    <w:rsid w:val="006A6D2E"/>
    <w:pPr>
      <w:ind w:firstLine="709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A6D2E"/>
    <w:rPr>
      <w:sz w:val="24"/>
    </w:rPr>
  </w:style>
  <w:style w:type="paragraph" w:styleId="a7">
    <w:name w:val="No Spacing"/>
    <w:uiPriority w:val="1"/>
    <w:qFormat/>
    <w:rsid w:val="006A6D2E"/>
  </w:style>
  <w:style w:type="paragraph" w:customStyle="1" w:styleId="ConsPlusNonformat">
    <w:name w:val="ConsPlusNonformat"/>
    <w:rsid w:val="006A6D2E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6A6D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FB5498"/>
    <w:pPr>
      <w:spacing w:after="120"/>
    </w:pPr>
  </w:style>
  <w:style w:type="character" w:customStyle="1" w:styleId="aa">
    <w:name w:val="Основной текст Знак"/>
    <w:basedOn w:val="a0"/>
    <w:link w:val="a9"/>
    <w:rsid w:val="00FB5498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FB5498"/>
    <w:rPr>
      <w:b/>
      <w:bCs/>
      <w:i/>
      <w:iCs/>
      <w:sz w:val="26"/>
      <w:szCs w:val="26"/>
    </w:rPr>
  </w:style>
  <w:style w:type="paragraph" w:styleId="ab">
    <w:name w:val="header"/>
    <w:basedOn w:val="a"/>
    <w:link w:val="ac"/>
    <w:rsid w:val="009527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527D8"/>
    <w:rPr>
      <w:sz w:val="24"/>
      <w:szCs w:val="24"/>
    </w:rPr>
  </w:style>
  <w:style w:type="paragraph" w:styleId="ad">
    <w:name w:val="footer"/>
    <w:basedOn w:val="a"/>
    <w:link w:val="ae"/>
    <w:rsid w:val="009527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527D8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C65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Title"/>
    <w:basedOn w:val="a"/>
    <w:next w:val="af0"/>
    <w:link w:val="af1"/>
    <w:qFormat/>
    <w:rsid w:val="00CA3A1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1">
    <w:name w:val="Название Знак"/>
    <w:basedOn w:val="a0"/>
    <w:link w:val="af"/>
    <w:rsid w:val="00CA3A1E"/>
    <w:rPr>
      <w:b/>
      <w:sz w:val="28"/>
      <w:lang w:eastAsia="ar-SA"/>
    </w:rPr>
  </w:style>
  <w:style w:type="paragraph" w:styleId="af0">
    <w:name w:val="Subtitle"/>
    <w:basedOn w:val="a"/>
    <w:link w:val="af2"/>
    <w:qFormat/>
    <w:rsid w:val="00CA3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0"/>
    <w:link w:val="af0"/>
    <w:rsid w:val="00CA3A1E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A27D3C"/>
    <w:rPr>
      <w:rFonts w:ascii="Cambria" w:hAnsi="Cambria"/>
      <w:b/>
      <w:bCs/>
      <w:kern w:val="32"/>
      <w:sz w:val="32"/>
      <w:szCs w:val="32"/>
    </w:rPr>
  </w:style>
  <w:style w:type="paragraph" w:customStyle="1" w:styleId="27">
    <w:name w:val="стиль27"/>
    <w:basedOn w:val="a"/>
    <w:rsid w:val="00A27D3C"/>
    <w:pPr>
      <w:spacing w:before="100" w:beforeAutospacing="1" w:after="100" w:afterAutospacing="1"/>
    </w:pPr>
  </w:style>
  <w:style w:type="character" w:styleId="af3">
    <w:name w:val="Strong"/>
    <w:qFormat/>
    <w:rsid w:val="00A27D3C"/>
    <w:rPr>
      <w:b/>
      <w:bCs/>
    </w:rPr>
  </w:style>
  <w:style w:type="paragraph" w:styleId="af4">
    <w:name w:val="List Paragraph"/>
    <w:basedOn w:val="a"/>
    <w:uiPriority w:val="34"/>
    <w:qFormat/>
    <w:rsid w:val="006B78D7"/>
    <w:pPr>
      <w:ind w:left="720"/>
      <w:contextualSpacing/>
    </w:pPr>
  </w:style>
  <w:style w:type="paragraph" w:customStyle="1" w:styleId="11">
    <w:name w:val="заголовок 1"/>
    <w:basedOn w:val="a"/>
    <w:next w:val="a"/>
    <w:rsid w:val="00D7629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rsid w:val="00D76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629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0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7D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C6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FB54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0B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0BDD"/>
  </w:style>
  <w:style w:type="paragraph" w:styleId="a4">
    <w:name w:val="Balloon Text"/>
    <w:basedOn w:val="a"/>
    <w:semiHidden/>
    <w:rsid w:val="00B25B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1A4AD9"/>
    <w:rPr>
      <w:color w:val="0000FF"/>
      <w:u w:val="single"/>
    </w:rPr>
  </w:style>
  <w:style w:type="paragraph" w:customStyle="1" w:styleId="ConsPlusTitle">
    <w:name w:val="ConsPlusTitle"/>
    <w:rsid w:val="00BB6E6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557A5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1">
    <w:name w:val="p1"/>
    <w:basedOn w:val="a"/>
    <w:rsid w:val="00093DA5"/>
    <w:pPr>
      <w:spacing w:before="100" w:beforeAutospacing="1" w:after="100" w:afterAutospacing="1"/>
    </w:pPr>
  </w:style>
  <w:style w:type="character" w:customStyle="1" w:styleId="s1">
    <w:name w:val="s1"/>
    <w:basedOn w:val="a0"/>
    <w:rsid w:val="00093DA5"/>
  </w:style>
  <w:style w:type="paragraph" w:customStyle="1" w:styleId="p3">
    <w:name w:val="p3"/>
    <w:basedOn w:val="a"/>
    <w:rsid w:val="00093DA5"/>
    <w:pPr>
      <w:spacing w:before="100" w:beforeAutospacing="1" w:after="100" w:afterAutospacing="1"/>
    </w:pPr>
  </w:style>
  <w:style w:type="paragraph" w:customStyle="1" w:styleId="p4">
    <w:name w:val="p4"/>
    <w:basedOn w:val="a"/>
    <w:rsid w:val="00093DA5"/>
    <w:pPr>
      <w:spacing w:before="100" w:beforeAutospacing="1" w:after="100" w:afterAutospacing="1"/>
    </w:pPr>
  </w:style>
  <w:style w:type="paragraph" w:customStyle="1" w:styleId="p5">
    <w:name w:val="p5"/>
    <w:basedOn w:val="a"/>
    <w:rsid w:val="00093DA5"/>
    <w:pPr>
      <w:spacing w:before="100" w:beforeAutospacing="1" w:after="100" w:afterAutospacing="1"/>
    </w:pPr>
  </w:style>
  <w:style w:type="paragraph" w:customStyle="1" w:styleId="p6">
    <w:name w:val="p6"/>
    <w:basedOn w:val="a"/>
    <w:rsid w:val="00093DA5"/>
    <w:pPr>
      <w:spacing w:before="100" w:beforeAutospacing="1" w:after="100" w:afterAutospacing="1"/>
    </w:pPr>
  </w:style>
  <w:style w:type="character" w:customStyle="1" w:styleId="s2">
    <w:name w:val="s2"/>
    <w:basedOn w:val="a0"/>
    <w:rsid w:val="00093DA5"/>
  </w:style>
  <w:style w:type="paragraph" w:customStyle="1" w:styleId="p7">
    <w:name w:val="p7"/>
    <w:basedOn w:val="a"/>
    <w:rsid w:val="00093DA5"/>
    <w:pPr>
      <w:spacing w:before="100" w:beforeAutospacing="1" w:after="100" w:afterAutospacing="1"/>
    </w:pPr>
  </w:style>
  <w:style w:type="paragraph" w:customStyle="1" w:styleId="p8">
    <w:name w:val="p8"/>
    <w:basedOn w:val="a"/>
    <w:rsid w:val="00093DA5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uiPriority w:val="99"/>
    <w:rsid w:val="003A41E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w">
    <w:name w:val="w"/>
    <w:basedOn w:val="a0"/>
    <w:rsid w:val="009557C3"/>
  </w:style>
  <w:style w:type="paragraph" w:styleId="21">
    <w:name w:val="Body Text Indent 2"/>
    <w:basedOn w:val="a"/>
    <w:link w:val="22"/>
    <w:unhideWhenUsed/>
    <w:rsid w:val="006A6D2E"/>
    <w:pPr>
      <w:ind w:firstLine="709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A6D2E"/>
    <w:rPr>
      <w:sz w:val="24"/>
    </w:rPr>
  </w:style>
  <w:style w:type="paragraph" w:styleId="a7">
    <w:name w:val="No Spacing"/>
    <w:uiPriority w:val="1"/>
    <w:qFormat/>
    <w:rsid w:val="006A6D2E"/>
  </w:style>
  <w:style w:type="paragraph" w:customStyle="1" w:styleId="ConsPlusNonformat">
    <w:name w:val="ConsPlusNonformat"/>
    <w:rsid w:val="006A6D2E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6A6D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FB5498"/>
    <w:pPr>
      <w:spacing w:after="120"/>
    </w:pPr>
  </w:style>
  <w:style w:type="character" w:customStyle="1" w:styleId="aa">
    <w:name w:val="Основной текст Знак"/>
    <w:basedOn w:val="a0"/>
    <w:link w:val="a9"/>
    <w:rsid w:val="00FB5498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FB5498"/>
    <w:rPr>
      <w:b/>
      <w:bCs/>
      <w:i/>
      <w:iCs/>
      <w:sz w:val="26"/>
      <w:szCs w:val="26"/>
    </w:rPr>
  </w:style>
  <w:style w:type="paragraph" w:styleId="ab">
    <w:name w:val="header"/>
    <w:basedOn w:val="a"/>
    <w:link w:val="ac"/>
    <w:rsid w:val="009527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527D8"/>
    <w:rPr>
      <w:sz w:val="24"/>
      <w:szCs w:val="24"/>
    </w:rPr>
  </w:style>
  <w:style w:type="paragraph" w:styleId="ad">
    <w:name w:val="footer"/>
    <w:basedOn w:val="a"/>
    <w:link w:val="ae"/>
    <w:rsid w:val="009527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527D8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C65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Title"/>
    <w:basedOn w:val="a"/>
    <w:next w:val="af0"/>
    <w:link w:val="af1"/>
    <w:qFormat/>
    <w:rsid w:val="00CA3A1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1">
    <w:name w:val="Название Знак"/>
    <w:basedOn w:val="a0"/>
    <w:link w:val="af"/>
    <w:rsid w:val="00CA3A1E"/>
    <w:rPr>
      <w:b/>
      <w:sz w:val="28"/>
      <w:lang w:eastAsia="ar-SA"/>
    </w:rPr>
  </w:style>
  <w:style w:type="paragraph" w:styleId="af0">
    <w:name w:val="Subtitle"/>
    <w:basedOn w:val="a"/>
    <w:link w:val="af2"/>
    <w:qFormat/>
    <w:rsid w:val="00CA3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0"/>
    <w:link w:val="af0"/>
    <w:rsid w:val="00CA3A1E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A27D3C"/>
    <w:rPr>
      <w:rFonts w:ascii="Cambria" w:hAnsi="Cambria"/>
      <w:b/>
      <w:bCs/>
      <w:kern w:val="32"/>
      <w:sz w:val="32"/>
      <w:szCs w:val="32"/>
    </w:rPr>
  </w:style>
  <w:style w:type="paragraph" w:customStyle="1" w:styleId="27">
    <w:name w:val="стиль27"/>
    <w:basedOn w:val="a"/>
    <w:rsid w:val="00A27D3C"/>
    <w:pPr>
      <w:spacing w:before="100" w:beforeAutospacing="1" w:after="100" w:afterAutospacing="1"/>
    </w:pPr>
  </w:style>
  <w:style w:type="character" w:styleId="af3">
    <w:name w:val="Strong"/>
    <w:qFormat/>
    <w:rsid w:val="00A27D3C"/>
    <w:rPr>
      <w:b/>
      <w:bCs/>
    </w:rPr>
  </w:style>
  <w:style w:type="paragraph" w:styleId="af4">
    <w:name w:val="List Paragraph"/>
    <w:basedOn w:val="a"/>
    <w:uiPriority w:val="34"/>
    <w:qFormat/>
    <w:rsid w:val="006B78D7"/>
    <w:pPr>
      <w:ind w:left="720"/>
      <w:contextualSpacing/>
    </w:pPr>
  </w:style>
  <w:style w:type="paragraph" w:customStyle="1" w:styleId="11">
    <w:name w:val="заголовок 1"/>
    <w:basedOn w:val="a"/>
    <w:next w:val="a"/>
    <w:rsid w:val="00D7629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rsid w:val="00D76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62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BC0B-B1F7-42F1-9068-2DE3659F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3741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ARM-O</cp:lastModifiedBy>
  <cp:revision>2</cp:revision>
  <cp:lastPrinted>2022-05-13T11:47:00Z</cp:lastPrinted>
  <dcterms:created xsi:type="dcterms:W3CDTF">2022-05-20T12:05:00Z</dcterms:created>
  <dcterms:modified xsi:type="dcterms:W3CDTF">2022-05-20T12:05:00Z</dcterms:modified>
</cp:coreProperties>
</file>