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BE" w:rsidRDefault="001F39BE"/>
    <w:p w:rsidR="001F39BE" w:rsidRDefault="001F39BE" w:rsidP="00195126">
      <w:pPr>
        <w:jc w:val="center"/>
        <w:rPr>
          <w:b/>
          <w:sz w:val="36"/>
          <w:szCs w:val="36"/>
        </w:rPr>
      </w:pPr>
      <w:r>
        <w:rPr>
          <w:b/>
          <w:sz w:val="36"/>
          <w:szCs w:val="36"/>
        </w:rPr>
        <w:t>Глава Белозерского района</w:t>
      </w:r>
    </w:p>
    <w:p w:rsidR="001F39BE" w:rsidRDefault="001F39BE" w:rsidP="00195126">
      <w:pPr>
        <w:jc w:val="center"/>
        <w:rPr>
          <w:b/>
          <w:sz w:val="36"/>
          <w:szCs w:val="36"/>
        </w:rPr>
      </w:pPr>
      <w:r>
        <w:rPr>
          <w:b/>
          <w:sz w:val="36"/>
          <w:szCs w:val="36"/>
        </w:rPr>
        <w:t>Курганской области</w:t>
      </w:r>
    </w:p>
    <w:p w:rsidR="001F39BE" w:rsidRDefault="001F39BE" w:rsidP="00195126">
      <w:pPr>
        <w:jc w:val="center"/>
      </w:pPr>
    </w:p>
    <w:p w:rsidR="001F39BE" w:rsidRDefault="001F39BE" w:rsidP="00195126">
      <w:pPr>
        <w:jc w:val="center"/>
      </w:pPr>
    </w:p>
    <w:p w:rsidR="001F39BE" w:rsidRDefault="001F39BE" w:rsidP="00271665">
      <w:pPr>
        <w:jc w:val="center"/>
        <w:rPr>
          <w:b/>
          <w:sz w:val="52"/>
          <w:szCs w:val="52"/>
        </w:rPr>
      </w:pPr>
      <w:r>
        <w:rPr>
          <w:b/>
          <w:sz w:val="52"/>
          <w:szCs w:val="52"/>
        </w:rPr>
        <w:t>РАСПОРЯЖЕНИЕ</w:t>
      </w:r>
    </w:p>
    <w:p w:rsidR="001F39BE" w:rsidRDefault="001F39BE" w:rsidP="00195126"/>
    <w:p w:rsidR="001F39BE" w:rsidRPr="002C780A" w:rsidRDefault="001F39BE" w:rsidP="00195126">
      <w:r>
        <w:t>от «30</w:t>
      </w:r>
      <w:r w:rsidRPr="002C780A">
        <w:t>» января</w:t>
      </w:r>
      <w:r>
        <w:t xml:space="preserve"> 2018 года  № 10-р</w:t>
      </w:r>
    </w:p>
    <w:p w:rsidR="001F39BE" w:rsidRPr="002C780A" w:rsidRDefault="001F39BE" w:rsidP="00195126">
      <w:r w:rsidRPr="002C780A">
        <w:t xml:space="preserve">              с. Белозерское</w:t>
      </w:r>
    </w:p>
    <w:p w:rsidR="001F39BE" w:rsidRDefault="001F39BE" w:rsidP="00195126">
      <w:pPr>
        <w:rPr>
          <w:sz w:val="20"/>
          <w:szCs w:val="20"/>
        </w:rPr>
      </w:pPr>
    </w:p>
    <w:p w:rsidR="001F39BE" w:rsidRDefault="001F39BE" w:rsidP="00195126">
      <w:pPr>
        <w:rPr>
          <w:sz w:val="20"/>
          <w:szCs w:val="20"/>
        </w:rPr>
      </w:pPr>
    </w:p>
    <w:p w:rsidR="001F39BE" w:rsidRDefault="001F39BE" w:rsidP="00195126">
      <w:pPr>
        <w:rPr>
          <w:sz w:val="20"/>
          <w:szCs w:val="20"/>
        </w:rPr>
      </w:pPr>
    </w:p>
    <w:p w:rsidR="001F39BE" w:rsidRPr="002C780A" w:rsidRDefault="001F39BE" w:rsidP="000F6FBB">
      <w:pPr>
        <w:pStyle w:val="BodyText"/>
        <w:tabs>
          <w:tab w:val="left" w:pos="4111"/>
        </w:tabs>
        <w:rPr>
          <w:sz w:val="24"/>
          <w:szCs w:val="24"/>
          <w:lang w:eastAsia="ar-SA"/>
        </w:rPr>
      </w:pPr>
      <w:r>
        <w:rPr>
          <w:sz w:val="24"/>
          <w:szCs w:val="24"/>
          <w:lang w:eastAsia="ar-SA"/>
        </w:rPr>
        <w:t>О создании рабочей группы по рассмотрению вопросов формирования базы стажировок и иных вопросов организации содействия занятости молодежи и выпускников на территории Белозерского района</w:t>
      </w:r>
    </w:p>
    <w:p w:rsidR="001F39BE" w:rsidRDefault="001F39BE" w:rsidP="000F6FBB">
      <w:pPr>
        <w:pStyle w:val="BodyText"/>
        <w:tabs>
          <w:tab w:val="left" w:pos="4111"/>
        </w:tabs>
        <w:rPr>
          <w:sz w:val="24"/>
          <w:szCs w:val="24"/>
          <w:lang w:eastAsia="ar-SA"/>
        </w:rPr>
      </w:pPr>
    </w:p>
    <w:p w:rsidR="001F39BE" w:rsidRPr="002C780A" w:rsidRDefault="001F39BE" w:rsidP="000F6FBB">
      <w:pPr>
        <w:pStyle w:val="BodyText"/>
        <w:tabs>
          <w:tab w:val="left" w:pos="4111"/>
        </w:tabs>
        <w:rPr>
          <w:sz w:val="24"/>
          <w:szCs w:val="24"/>
          <w:lang w:eastAsia="ar-SA"/>
        </w:rPr>
      </w:pPr>
    </w:p>
    <w:p w:rsidR="001F39BE" w:rsidRPr="002C780A" w:rsidRDefault="001F39BE" w:rsidP="00271665">
      <w:pPr>
        <w:autoSpaceDE w:val="0"/>
        <w:autoSpaceDN w:val="0"/>
        <w:adjustRightInd w:val="0"/>
        <w:ind w:firstLine="709"/>
        <w:jc w:val="both"/>
        <w:rPr>
          <w:b/>
          <w:bCs/>
          <w:lang w:eastAsia="ar-SA"/>
        </w:rPr>
      </w:pPr>
      <w:r>
        <w:t xml:space="preserve"> </w:t>
      </w:r>
      <w:r w:rsidRPr="002C780A">
        <w:t xml:space="preserve">В </w:t>
      </w:r>
      <w:r>
        <w:t>целях активизации работы по содействию в формировании специализированной базы</w:t>
      </w:r>
      <w:r w:rsidRPr="005D119F">
        <w:rPr>
          <w:lang w:eastAsia="ar-SA"/>
        </w:rPr>
        <w:t xml:space="preserve"> </w:t>
      </w:r>
      <w:r>
        <w:rPr>
          <w:lang w:eastAsia="ar-SA"/>
        </w:rPr>
        <w:t>стажировок и иных вопросов организации содействия занятости молодежи и выпускников на территории Белозерского района</w:t>
      </w:r>
      <w:r>
        <w:t>:</w:t>
      </w:r>
      <w:r w:rsidRPr="004230AF">
        <w:rPr>
          <w:bCs/>
        </w:rPr>
        <w:t xml:space="preserve"> </w:t>
      </w:r>
    </w:p>
    <w:p w:rsidR="001F39BE" w:rsidRPr="004230AF" w:rsidRDefault="001F39BE" w:rsidP="004230AF">
      <w:pPr>
        <w:pStyle w:val="BodyText"/>
        <w:tabs>
          <w:tab w:val="left" w:pos="4111"/>
        </w:tabs>
        <w:ind w:firstLine="709"/>
        <w:jc w:val="both"/>
        <w:rPr>
          <w:b w:val="0"/>
          <w:sz w:val="24"/>
          <w:szCs w:val="24"/>
          <w:lang w:eastAsia="ar-SA"/>
        </w:rPr>
      </w:pPr>
      <w:r w:rsidRPr="002C780A">
        <w:rPr>
          <w:b w:val="0"/>
          <w:sz w:val="24"/>
          <w:szCs w:val="24"/>
          <w:lang w:eastAsia="ar-SA"/>
        </w:rPr>
        <w:t>1</w:t>
      </w:r>
      <w:r w:rsidRPr="002C780A">
        <w:rPr>
          <w:b w:val="0"/>
          <w:bCs/>
          <w:sz w:val="24"/>
          <w:szCs w:val="24"/>
          <w:lang w:eastAsia="ar-SA"/>
        </w:rPr>
        <w:t xml:space="preserve">. </w:t>
      </w:r>
      <w:r>
        <w:rPr>
          <w:b w:val="0"/>
          <w:bCs/>
          <w:sz w:val="24"/>
          <w:szCs w:val="24"/>
          <w:lang w:eastAsia="ar-SA"/>
        </w:rPr>
        <w:t xml:space="preserve">Создать рабочую группу по рассмотрению вопросов формирования базы стажировок и </w:t>
      </w:r>
      <w:r w:rsidRPr="004230AF">
        <w:rPr>
          <w:b w:val="0"/>
          <w:sz w:val="24"/>
          <w:szCs w:val="24"/>
          <w:lang w:eastAsia="ar-SA"/>
        </w:rPr>
        <w:t>иных вопросов организации содействия занятости молодежи и выпускников</w:t>
      </w:r>
      <w:r>
        <w:rPr>
          <w:b w:val="0"/>
          <w:sz w:val="24"/>
          <w:szCs w:val="24"/>
          <w:lang w:eastAsia="ar-SA"/>
        </w:rPr>
        <w:t xml:space="preserve"> на территории Белозерского района (далее – рабочая группа) и утвердить ее состав, согласно приложению 1 к настоящему распоряжению.</w:t>
      </w:r>
    </w:p>
    <w:p w:rsidR="001F39BE" w:rsidRDefault="001F39BE" w:rsidP="00B90828">
      <w:pPr>
        <w:pStyle w:val="BodyText"/>
        <w:tabs>
          <w:tab w:val="left" w:pos="4111"/>
        </w:tabs>
        <w:ind w:firstLine="261"/>
        <w:jc w:val="both"/>
        <w:rPr>
          <w:b w:val="0"/>
          <w:bCs/>
          <w:sz w:val="24"/>
          <w:szCs w:val="24"/>
          <w:lang w:eastAsia="ar-SA"/>
        </w:rPr>
      </w:pPr>
      <w:r w:rsidRPr="002C780A">
        <w:rPr>
          <w:b w:val="0"/>
          <w:bCs/>
          <w:sz w:val="24"/>
          <w:szCs w:val="24"/>
          <w:lang w:eastAsia="ar-SA"/>
        </w:rPr>
        <w:t xml:space="preserve">      </w:t>
      </w:r>
      <w:r>
        <w:rPr>
          <w:b w:val="0"/>
          <w:bCs/>
          <w:sz w:val="24"/>
          <w:szCs w:val="24"/>
          <w:lang w:eastAsia="ar-SA"/>
        </w:rPr>
        <w:t xml:space="preserve"> </w:t>
      </w:r>
      <w:r w:rsidRPr="002C780A">
        <w:rPr>
          <w:b w:val="0"/>
          <w:bCs/>
          <w:sz w:val="24"/>
          <w:szCs w:val="24"/>
          <w:lang w:eastAsia="ar-SA"/>
        </w:rPr>
        <w:t>2. Утвердить По</w:t>
      </w:r>
      <w:r>
        <w:rPr>
          <w:b w:val="0"/>
          <w:bCs/>
          <w:sz w:val="24"/>
          <w:szCs w:val="24"/>
          <w:lang w:eastAsia="ar-SA"/>
        </w:rPr>
        <w:t>ложение о рабочей группе  согласно приложению 2 к настоящему распоряжению.</w:t>
      </w:r>
    </w:p>
    <w:p w:rsidR="001F39BE" w:rsidRPr="002C780A" w:rsidRDefault="001F39BE" w:rsidP="002C780A">
      <w:pPr>
        <w:pStyle w:val="BodyText"/>
        <w:tabs>
          <w:tab w:val="left" w:pos="4111"/>
        </w:tabs>
        <w:ind w:firstLine="709"/>
        <w:jc w:val="both"/>
        <w:rPr>
          <w:b w:val="0"/>
          <w:color w:val="0000FF"/>
          <w:sz w:val="24"/>
          <w:szCs w:val="24"/>
        </w:rPr>
      </w:pPr>
      <w:r w:rsidRPr="002C780A">
        <w:rPr>
          <w:b w:val="0"/>
          <w:bCs/>
          <w:sz w:val="24"/>
          <w:szCs w:val="24"/>
          <w:lang w:eastAsia="ar-SA"/>
        </w:rPr>
        <w:t xml:space="preserve">3. </w:t>
      </w:r>
      <w:r>
        <w:rPr>
          <w:b w:val="0"/>
          <w:bCs/>
          <w:sz w:val="24"/>
          <w:szCs w:val="24"/>
          <w:lang w:eastAsia="ar-SA"/>
        </w:rPr>
        <w:t>Р</w:t>
      </w:r>
      <w:r w:rsidRPr="002C780A">
        <w:rPr>
          <w:b w:val="0"/>
          <w:bCs/>
          <w:sz w:val="24"/>
          <w:szCs w:val="24"/>
          <w:lang w:eastAsia="ar-SA"/>
        </w:rPr>
        <w:t>а</w:t>
      </w:r>
      <w:r>
        <w:rPr>
          <w:b w:val="0"/>
          <w:bCs/>
          <w:sz w:val="24"/>
          <w:szCs w:val="24"/>
          <w:lang w:eastAsia="ar-SA"/>
        </w:rPr>
        <w:t>зместить настоящее распоряжение</w:t>
      </w:r>
      <w:r w:rsidRPr="002C780A">
        <w:rPr>
          <w:b w:val="0"/>
          <w:bCs/>
          <w:sz w:val="24"/>
          <w:szCs w:val="24"/>
          <w:lang w:eastAsia="ar-SA"/>
        </w:rPr>
        <w:t xml:space="preserve"> на официальном сайте </w:t>
      </w:r>
      <w:r w:rsidRPr="002C780A">
        <w:rPr>
          <w:b w:val="0"/>
          <w:sz w:val="24"/>
          <w:szCs w:val="24"/>
        </w:rPr>
        <w:t xml:space="preserve">Администрации Белозерского района Курганской области </w:t>
      </w:r>
      <w:hyperlink r:id="rId4" w:history="1">
        <w:r w:rsidRPr="002C780A">
          <w:rPr>
            <w:rStyle w:val="Hyperlink"/>
            <w:b w:val="0"/>
            <w:sz w:val="24"/>
            <w:szCs w:val="24"/>
          </w:rPr>
          <w:t>http://</w:t>
        </w:r>
        <w:r w:rsidRPr="002C780A">
          <w:rPr>
            <w:rStyle w:val="Hyperlink"/>
            <w:b w:val="0"/>
            <w:sz w:val="24"/>
            <w:szCs w:val="24"/>
            <w:lang w:val="en-US"/>
          </w:rPr>
          <w:t>belozerka</w:t>
        </w:r>
        <w:r w:rsidRPr="002C780A">
          <w:rPr>
            <w:rStyle w:val="Hyperlink"/>
            <w:b w:val="0"/>
            <w:sz w:val="24"/>
            <w:szCs w:val="24"/>
          </w:rPr>
          <w:t>.</w:t>
        </w:r>
        <w:r w:rsidRPr="002C780A">
          <w:rPr>
            <w:rStyle w:val="Hyperlink"/>
            <w:b w:val="0"/>
            <w:sz w:val="24"/>
            <w:szCs w:val="24"/>
            <w:lang w:val="en-US"/>
          </w:rPr>
          <w:t>ru</w:t>
        </w:r>
      </w:hyperlink>
      <w:r w:rsidRPr="002C780A">
        <w:rPr>
          <w:color w:val="0000FF"/>
          <w:sz w:val="24"/>
          <w:szCs w:val="24"/>
        </w:rPr>
        <w:t>.</w:t>
      </w:r>
    </w:p>
    <w:p w:rsidR="001F39BE" w:rsidRPr="002C780A" w:rsidRDefault="001F39BE" w:rsidP="002C780A">
      <w:pPr>
        <w:tabs>
          <w:tab w:val="left" w:pos="709"/>
        </w:tabs>
        <w:ind w:hanging="360"/>
        <w:jc w:val="both"/>
      </w:pPr>
      <w:r w:rsidRPr="002C780A">
        <w:t xml:space="preserve">    </w:t>
      </w:r>
      <w:r>
        <w:t xml:space="preserve">              </w:t>
      </w:r>
      <w:r w:rsidRPr="002C780A">
        <w:t>4. Контроль за выпо</w:t>
      </w:r>
      <w:r>
        <w:t xml:space="preserve">лнением настоящего распоряжения </w:t>
      </w:r>
      <w:r w:rsidRPr="002C780A">
        <w:t xml:space="preserve">возложить на </w:t>
      </w:r>
      <w:r w:rsidRPr="002C780A">
        <w:rPr>
          <w:b/>
        </w:rPr>
        <w:t xml:space="preserve"> </w:t>
      </w:r>
      <w:r w:rsidRPr="002C780A">
        <w:t>первого заместителя Главы Белозерского района, начальника управления фи</w:t>
      </w:r>
      <w:r>
        <w:t>нансово-экономической политики</w:t>
      </w:r>
      <w:r w:rsidRPr="002C780A">
        <w:t xml:space="preserve"> А.В. Завьялова.</w:t>
      </w:r>
      <w:r w:rsidRPr="002C780A">
        <w:tab/>
      </w:r>
    </w:p>
    <w:p w:rsidR="001F39BE" w:rsidRPr="002C780A" w:rsidRDefault="001F39BE" w:rsidP="002C780A">
      <w:pPr>
        <w:ind w:hanging="360"/>
      </w:pPr>
      <w:r w:rsidRPr="002C780A">
        <w:t xml:space="preserve">     </w:t>
      </w:r>
    </w:p>
    <w:p w:rsidR="001F39BE" w:rsidRDefault="001F39BE" w:rsidP="00500528">
      <w:pPr>
        <w:pStyle w:val="BodyText"/>
        <w:tabs>
          <w:tab w:val="left" w:pos="4111"/>
        </w:tabs>
        <w:ind w:firstLine="91"/>
        <w:jc w:val="both"/>
        <w:rPr>
          <w:b w:val="0"/>
          <w:sz w:val="24"/>
          <w:szCs w:val="24"/>
        </w:rPr>
      </w:pPr>
    </w:p>
    <w:p w:rsidR="001F39BE" w:rsidRPr="002C780A" w:rsidRDefault="001F39BE" w:rsidP="00500528">
      <w:pPr>
        <w:pStyle w:val="BodyText"/>
        <w:tabs>
          <w:tab w:val="left" w:pos="4111"/>
        </w:tabs>
        <w:ind w:firstLine="91"/>
        <w:jc w:val="both"/>
        <w:rPr>
          <w:b w:val="0"/>
          <w:sz w:val="24"/>
          <w:szCs w:val="24"/>
        </w:rPr>
      </w:pPr>
    </w:p>
    <w:p w:rsidR="001F39BE" w:rsidRPr="002C780A" w:rsidRDefault="001F39BE" w:rsidP="002C780A">
      <w:pPr>
        <w:pStyle w:val="BodyText"/>
        <w:tabs>
          <w:tab w:val="left" w:pos="426"/>
          <w:tab w:val="left" w:pos="1276"/>
          <w:tab w:val="left" w:pos="4305"/>
        </w:tabs>
        <w:jc w:val="both"/>
        <w:rPr>
          <w:b w:val="0"/>
          <w:iCs/>
          <w:sz w:val="24"/>
          <w:szCs w:val="24"/>
          <w:lang w:eastAsia="ar-SA"/>
        </w:rPr>
      </w:pPr>
    </w:p>
    <w:p w:rsidR="001F39BE" w:rsidRPr="002C780A" w:rsidRDefault="001F39BE" w:rsidP="00A321D2">
      <w:pPr>
        <w:tabs>
          <w:tab w:val="left" w:pos="709"/>
        </w:tabs>
        <w:jc w:val="both"/>
        <w:rPr>
          <w:b/>
        </w:rPr>
      </w:pPr>
      <w:r w:rsidRPr="002C780A">
        <w:rPr>
          <w:b/>
        </w:rPr>
        <w:t xml:space="preserve">Глава Белозерского района                                           </w:t>
      </w:r>
      <w:r>
        <w:rPr>
          <w:b/>
        </w:rPr>
        <w:t xml:space="preserve">                                 </w:t>
      </w:r>
      <w:r w:rsidRPr="002C780A">
        <w:rPr>
          <w:b/>
        </w:rPr>
        <w:t xml:space="preserve"> В.В. Терёхин</w:t>
      </w:r>
    </w:p>
    <w:p w:rsidR="001F39BE" w:rsidRPr="002C780A" w:rsidRDefault="001F39BE" w:rsidP="002C780A">
      <w:pPr>
        <w:rPr>
          <w:b/>
        </w:rPr>
      </w:pPr>
    </w:p>
    <w:p w:rsidR="001F39BE" w:rsidRDefault="001F39BE" w:rsidP="000F6FBB">
      <w:pPr>
        <w:ind w:hanging="360"/>
        <w:jc w:val="both"/>
        <w:rPr>
          <w:b/>
          <w:sz w:val="28"/>
          <w:szCs w:val="28"/>
        </w:rPr>
      </w:pPr>
    </w:p>
    <w:p w:rsidR="001F39BE" w:rsidRPr="000F6FBB" w:rsidRDefault="001F39BE" w:rsidP="000F6FBB">
      <w:pPr>
        <w:pStyle w:val="BodyText"/>
        <w:tabs>
          <w:tab w:val="left" w:pos="426"/>
          <w:tab w:val="left" w:pos="4111"/>
        </w:tabs>
        <w:ind w:left="-284"/>
        <w:jc w:val="both"/>
        <w:rPr>
          <w:b w:val="0"/>
          <w:bCs/>
          <w:sz w:val="28"/>
          <w:szCs w:val="28"/>
        </w:rPr>
      </w:pPr>
    </w:p>
    <w:p w:rsidR="001F39BE" w:rsidRPr="000F6FBB" w:rsidRDefault="001F39BE" w:rsidP="000F6FBB">
      <w:pPr>
        <w:pStyle w:val="BodyText"/>
        <w:tabs>
          <w:tab w:val="left" w:pos="4111"/>
        </w:tabs>
        <w:ind w:firstLine="720"/>
        <w:rPr>
          <w:sz w:val="28"/>
          <w:szCs w:val="28"/>
        </w:rPr>
      </w:pPr>
    </w:p>
    <w:p w:rsidR="001F39BE" w:rsidRDefault="001F39BE" w:rsidP="000F6FBB">
      <w:pPr>
        <w:pStyle w:val="BodyText"/>
        <w:tabs>
          <w:tab w:val="left" w:pos="4111"/>
        </w:tabs>
        <w:ind w:firstLine="720"/>
        <w:rPr>
          <w:sz w:val="28"/>
          <w:szCs w:val="28"/>
        </w:rPr>
      </w:pPr>
    </w:p>
    <w:p w:rsidR="001F39BE" w:rsidRDefault="001F39BE" w:rsidP="000F6FBB">
      <w:pPr>
        <w:pStyle w:val="BodyText"/>
        <w:tabs>
          <w:tab w:val="left" w:pos="4111"/>
        </w:tabs>
        <w:ind w:firstLine="720"/>
        <w:rPr>
          <w:sz w:val="28"/>
          <w:szCs w:val="28"/>
        </w:rPr>
      </w:pPr>
    </w:p>
    <w:p w:rsidR="001F39BE" w:rsidRDefault="001F39BE" w:rsidP="000F6FBB">
      <w:pPr>
        <w:pStyle w:val="BodyText"/>
        <w:tabs>
          <w:tab w:val="left" w:pos="4111"/>
        </w:tabs>
        <w:ind w:firstLine="720"/>
        <w:rPr>
          <w:sz w:val="28"/>
          <w:szCs w:val="28"/>
        </w:rPr>
      </w:pPr>
    </w:p>
    <w:p w:rsidR="001F39BE" w:rsidRDefault="001F39BE" w:rsidP="000F6FBB">
      <w:pPr>
        <w:pStyle w:val="BodyText"/>
        <w:tabs>
          <w:tab w:val="left" w:pos="4111"/>
        </w:tabs>
        <w:ind w:firstLine="720"/>
        <w:rPr>
          <w:sz w:val="28"/>
          <w:szCs w:val="28"/>
        </w:rPr>
      </w:pPr>
    </w:p>
    <w:p w:rsidR="001F39BE" w:rsidRDefault="001F39BE" w:rsidP="000F6FBB">
      <w:pPr>
        <w:pStyle w:val="BodyText"/>
        <w:tabs>
          <w:tab w:val="left" w:pos="4111"/>
        </w:tabs>
        <w:ind w:firstLine="720"/>
        <w:rPr>
          <w:sz w:val="28"/>
          <w:szCs w:val="28"/>
        </w:rPr>
      </w:pPr>
    </w:p>
    <w:p w:rsidR="001F39BE" w:rsidRDefault="001F39BE" w:rsidP="000F6FBB">
      <w:pPr>
        <w:pStyle w:val="BodyText"/>
        <w:tabs>
          <w:tab w:val="left" w:pos="4111"/>
        </w:tabs>
        <w:ind w:firstLine="720"/>
        <w:rPr>
          <w:sz w:val="28"/>
          <w:szCs w:val="28"/>
        </w:rPr>
      </w:pPr>
    </w:p>
    <w:p w:rsidR="001F39BE" w:rsidRPr="000F6FBB" w:rsidRDefault="001F39BE" w:rsidP="000F6FBB">
      <w:pPr>
        <w:pStyle w:val="BodyText"/>
        <w:tabs>
          <w:tab w:val="left" w:pos="4111"/>
        </w:tabs>
        <w:ind w:firstLine="720"/>
        <w:rPr>
          <w:sz w:val="28"/>
          <w:szCs w:val="28"/>
        </w:rPr>
      </w:pPr>
    </w:p>
    <w:p w:rsidR="001F39BE" w:rsidRDefault="001F39BE" w:rsidP="00195126">
      <w:pPr>
        <w:rPr>
          <w:sz w:val="20"/>
          <w:szCs w:val="20"/>
        </w:rPr>
      </w:pPr>
    </w:p>
    <w:p w:rsidR="001F39BE" w:rsidRDefault="001F39BE" w:rsidP="00195126">
      <w:pPr>
        <w:rPr>
          <w:sz w:val="20"/>
          <w:szCs w:val="20"/>
        </w:rPr>
      </w:pPr>
    </w:p>
    <w:p w:rsidR="001F39BE" w:rsidRDefault="001F39BE" w:rsidP="005D119F">
      <w:pPr>
        <w:widowControl w:val="0"/>
        <w:shd w:val="clear" w:color="auto" w:fill="FFFFFF"/>
        <w:autoSpaceDE w:val="0"/>
        <w:autoSpaceDN w:val="0"/>
        <w:adjustRightInd w:val="0"/>
        <w:jc w:val="center"/>
        <w:rPr>
          <w:color w:val="323232"/>
          <w:spacing w:val="-6"/>
          <w:sz w:val="20"/>
          <w:szCs w:val="20"/>
        </w:rPr>
      </w:pPr>
      <w:r>
        <w:rPr>
          <w:color w:val="323232"/>
          <w:spacing w:val="-6"/>
          <w:sz w:val="20"/>
          <w:szCs w:val="20"/>
        </w:rPr>
        <w:t xml:space="preserve">         </w:t>
      </w:r>
    </w:p>
    <w:p w:rsidR="001F39BE" w:rsidRPr="00E109DE" w:rsidRDefault="001F39BE" w:rsidP="005D119F">
      <w:pPr>
        <w:widowControl w:val="0"/>
        <w:shd w:val="clear" w:color="auto" w:fill="FFFFFF"/>
        <w:autoSpaceDE w:val="0"/>
        <w:autoSpaceDN w:val="0"/>
        <w:adjustRightInd w:val="0"/>
        <w:jc w:val="center"/>
        <w:rPr>
          <w:color w:val="323232"/>
          <w:spacing w:val="-6"/>
          <w:sz w:val="20"/>
          <w:szCs w:val="20"/>
        </w:rPr>
      </w:pP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 xml:space="preserve">           </w:t>
      </w:r>
      <w:r>
        <w:rPr>
          <w:color w:val="323232"/>
          <w:spacing w:val="-6"/>
          <w:sz w:val="20"/>
          <w:szCs w:val="20"/>
        </w:rPr>
        <w:t xml:space="preserve">  </w:t>
      </w:r>
    </w:p>
    <w:p w:rsidR="001F39BE" w:rsidRDefault="001F39BE" w:rsidP="005D119F">
      <w:pPr>
        <w:tabs>
          <w:tab w:val="left" w:pos="709"/>
        </w:tabs>
        <w:jc w:val="center"/>
        <w:rPr>
          <w:sz w:val="20"/>
          <w:szCs w:val="20"/>
        </w:rPr>
      </w:pPr>
      <w:r w:rsidRPr="00E109DE">
        <w:rPr>
          <w:color w:val="323232"/>
          <w:spacing w:val="-6"/>
          <w:sz w:val="20"/>
          <w:szCs w:val="20"/>
        </w:rPr>
        <w:t xml:space="preserve">                                                                    </w:t>
      </w:r>
      <w:r>
        <w:rPr>
          <w:sz w:val="20"/>
          <w:szCs w:val="20"/>
        </w:rPr>
        <w:t>Приложение 1</w:t>
      </w:r>
    </w:p>
    <w:p w:rsidR="001F39BE" w:rsidRDefault="001F39BE" w:rsidP="005D119F">
      <w:pPr>
        <w:widowControl w:val="0"/>
        <w:shd w:val="clear" w:color="auto" w:fill="FFFFFF"/>
        <w:autoSpaceDE w:val="0"/>
        <w:autoSpaceDN w:val="0"/>
        <w:adjustRightInd w:val="0"/>
        <w:rPr>
          <w:color w:val="323232"/>
          <w:spacing w:val="-6"/>
          <w:sz w:val="20"/>
          <w:szCs w:val="20"/>
        </w:rPr>
      </w:pP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 xml:space="preserve">к </w:t>
      </w:r>
      <w:r>
        <w:rPr>
          <w:color w:val="323232"/>
          <w:spacing w:val="-6"/>
          <w:sz w:val="20"/>
          <w:szCs w:val="20"/>
        </w:rPr>
        <w:t>распоряжению Главы</w:t>
      </w:r>
    </w:p>
    <w:p w:rsidR="001F39BE" w:rsidRDefault="001F39BE" w:rsidP="005D119F">
      <w:pPr>
        <w:widowControl w:val="0"/>
        <w:shd w:val="clear" w:color="auto" w:fill="FFFFFF"/>
        <w:autoSpaceDE w:val="0"/>
        <w:autoSpaceDN w:val="0"/>
        <w:adjustRightInd w:val="0"/>
        <w:ind w:left="4963"/>
        <w:rPr>
          <w:color w:val="323232"/>
          <w:spacing w:val="-6"/>
          <w:sz w:val="20"/>
          <w:szCs w:val="20"/>
        </w:rPr>
      </w:pPr>
      <w:r>
        <w:rPr>
          <w:color w:val="323232"/>
          <w:spacing w:val="-6"/>
          <w:sz w:val="20"/>
          <w:szCs w:val="20"/>
        </w:rPr>
        <w:t xml:space="preserve">           Белозерского   района                                                               </w:t>
      </w:r>
    </w:p>
    <w:p w:rsidR="001F39BE" w:rsidRPr="00E109DE" w:rsidRDefault="001F39BE" w:rsidP="00C50C53">
      <w:pPr>
        <w:widowControl w:val="0"/>
        <w:shd w:val="clear" w:color="auto" w:fill="FFFFFF"/>
        <w:autoSpaceDE w:val="0"/>
        <w:autoSpaceDN w:val="0"/>
        <w:adjustRightInd w:val="0"/>
        <w:jc w:val="center"/>
        <w:rPr>
          <w:color w:val="323232"/>
          <w:spacing w:val="-6"/>
          <w:sz w:val="20"/>
          <w:szCs w:val="20"/>
        </w:rPr>
      </w:pPr>
      <w:r w:rsidRPr="00E109DE">
        <w:rPr>
          <w:color w:val="323232"/>
          <w:spacing w:val="-6"/>
          <w:sz w:val="20"/>
          <w:szCs w:val="20"/>
        </w:rPr>
        <w:t xml:space="preserve">                                                                                                        </w:t>
      </w:r>
      <w:r>
        <w:rPr>
          <w:color w:val="323232"/>
          <w:spacing w:val="-6"/>
          <w:sz w:val="20"/>
          <w:szCs w:val="20"/>
        </w:rPr>
        <w:t xml:space="preserve">    от «30» января  2018 года № 10-р</w:t>
      </w:r>
      <w:r w:rsidRPr="00E109DE">
        <w:rPr>
          <w:color w:val="323232"/>
          <w:spacing w:val="-6"/>
          <w:sz w:val="20"/>
          <w:szCs w:val="20"/>
        </w:rPr>
        <w:t xml:space="preserve">   </w:t>
      </w:r>
    </w:p>
    <w:p w:rsidR="001F39BE" w:rsidRDefault="001F39BE" w:rsidP="00C50C53">
      <w:pPr>
        <w:widowControl w:val="0"/>
        <w:shd w:val="clear" w:color="auto" w:fill="FFFFFF"/>
        <w:autoSpaceDE w:val="0"/>
        <w:autoSpaceDN w:val="0"/>
        <w:adjustRightInd w:val="0"/>
        <w:jc w:val="center"/>
        <w:rPr>
          <w:sz w:val="20"/>
          <w:szCs w:val="20"/>
          <w:lang w:eastAsia="ar-SA"/>
        </w:rPr>
      </w:pPr>
      <w:r>
        <w:rPr>
          <w:sz w:val="20"/>
          <w:szCs w:val="20"/>
          <w:lang w:eastAsia="ar-SA"/>
        </w:rPr>
        <w:t xml:space="preserve">                                                                                          «</w:t>
      </w:r>
      <w:r w:rsidRPr="00402DDC">
        <w:rPr>
          <w:sz w:val="20"/>
          <w:szCs w:val="20"/>
          <w:lang w:eastAsia="ar-SA"/>
        </w:rPr>
        <w:t xml:space="preserve">О создании рабочей группы по </w:t>
      </w:r>
      <w:r>
        <w:rPr>
          <w:sz w:val="20"/>
          <w:szCs w:val="20"/>
          <w:lang w:eastAsia="ar-SA"/>
        </w:rPr>
        <w:t xml:space="preserve">                  </w:t>
      </w:r>
    </w:p>
    <w:p w:rsidR="001F39BE" w:rsidRDefault="001F39BE" w:rsidP="00C50C53">
      <w:pPr>
        <w:widowControl w:val="0"/>
        <w:shd w:val="clear" w:color="auto" w:fill="FFFFFF"/>
        <w:autoSpaceDE w:val="0"/>
        <w:autoSpaceDN w:val="0"/>
        <w:adjustRightInd w:val="0"/>
        <w:jc w:val="center"/>
        <w:rPr>
          <w:color w:val="323232"/>
          <w:spacing w:val="-6"/>
          <w:sz w:val="26"/>
          <w:szCs w:val="26"/>
        </w:rPr>
      </w:pPr>
      <w:r>
        <w:rPr>
          <w:sz w:val="20"/>
          <w:szCs w:val="20"/>
          <w:lang w:eastAsia="ar-SA"/>
        </w:rPr>
        <w:t xml:space="preserve">                                                                                                         </w:t>
      </w:r>
      <w:r w:rsidRPr="00402DDC">
        <w:rPr>
          <w:sz w:val="20"/>
          <w:szCs w:val="20"/>
          <w:lang w:eastAsia="ar-SA"/>
        </w:rPr>
        <w:t>рассмотрению вопросов формирования</w:t>
      </w:r>
    </w:p>
    <w:p w:rsidR="001F39BE" w:rsidRDefault="001F39BE" w:rsidP="00C50C53">
      <w:pPr>
        <w:pStyle w:val="BodyText"/>
        <w:tabs>
          <w:tab w:val="left" w:pos="4111"/>
        </w:tabs>
        <w:rPr>
          <w:b w:val="0"/>
          <w:sz w:val="20"/>
          <w:lang w:eastAsia="ar-SA"/>
        </w:rPr>
      </w:pPr>
      <w:r>
        <w:rPr>
          <w:b w:val="0"/>
          <w:sz w:val="20"/>
          <w:lang w:eastAsia="ar-SA"/>
        </w:rPr>
        <w:t xml:space="preserve">                                                                                                </w:t>
      </w:r>
      <w:r w:rsidRPr="00402DDC">
        <w:rPr>
          <w:b w:val="0"/>
          <w:sz w:val="20"/>
          <w:lang w:eastAsia="ar-SA"/>
        </w:rPr>
        <w:t xml:space="preserve">базы стажировок и иных вопросов </w:t>
      </w:r>
      <w:r>
        <w:rPr>
          <w:b w:val="0"/>
          <w:sz w:val="20"/>
          <w:lang w:eastAsia="ar-SA"/>
        </w:rPr>
        <w:t xml:space="preserve">                     </w:t>
      </w:r>
    </w:p>
    <w:p w:rsidR="001F39BE" w:rsidRDefault="001F39BE" w:rsidP="00C50C53">
      <w:pPr>
        <w:pStyle w:val="BodyText"/>
        <w:tabs>
          <w:tab w:val="left" w:pos="4111"/>
        </w:tabs>
        <w:rPr>
          <w:b w:val="0"/>
          <w:sz w:val="20"/>
          <w:lang w:eastAsia="ar-SA"/>
        </w:rPr>
      </w:pPr>
      <w:r>
        <w:rPr>
          <w:b w:val="0"/>
          <w:sz w:val="20"/>
          <w:lang w:eastAsia="ar-SA"/>
        </w:rPr>
        <w:t xml:space="preserve">                                                                                                 </w:t>
      </w:r>
      <w:r w:rsidRPr="00402DDC">
        <w:rPr>
          <w:b w:val="0"/>
          <w:sz w:val="20"/>
          <w:lang w:eastAsia="ar-SA"/>
        </w:rPr>
        <w:t xml:space="preserve">организации содействия занятости </w:t>
      </w:r>
    </w:p>
    <w:p w:rsidR="001F39BE" w:rsidRDefault="001F39BE" w:rsidP="00C50C53">
      <w:pPr>
        <w:pStyle w:val="BodyText"/>
        <w:tabs>
          <w:tab w:val="left" w:pos="4111"/>
        </w:tabs>
        <w:rPr>
          <w:b w:val="0"/>
          <w:sz w:val="20"/>
          <w:lang w:eastAsia="ar-SA"/>
        </w:rPr>
      </w:pPr>
      <w:r>
        <w:rPr>
          <w:b w:val="0"/>
          <w:sz w:val="20"/>
          <w:lang w:eastAsia="ar-SA"/>
        </w:rPr>
        <w:t xml:space="preserve">                                                                                                            </w:t>
      </w:r>
      <w:r w:rsidRPr="00402DDC">
        <w:rPr>
          <w:b w:val="0"/>
          <w:sz w:val="20"/>
          <w:lang w:eastAsia="ar-SA"/>
        </w:rPr>
        <w:t>молодежи и выпускников</w:t>
      </w:r>
      <w:r>
        <w:rPr>
          <w:b w:val="0"/>
          <w:sz w:val="20"/>
          <w:lang w:eastAsia="ar-SA"/>
        </w:rPr>
        <w:t xml:space="preserve"> на территории            </w:t>
      </w:r>
    </w:p>
    <w:p w:rsidR="001F39BE" w:rsidRPr="00402DDC" w:rsidRDefault="001F39BE" w:rsidP="00CC6A53">
      <w:pPr>
        <w:pStyle w:val="BodyText"/>
        <w:tabs>
          <w:tab w:val="left" w:pos="709"/>
          <w:tab w:val="left" w:pos="4111"/>
        </w:tabs>
        <w:rPr>
          <w:b w:val="0"/>
          <w:sz w:val="20"/>
          <w:lang w:eastAsia="ar-SA"/>
        </w:rPr>
      </w:pPr>
      <w:r>
        <w:rPr>
          <w:b w:val="0"/>
          <w:sz w:val="20"/>
          <w:lang w:eastAsia="ar-SA"/>
        </w:rPr>
        <w:t xml:space="preserve">                                                                            Белозерского района»                                                                                               </w:t>
      </w:r>
      <w:r>
        <w:rPr>
          <w:b w:val="0"/>
          <w:sz w:val="20"/>
          <w:lang w:eastAsia="ar-SA"/>
        </w:rPr>
        <w:tab/>
      </w:r>
    </w:p>
    <w:p w:rsidR="001F39BE" w:rsidRPr="00402DDC" w:rsidRDefault="001F39BE" w:rsidP="00E109DE">
      <w:pPr>
        <w:widowControl w:val="0"/>
        <w:shd w:val="clear" w:color="auto" w:fill="FFFFFF"/>
        <w:autoSpaceDE w:val="0"/>
        <w:autoSpaceDN w:val="0"/>
        <w:adjustRightInd w:val="0"/>
        <w:ind w:right="29"/>
        <w:jc w:val="center"/>
        <w:rPr>
          <w:color w:val="323232"/>
          <w:spacing w:val="-6"/>
          <w:sz w:val="20"/>
          <w:szCs w:val="20"/>
        </w:rPr>
      </w:pPr>
    </w:p>
    <w:p w:rsidR="001F39BE" w:rsidRDefault="001F39BE" w:rsidP="00E109DE">
      <w:pPr>
        <w:widowControl w:val="0"/>
        <w:shd w:val="clear" w:color="auto" w:fill="FFFFFF"/>
        <w:autoSpaceDE w:val="0"/>
        <w:autoSpaceDN w:val="0"/>
        <w:adjustRightInd w:val="0"/>
        <w:spacing w:line="322" w:lineRule="exact"/>
        <w:ind w:right="29"/>
        <w:jc w:val="center"/>
        <w:rPr>
          <w:b/>
          <w:color w:val="323232"/>
          <w:spacing w:val="-6"/>
          <w:sz w:val="26"/>
          <w:szCs w:val="26"/>
        </w:rPr>
      </w:pPr>
      <w:r>
        <w:rPr>
          <w:b/>
          <w:color w:val="323232"/>
          <w:spacing w:val="-6"/>
          <w:sz w:val="26"/>
          <w:szCs w:val="26"/>
        </w:rPr>
        <w:t>СОСТАВ</w:t>
      </w:r>
    </w:p>
    <w:p w:rsidR="001F39BE" w:rsidRDefault="001F39BE" w:rsidP="00402DDC">
      <w:pPr>
        <w:pStyle w:val="BodyText"/>
        <w:tabs>
          <w:tab w:val="left" w:pos="4111"/>
        </w:tabs>
        <w:rPr>
          <w:sz w:val="24"/>
          <w:szCs w:val="24"/>
          <w:lang w:eastAsia="ar-SA"/>
        </w:rPr>
      </w:pPr>
      <w:r>
        <w:rPr>
          <w:sz w:val="24"/>
          <w:szCs w:val="24"/>
          <w:lang w:eastAsia="ar-SA"/>
        </w:rPr>
        <w:t>рабочей группы по рассмотрению вопросов формирования базы стажировок и иных вопросов организации содействия занятости молодежи и выпускников на территории Белозерского района</w:t>
      </w:r>
    </w:p>
    <w:p w:rsidR="001F39BE" w:rsidRDefault="001F39BE" w:rsidP="00402DDC">
      <w:pPr>
        <w:pStyle w:val="BodyText"/>
        <w:tabs>
          <w:tab w:val="left" w:pos="4111"/>
        </w:tabs>
        <w:rPr>
          <w:sz w:val="24"/>
          <w:szCs w:val="24"/>
          <w:lang w:eastAsia="ar-SA"/>
        </w:rPr>
      </w:pPr>
    </w:p>
    <w:p w:rsidR="001F39BE" w:rsidRDefault="001F39BE" w:rsidP="00402DDC">
      <w:pPr>
        <w:pStyle w:val="BodyText"/>
        <w:tabs>
          <w:tab w:val="left" w:pos="4111"/>
        </w:tabs>
        <w:rPr>
          <w:sz w:val="24"/>
          <w:szCs w:val="24"/>
          <w:lang w:eastAsia="ar-SA"/>
        </w:rPr>
      </w:pPr>
    </w:p>
    <w:tbl>
      <w:tblPr>
        <w:tblpPr w:leftFromText="180" w:rightFromText="180" w:vertAnchor="text" w:horzAnchor="margin" w:tblpXSpec="center" w:tblpY="137"/>
        <w:tblW w:w="9747" w:type="dxa"/>
        <w:tblLook w:val="00A0"/>
      </w:tblPr>
      <w:tblGrid>
        <w:gridCol w:w="3286"/>
        <w:gridCol w:w="6461"/>
      </w:tblGrid>
      <w:tr w:rsidR="001F39BE" w:rsidTr="00E50A42">
        <w:trPr>
          <w:trHeight w:val="560"/>
        </w:trPr>
        <w:tc>
          <w:tcPr>
            <w:tcW w:w="9747" w:type="dxa"/>
            <w:gridSpan w:val="2"/>
          </w:tcPr>
          <w:p w:rsidR="001F39BE" w:rsidRDefault="001F39BE" w:rsidP="005D119F">
            <w:pPr>
              <w:tabs>
                <w:tab w:val="left" w:pos="714"/>
              </w:tabs>
              <w:jc w:val="both"/>
            </w:pPr>
            <w:r>
              <w:t xml:space="preserve">            - </w:t>
            </w:r>
            <w:r w:rsidRPr="00E61F7F">
              <w:t>Первый заместитель Главы Белозерского района, нач</w:t>
            </w:r>
            <w:r>
              <w:t>альник управления  финансово -  экономической политики,   руководитель рабочей группы;</w:t>
            </w:r>
          </w:p>
        </w:tc>
      </w:tr>
      <w:tr w:rsidR="001F39BE" w:rsidTr="00E50A42">
        <w:trPr>
          <w:trHeight w:val="560"/>
        </w:trPr>
        <w:tc>
          <w:tcPr>
            <w:tcW w:w="9747" w:type="dxa"/>
            <w:gridSpan w:val="2"/>
          </w:tcPr>
          <w:p w:rsidR="001F39BE" w:rsidRDefault="001F39BE" w:rsidP="00B9421F">
            <w:pPr>
              <w:tabs>
                <w:tab w:val="left" w:pos="720"/>
              </w:tabs>
            </w:pPr>
            <w:r>
              <w:t xml:space="preserve">            - заместитель Главы Белозерского района, начальник управления по социальной политике, заместитель руководителя рабочей группы;</w:t>
            </w:r>
          </w:p>
        </w:tc>
      </w:tr>
      <w:tr w:rsidR="001F39BE" w:rsidTr="00E50A42">
        <w:trPr>
          <w:trHeight w:val="832"/>
        </w:trPr>
        <w:tc>
          <w:tcPr>
            <w:tcW w:w="9747" w:type="dxa"/>
            <w:gridSpan w:val="2"/>
          </w:tcPr>
          <w:p w:rsidR="001F39BE" w:rsidRDefault="001F39BE" w:rsidP="00B9421F">
            <w:pPr>
              <w:tabs>
                <w:tab w:val="left" w:pos="709"/>
              </w:tabs>
              <w:jc w:val="both"/>
            </w:pPr>
            <w:r>
              <w:t xml:space="preserve">            - ведущий инспектор</w:t>
            </w:r>
            <w:r w:rsidRPr="00E61F7F">
              <w:t xml:space="preserve"> отдела содействия занятости населения Белозерского района  ГКУ «Центра занятости населения Белозерского и Варгашинского районов Курга</w:t>
            </w:r>
            <w:r>
              <w:t>нской области» (по согласованию), секретарь рабочей группы.</w:t>
            </w:r>
          </w:p>
        </w:tc>
      </w:tr>
      <w:tr w:rsidR="001F39BE" w:rsidTr="00E50A42">
        <w:trPr>
          <w:trHeight w:val="272"/>
        </w:trPr>
        <w:tc>
          <w:tcPr>
            <w:tcW w:w="3286" w:type="dxa"/>
          </w:tcPr>
          <w:p w:rsidR="001F39BE" w:rsidRDefault="001F39BE" w:rsidP="00B9421F">
            <w:pPr>
              <w:tabs>
                <w:tab w:val="left" w:pos="735"/>
              </w:tabs>
              <w:ind w:left="-567" w:right="-1100"/>
            </w:pPr>
            <w:r>
              <w:t xml:space="preserve">                     Члены рабочей группы:</w:t>
            </w:r>
          </w:p>
        </w:tc>
        <w:tc>
          <w:tcPr>
            <w:tcW w:w="6461" w:type="dxa"/>
          </w:tcPr>
          <w:p w:rsidR="001F39BE" w:rsidRDefault="001F39BE" w:rsidP="00CC6A53">
            <w:pPr>
              <w:ind w:left="-567"/>
            </w:pPr>
          </w:p>
        </w:tc>
      </w:tr>
      <w:tr w:rsidR="001F39BE" w:rsidTr="00E50A42">
        <w:trPr>
          <w:trHeight w:val="560"/>
        </w:trPr>
        <w:tc>
          <w:tcPr>
            <w:tcW w:w="9747" w:type="dxa"/>
            <w:gridSpan w:val="2"/>
          </w:tcPr>
          <w:p w:rsidR="001F39BE" w:rsidRDefault="001F39BE" w:rsidP="00E50A42">
            <w:pPr>
              <w:tabs>
                <w:tab w:val="left" w:pos="720"/>
              </w:tabs>
              <w:ind w:hanging="567"/>
              <w:jc w:val="both"/>
            </w:pPr>
            <w:r>
              <w:t xml:space="preserve">                     - </w:t>
            </w:r>
            <w:r w:rsidRPr="00E61F7F">
              <w:t>начальник отдела содействия занятости населения Белозерского района  ГКУ «Центра занятости населения Белозерского и Варгашинского районов Курга</w:t>
            </w:r>
            <w:r>
              <w:t>нской области» (по согласованию);</w:t>
            </w:r>
          </w:p>
        </w:tc>
      </w:tr>
      <w:tr w:rsidR="001F39BE" w:rsidTr="00E50A42">
        <w:trPr>
          <w:trHeight w:val="272"/>
        </w:trPr>
        <w:tc>
          <w:tcPr>
            <w:tcW w:w="9747" w:type="dxa"/>
            <w:gridSpan w:val="2"/>
          </w:tcPr>
          <w:p w:rsidR="001F39BE" w:rsidRDefault="001F39BE" w:rsidP="00E50A42">
            <w:pPr>
              <w:tabs>
                <w:tab w:val="left" w:pos="720"/>
              </w:tabs>
              <w:ind w:left="-567"/>
            </w:pPr>
            <w:r>
              <w:t xml:space="preserve">                     - начальник отдела образования Администрации Белозерского района;</w:t>
            </w:r>
          </w:p>
        </w:tc>
      </w:tr>
      <w:tr w:rsidR="001F39BE" w:rsidTr="00E50A42">
        <w:trPr>
          <w:trHeight w:val="560"/>
        </w:trPr>
        <w:tc>
          <w:tcPr>
            <w:tcW w:w="9747" w:type="dxa"/>
            <w:gridSpan w:val="2"/>
          </w:tcPr>
          <w:p w:rsidR="001F39BE" w:rsidRDefault="001F39BE" w:rsidP="00E50A42">
            <w:pPr>
              <w:tabs>
                <w:tab w:val="left" w:pos="705"/>
              </w:tabs>
            </w:pPr>
            <w:r>
              <w:t xml:space="preserve">            - руководитель сектора молодежной политики, спорта и туризма Администрации       </w:t>
            </w:r>
          </w:p>
          <w:p w:rsidR="001F39BE" w:rsidRDefault="001F39BE" w:rsidP="00B9421F">
            <w:r>
              <w:t>Белозерского района;</w:t>
            </w:r>
          </w:p>
        </w:tc>
      </w:tr>
      <w:tr w:rsidR="001F39BE" w:rsidTr="00E50A42">
        <w:trPr>
          <w:trHeight w:val="560"/>
        </w:trPr>
        <w:tc>
          <w:tcPr>
            <w:tcW w:w="9747" w:type="dxa"/>
            <w:gridSpan w:val="2"/>
          </w:tcPr>
          <w:p w:rsidR="001F39BE" w:rsidRDefault="001F39BE" w:rsidP="00B9421F">
            <w:pPr>
              <w:jc w:val="both"/>
            </w:pPr>
            <w:r>
              <w:t xml:space="preserve">            - начальник отдела сельского хозяйства и природных ресурсов Администрации Белозерского района;</w:t>
            </w:r>
          </w:p>
        </w:tc>
      </w:tr>
      <w:tr w:rsidR="001F39BE" w:rsidTr="00E50A42">
        <w:trPr>
          <w:trHeight w:val="272"/>
        </w:trPr>
        <w:tc>
          <w:tcPr>
            <w:tcW w:w="9747" w:type="dxa"/>
            <w:gridSpan w:val="2"/>
          </w:tcPr>
          <w:p w:rsidR="001F39BE" w:rsidRDefault="001F39BE" w:rsidP="00E50A42">
            <w:pPr>
              <w:tabs>
                <w:tab w:val="left" w:pos="709"/>
              </w:tabs>
              <w:ind w:hanging="567"/>
            </w:pPr>
            <w:r>
              <w:t xml:space="preserve">                     - начальник отдела культуры Администрации Белозерского района;</w:t>
            </w:r>
          </w:p>
        </w:tc>
      </w:tr>
      <w:tr w:rsidR="001F39BE" w:rsidTr="00E50A42">
        <w:trPr>
          <w:trHeight w:val="560"/>
        </w:trPr>
        <w:tc>
          <w:tcPr>
            <w:tcW w:w="9747" w:type="dxa"/>
            <w:gridSpan w:val="2"/>
          </w:tcPr>
          <w:p w:rsidR="001F39BE" w:rsidRDefault="001F39BE" w:rsidP="00E50A42">
            <w:pPr>
              <w:tabs>
                <w:tab w:val="left" w:pos="705"/>
              </w:tabs>
            </w:pPr>
            <w:r>
              <w:t xml:space="preserve">           - п</w:t>
            </w:r>
            <w:r w:rsidRPr="009D6A52">
              <w:t xml:space="preserve">редседатель </w:t>
            </w:r>
            <w:r>
              <w:t xml:space="preserve">Белозерского районного </w:t>
            </w:r>
            <w:r w:rsidRPr="009D6A52">
              <w:t xml:space="preserve">комитета  экономики и управления </w:t>
            </w:r>
            <w:r>
              <w:t xml:space="preserve"> муници</w:t>
            </w:r>
            <w:r w:rsidRPr="009D6A52">
              <w:t>пальным имуществом</w:t>
            </w:r>
            <w:r>
              <w:t>.</w:t>
            </w:r>
          </w:p>
        </w:tc>
      </w:tr>
    </w:tbl>
    <w:p w:rsidR="001F39BE" w:rsidRDefault="001F39BE" w:rsidP="00F84A48">
      <w:pPr>
        <w:pStyle w:val="BodyText"/>
        <w:tabs>
          <w:tab w:val="left" w:pos="4111"/>
        </w:tabs>
        <w:jc w:val="both"/>
        <w:rPr>
          <w:sz w:val="24"/>
          <w:szCs w:val="24"/>
          <w:lang w:eastAsia="ar-SA"/>
        </w:rPr>
      </w:pPr>
    </w:p>
    <w:p w:rsidR="001F39BE" w:rsidRDefault="001F39BE" w:rsidP="00F84A48">
      <w:pPr>
        <w:ind w:firstLine="709"/>
      </w:pPr>
      <w:r>
        <w:t xml:space="preserve">     </w:t>
      </w:r>
    </w:p>
    <w:p w:rsidR="001F39BE" w:rsidRDefault="001F39BE" w:rsidP="00F84A48">
      <w:pPr>
        <w:ind w:firstLine="709"/>
      </w:pPr>
    </w:p>
    <w:p w:rsidR="001F39BE" w:rsidRPr="009D6A52" w:rsidRDefault="001F39BE" w:rsidP="00F84A48">
      <w:r w:rsidRPr="009D6A52">
        <w:t xml:space="preserve">Заместитель Главы Белозерского района, </w:t>
      </w:r>
    </w:p>
    <w:p w:rsidR="001F39BE" w:rsidRDefault="001F39BE" w:rsidP="00CC6A53">
      <w:pPr>
        <w:ind w:right="-285"/>
        <w:rPr>
          <w:sz w:val="28"/>
          <w:szCs w:val="28"/>
        </w:rPr>
      </w:pPr>
      <w:r w:rsidRPr="009D6A52">
        <w:t xml:space="preserve">управляющий делами                                                               </w:t>
      </w:r>
      <w:r>
        <w:t xml:space="preserve">               </w:t>
      </w:r>
      <w:r w:rsidRPr="009D6A52">
        <w:t xml:space="preserve">  </w:t>
      </w:r>
      <w:r>
        <w:t xml:space="preserve">           </w:t>
      </w:r>
      <w:r w:rsidRPr="009D6A52">
        <w:t xml:space="preserve"> Н.П. Лифинцев</w:t>
      </w:r>
    </w:p>
    <w:p w:rsidR="001F39BE" w:rsidRPr="002C780A" w:rsidRDefault="001F39BE" w:rsidP="00402DDC">
      <w:pPr>
        <w:pStyle w:val="BodyText"/>
        <w:tabs>
          <w:tab w:val="left" w:pos="4111"/>
        </w:tabs>
        <w:rPr>
          <w:sz w:val="24"/>
          <w:szCs w:val="24"/>
          <w:lang w:eastAsia="ar-SA"/>
        </w:rPr>
      </w:pPr>
    </w:p>
    <w:p w:rsidR="001F39BE" w:rsidRDefault="001F39BE" w:rsidP="00E109DE">
      <w:pPr>
        <w:widowControl w:val="0"/>
        <w:shd w:val="clear" w:color="auto" w:fill="FFFFFF"/>
        <w:autoSpaceDE w:val="0"/>
        <w:autoSpaceDN w:val="0"/>
        <w:adjustRightInd w:val="0"/>
        <w:spacing w:line="322" w:lineRule="exact"/>
        <w:ind w:right="29"/>
        <w:jc w:val="center"/>
        <w:rPr>
          <w:b/>
          <w:color w:val="323232"/>
          <w:spacing w:val="-6"/>
          <w:sz w:val="26"/>
          <w:szCs w:val="26"/>
        </w:rPr>
      </w:pPr>
    </w:p>
    <w:p w:rsidR="001F39BE" w:rsidRDefault="001F39BE"/>
    <w:p w:rsidR="001F39BE" w:rsidRDefault="001F39BE"/>
    <w:p w:rsidR="001F39BE" w:rsidRDefault="001F39BE"/>
    <w:p w:rsidR="001F39BE" w:rsidRDefault="001F39BE"/>
    <w:p w:rsidR="001F39BE" w:rsidRDefault="001F39BE"/>
    <w:p w:rsidR="001F39BE" w:rsidRDefault="001F39BE"/>
    <w:p w:rsidR="001F39BE" w:rsidRDefault="001F39BE"/>
    <w:p w:rsidR="001F39BE" w:rsidRDefault="001F39BE"/>
    <w:p w:rsidR="001F39BE" w:rsidRDefault="001F39BE"/>
    <w:p w:rsidR="001F39BE" w:rsidRDefault="001F39BE"/>
    <w:p w:rsidR="001F39BE" w:rsidRPr="00F23C29" w:rsidRDefault="001F39BE" w:rsidP="00C50C53">
      <w:pPr>
        <w:tabs>
          <w:tab w:val="left" w:pos="709"/>
        </w:tabs>
        <w:jc w:val="center"/>
        <w:rPr>
          <w:sz w:val="20"/>
          <w:szCs w:val="20"/>
        </w:rPr>
      </w:pPr>
      <w:r>
        <w:t xml:space="preserve">                                                          </w:t>
      </w:r>
    </w:p>
    <w:p w:rsidR="001F39BE" w:rsidRDefault="001F39BE" w:rsidP="00C50C53">
      <w:pPr>
        <w:tabs>
          <w:tab w:val="left" w:pos="709"/>
        </w:tabs>
        <w:jc w:val="center"/>
        <w:rPr>
          <w:sz w:val="20"/>
          <w:lang w:eastAsia="ar-SA"/>
        </w:rPr>
      </w:pPr>
      <w:r>
        <w:rPr>
          <w:sz w:val="20"/>
          <w:lang w:eastAsia="ar-SA"/>
        </w:rPr>
        <w:t xml:space="preserve">                                                                 </w:t>
      </w:r>
    </w:p>
    <w:p w:rsidR="001F39BE" w:rsidRDefault="001F39BE" w:rsidP="00C50C53">
      <w:pPr>
        <w:tabs>
          <w:tab w:val="left" w:pos="709"/>
        </w:tabs>
        <w:jc w:val="center"/>
        <w:rPr>
          <w:sz w:val="20"/>
          <w:szCs w:val="20"/>
        </w:rPr>
      </w:pPr>
      <w:r>
        <w:rPr>
          <w:sz w:val="20"/>
          <w:lang w:eastAsia="ar-SA"/>
        </w:rPr>
        <w:tab/>
      </w:r>
      <w:r>
        <w:rPr>
          <w:sz w:val="20"/>
          <w:lang w:eastAsia="ar-SA"/>
        </w:rPr>
        <w:tab/>
      </w:r>
      <w:r>
        <w:rPr>
          <w:sz w:val="20"/>
          <w:lang w:eastAsia="ar-SA"/>
        </w:rPr>
        <w:tab/>
      </w:r>
      <w:r>
        <w:rPr>
          <w:sz w:val="20"/>
          <w:lang w:eastAsia="ar-SA"/>
        </w:rPr>
        <w:tab/>
        <w:t xml:space="preserve">      </w:t>
      </w:r>
      <w:r w:rsidRPr="00F23C29">
        <w:rPr>
          <w:sz w:val="20"/>
          <w:szCs w:val="20"/>
        </w:rPr>
        <w:t xml:space="preserve">Приложение 2 </w:t>
      </w:r>
    </w:p>
    <w:p w:rsidR="001F39BE" w:rsidRDefault="001F39BE" w:rsidP="00CC6A53">
      <w:pPr>
        <w:widowControl w:val="0"/>
        <w:shd w:val="clear" w:color="auto" w:fill="FFFFFF"/>
        <w:autoSpaceDE w:val="0"/>
        <w:autoSpaceDN w:val="0"/>
        <w:adjustRightInd w:val="0"/>
        <w:ind w:left="284" w:hanging="284"/>
        <w:jc w:val="center"/>
        <w:rPr>
          <w:color w:val="323232"/>
          <w:spacing w:val="-6"/>
          <w:sz w:val="20"/>
          <w:szCs w:val="20"/>
        </w:rPr>
      </w:pP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 xml:space="preserve">к </w:t>
      </w:r>
      <w:r>
        <w:rPr>
          <w:color w:val="323232"/>
          <w:spacing w:val="-6"/>
          <w:sz w:val="20"/>
          <w:szCs w:val="20"/>
        </w:rPr>
        <w:t>распоряжению</w:t>
      </w:r>
    </w:p>
    <w:p w:rsidR="001F39BE" w:rsidRDefault="001F39BE" w:rsidP="00CC6A53">
      <w:pPr>
        <w:widowControl w:val="0"/>
        <w:shd w:val="clear" w:color="auto" w:fill="FFFFFF"/>
        <w:autoSpaceDE w:val="0"/>
        <w:autoSpaceDN w:val="0"/>
        <w:adjustRightInd w:val="0"/>
        <w:ind w:left="284" w:hanging="284"/>
        <w:jc w:val="center"/>
        <w:rPr>
          <w:color w:val="323232"/>
          <w:spacing w:val="-6"/>
          <w:sz w:val="20"/>
          <w:szCs w:val="20"/>
        </w:rPr>
      </w:pPr>
      <w:r>
        <w:rPr>
          <w:color w:val="323232"/>
          <w:spacing w:val="-6"/>
          <w:sz w:val="20"/>
          <w:szCs w:val="20"/>
        </w:rPr>
        <w:t xml:space="preserve">                                                                                                 Главы Белозерского района</w:t>
      </w:r>
    </w:p>
    <w:p w:rsidR="001F39BE" w:rsidRPr="00C50C53" w:rsidRDefault="001F39BE" w:rsidP="00400D25">
      <w:pPr>
        <w:jc w:val="center"/>
        <w:rPr>
          <w:sz w:val="20"/>
          <w:szCs w:val="20"/>
        </w:rPr>
      </w:pPr>
      <w:r>
        <w:rPr>
          <w:sz w:val="20"/>
          <w:szCs w:val="20"/>
        </w:rPr>
        <w:t xml:space="preserve">                                                                                                    </w:t>
      </w:r>
      <w:r w:rsidRPr="00F23C29">
        <w:rPr>
          <w:sz w:val="20"/>
          <w:szCs w:val="20"/>
        </w:rPr>
        <w:t>от</w:t>
      </w:r>
      <w:r>
        <w:rPr>
          <w:sz w:val="20"/>
          <w:szCs w:val="20"/>
        </w:rPr>
        <w:t xml:space="preserve">  «30»  января 2018 года  № 10-р</w:t>
      </w:r>
    </w:p>
    <w:p w:rsidR="001F39BE" w:rsidRDefault="001F39BE" w:rsidP="00400D25">
      <w:pPr>
        <w:widowControl w:val="0"/>
        <w:shd w:val="clear" w:color="auto" w:fill="FFFFFF"/>
        <w:autoSpaceDE w:val="0"/>
        <w:autoSpaceDN w:val="0"/>
        <w:adjustRightInd w:val="0"/>
        <w:ind w:right="29"/>
        <w:jc w:val="center"/>
        <w:rPr>
          <w:sz w:val="20"/>
          <w:szCs w:val="20"/>
          <w:lang w:eastAsia="ar-SA"/>
        </w:rPr>
      </w:pPr>
      <w:r>
        <w:rPr>
          <w:sz w:val="20"/>
          <w:szCs w:val="20"/>
          <w:lang w:eastAsia="ar-SA"/>
        </w:rPr>
        <w:t xml:space="preserve">                                                                                               «</w:t>
      </w:r>
      <w:r w:rsidRPr="00402DDC">
        <w:rPr>
          <w:sz w:val="20"/>
          <w:szCs w:val="20"/>
          <w:lang w:eastAsia="ar-SA"/>
        </w:rPr>
        <w:t xml:space="preserve">О создании рабочей группы по </w:t>
      </w:r>
      <w:r>
        <w:rPr>
          <w:sz w:val="20"/>
          <w:szCs w:val="20"/>
          <w:lang w:eastAsia="ar-SA"/>
        </w:rPr>
        <w:t xml:space="preserve">                  </w:t>
      </w:r>
    </w:p>
    <w:p w:rsidR="001F39BE" w:rsidRDefault="001F39BE" w:rsidP="00400D25">
      <w:pPr>
        <w:widowControl w:val="0"/>
        <w:shd w:val="clear" w:color="auto" w:fill="FFFFFF"/>
        <w:autoSpaceDE w:val="0"/>
        <w:autoSpaceDN w:val="0"/>
        <w:adjustRightInd w:val="0"/>
        <w:ind w:right="29"/>
        <w:jc w:val="center"/>
        <w:rPr>
          <w:color w:val="323232"/>
          <w:spacing w:val="-6"/>
          <w:sz w:val="26"/>
          <w:szCs w:val="26"/>
        </w:rPr>
      </w:pPr>
      <w:r>
        <w:rPr>
          <w:sz w:val="20"/>
          <w:szCs w:val="20"/>
          <w:lang w:eastAsia="ar-SA"/>
        </w:rPr>
        <w:t xml:space="preserve">                                                                                                            </w:t>
      </w:r>
      <w:r w:rsidRPr="00402DDC">
        <w:rPr>
          <w:sz w:val="20"/>
          <w:szCs w:val="20"/>
          <w:lang w:eastAsia="ar-SA"/>
        </w:rPr>
        <w:t>рассмотрению вопросов формирования</w:t>
      </w:r>
    </w:p>
    <w:p w:rsidR="001F39BE" w:rsidRDefault="001F39BE" w:rsidP="00400D25">
      <w:pPr>
        <w:pStyle w:val="BodyText"/>
        <w:tabs>
          <w:tab w:val="left" w:pos="4111"/>
        </w:tabs>
        <w:rPr>
          <w:b w:val="0"/>
          <w:sz w:val="20"/>
          <w:lang w:eastAsia="ar-SA"/>
        </w:rPr>
      </w:pPr>
      <w:r>
        <w:rPr>
          <w:b w:val="0"/>
          <w:sz w:val="20"/>
          <w:lang w:eastAsia="ar-SA"/>
        </w:rPr>
        <w:t xml:space="preserve">                                                                                                   </w:t>
      </w:r>
      <w:r w:rsidRPr="00402DDC">
        <w:rPr>
          <w:b w:val="0"/>
          <w:sz w:val="20"/>
          <w:lang w:eastAsia="ar-SA"/>
        </w:rPr>
        <w:t xml:space="preserve">базы стажировок и иных вопросов </w:t>
      </w:r>
      <w:r>
        <w:rPr>
          <w:b w:val="0"/>
          <w:sz w:val="20"/>
          <w:lang w:eastAsia="ar-SA"/>
        </w:rPr>
        <w:t xml:space="preserve">                     </w:t>
      </w:r>
    </w:p>
    <w:p w:rsidR="001F39BE" w:rsidRDefault="001F39BE" w:rsidP="00400D25">
      <w:pPr>
        <w:pStyle w:val="BodyText"/>
        <w:tabs>
          <w:tab w:val="left" w:pos="4111"/>
        </w:tabs>
        <w:rPr>
          <w:b w:val="0"/>
          <w:sz w:val="20"/>
          <w:lang w:eastAsia="ar-SA"/>
        </w:rPr>
      </w:pPr>
      <w:r>
        <w:rPr>
          <w:b w:val="0"/>
          <w:sz w:val="20"/>
          <w:lang w:eastAsia="ar-SA"/>
        </w:rPr>
        <w:t xml:space="preserve">                                                                                                    </w:t>
      </w:r>
      <w:r w:rsidRPr="00402DDC">
        <w:rPr>
          <w:b w:val="0"/>
          <w:sz w:val="20"/>
          <w:lang w:eastAsia="ar-SA"/>
        </w:rPr>
        <w:t xml:space="preserve">организации содействия занятости </w:t>
      </w:r>
    </w:p>
    <w:p w:rsidR="001F39BE" w:rsidRDefault="001F39BE" w:rsidP="00400D25">
      <w:pPr>
        <w:pStyle w:val="BodyText"/>
        <w:tabs>
          <w:tab w:val="left" w:pos="4111"/>
        </w:tabs>
        <w:rPr>
          <w:b w:val="0"/>
          <w:sz w:val="20"/>
          <w:lang w:eastAsia="ar-SA"/>
        </w:rPr>
      </w:pPr>
      <w:r>
        <w:rPr>
          <w:b w:val="0"/>
          <w:sz w:val="20"/>
          <w:lang w:eastAsia="ar-SA"/>
        </w:rPr>
        <w:t xml:space="preserve">                                                                                                               </w:t>
      </w:r>
      <w:r w:rsidRPr="00402DDC">
        <w:rPr>
          <w:b w:val="0"/>
          <w:sz w:val="20"/>
          <w:lang w:eastAsia="ar-SA"/>
        </w:rPr>
        <w:t>молодежи и выпускников</w:t>
      </w:r>
      <w:r>
        <w:rPr>
          <w:b w:val="0"/>
          <w:sz w:val="20"/>
          <w:lang w:eastAsia="ar-SA"/>
        </w:rPr>
        <w:t xml:space="preserve"> на территории      </w:t>
      </w:r>
    </w:p>
    <w:p w:rsidR="001F39BE" w:rsidRPr="00402DDC" w:rsidRDefault="001F39BE" w:rsidP="00400D25">
      <w:pPr>
        <w:pStyle w:val="BodyText"/>
        <w:tabs>
          <w:tab w:val="left" w:pos="4111"/>
        </w:tabs>
        <w:rPr>
          <w:b w:val="0"/>
          <w:sz w:val="20"/>
          <w:lang w:eastAsia="ar-SA"/>
        </w:rPr>
      </w:pPr>
      <w:r>
        <w:rPr>
          <w:b w:val="0"/>
          <w:sz w:val="20"/>
          <w:lang w:eastAsia="ar-SA"/>
        </w:rPr>
        <w:t xml:space="preserve">                                                                               Белозерского района»</w:t>
      </w:r>
    </w:p>
    <w:p w:rsidR="001F39BE" w:rsidRPr="00CC6A53" w:rsidRDefault="001F39BE" w:rsidP="00F71B47">
      <w:pPr>
        <w:widowControl w:val="0"/>
        <w:shd w:val="clear" w:color="auto" w:fill="FFFFFF"/>
        <w:autoSpaceDE w:val="0"/>
        <w:autoSpaceDN w:val="0"/>
        <w:adjustRightInd w:val="0"/>
        <w:ind w:left="284" w:hanging="284"/>
        <w:jc w:val="center"/>
        <w:rPr>
          <w:color w:val="323232"/>
          <w:spacing w:val="-6"/>
          <w:sz w:val="20"/>
          <w:szCs w:val="20"/>
        </w:rPr>
      </w:pPr>
      <w:r>
        <w:rPr>
          <w:color w:val="323232"/>
          <w:spacing w:val="-6"/>
          <w:sz w:val="20"/>
          <w:szCs w:val="20"/>
        </w:rPr>
        <w:t xml:space="preserve">                                                                          </w:t>
      </w:r>
    </w:p>
    <w:p w:rsidR="001F39BE" w:rsidRPr="00402DDC" w:rsidRDefault="001F39BE" w:rsidP="00400D25">
      <w:pPr>
        <w:jc w:val="center"/>
        <w:rPr>
          <w:b/>
          <w:sz w:val="20"/>
          <w:lang w:eastAsia="ar-SA"/>
        </w:rPr>
      </w:pPr>
      <w:r w:rsidRPr="00F23C29">
        <w:rPr>
          <w:sz w:val="20"/>
          <w:szCs w:val="20"/>
        </w:rPr>
        <w:t xml:space="preserve">                                                                       </w:t>
      </w:r>
      <w:r>
        <w:rPr>
          <w:sz w:val="20"/>
          <w:szCs w:val="20"/>
        </w:rPr>
        <w:t xml:space="preserve">                               </w:t>
      </w:r>
    </w:p>
    <w:p w:rsidR="001F39BE" w:rsidRDefault="001F39BE" w:rsidP="00F23C29">
      <w:pPr>
        <w:jc w:val="right"/>
        <w:rPr>
          <w:sz w:val="22"/>
          <w:szCs w:val="22"/>
        </w:rPr>
      </w:pPr>
    </w:p>
    <w:p w:rsidR="001F39BE" w:rsidRDefault="001F39BE" w:rsidP="00F23C29">
      <w:pPr>
        <w:jc w:val="right"/>
        <w:rPr>
          <w:sz w:val="22"/>
          <w:szCs w:val="22"/>
        </w:rPr>
      </w:pPr>
    </w:p>
    <w:p w:rsidR="001F39BE" w:rsidRDefault="001F39BE" w:rsidP="00F23C29">
      <w:pPr>
        <w:rPr>
          <w:sz w:val="22"/>
          <w:szCs w:val="22"/>
        </w:rPr>
      </w:pPr>
    </w:p>
    <w:p w:rsidR="001F39BE" w:rsidRPr="008A1111" w:rsidRDefault="001F39BE" w:rsidP="00F23C29">
      <w:pPr>
        <w:pStyle w:val="BodyText"/>
        <w:tabs>
          <w:tab w:val="left" w:pos="4111"/>
        </w:tabs>
        <w:ind w:left="-142"/>
        <w:rPr>
          <w:bCs/>
          <w:sz w:val="24"/>
          <w:szCs w:val="24"/>
          <w:lang w:eastAsia="ar-SA"/>
        </w:rPr>
      </w:pPr>
      <w:r w:rsidRPr="008A1111">
        <w:rPr>
          <w:bCs/>
          <w:sz w:val="24"/>
          <w:szCs w:val="24"/>
          <w:lang w:eastAsia="ar-SA"/>
        </w:rPr>
        <w:t>ПО</w:t>
      </w:r>
      <w:r>
        <w:rPr>
          <w:bCs/>
          <w:sz w:val="24"/>
          <w:szCs w:val="24"/>
          <w:lang w:eastAsia="ar-SA"/>
        </w:rPr>
        <w:t>ЛОЖЕНИЕ</w:t>
      </w:r>
    </w:p>
    <w:p w:rsidR="001F39BE" w:rsidRDefault="001F39BE" w:rsidP="00F23C29">
      <w:pPr>
        <w:pStyle w:val="BodyText"/>
        <w:tabs>
          <w:tab w:val="left" w:pos="4111"/>
        </w:tabs>
        <w:ind w:left="142"/>
        <w:rPr>
          <w:bCs/>
          <w:sz w:val="24"/>
          <w:szCs w:val="24"/>
          <w:lang w:eastAsia="ar-SA"/>
        </w:rPr>
      </w:pPr>
      <w:r>
        <w:rPr>
          <w:bCs/>
          <w:sz w:val="24"/>
          <w:szCs w:val="24"/>
          <w:lang w:eastAsia="ar-SA"/>
        </w:rPr>
        <w:t>о рабочей группе по рассмотрению вопросов формирования базы стажировок и иных вопросов организации содействия занятости молодежи и выпускников на территории Белозерского района</w:t>
      </w:r>
    </w:p>
    <w:p w:rsidR="001F39BE" w:rsidRDefault="001F39BE" w:rsidP="00F23C29">
      <w:pPr>
        <w:pStyle w:val="BodyText"/>
        <w:tabs>
          <w:tab w:val="left" w:pos="4111"/>
        </w:tabs>
        <w:ind w:left="-142"/>
        <w:rPr>
          <w:bCs/>
          <w:sz w:val="24"/>
          <w:szCs w:val="24"/>
          <w:lang w:eastAsia="ar-SA"/>
        </w:rPr>
      </w:pPr>
    </w:p>
    <w:p w:rsidR="001F39BE" w:rsidRDefault="001F39BE" w:rsidP="00C50C53">
      <w:pPr>
        <w:jc w:val="center"/>
        <w:rPr>
          <w:b/>
        </w:rPr>
      </w:pPr>
      <w:r>
        <w:rPr>
          <w:b/>
        </w:rPr>
        <w:t xml:space="preserve">Раздел </w:t>
      </w:r>
      <w:r>
        <w:rPr>
          <w:b/>
          <w:lang w:val="en-US"/>
        </w:rPr>
        <w:t>I</w:t>
      </w:r>
      <w:r w:rsidRPr="00E61F7F">
        <w:rPr>
          <w:b/>
        </w:rPr>
        <w:t>. Общие положения</w:t>
      </w:r>
    </w:p>
    <w:p w:rsidR="001F39BE" w:rsidRPr="00E61F7F" w:rsidRDefault="001F39BE" w:rsidP="00C50C53">
      <w:pPr>
        <w:jc w:val="center"/>
        <w:rPr>
          <w:b/>
        </w:rPr>
      </w:pPr>
    </w:p>
    <w:p w:rsidR="001F39BE" w:rsidRPr="0048398C" w:rsidRDefault="001F39BE" w:rsidP="00D36EFA">
      <w:pPr>
        <w:pStyle w:val="BodyText"/>
        <w:tabs>
          <w:tab w:val="left" w:pos="709"/>
          <w:tab w:val="left" w:pos="4111"/>
        </w:tabs>
        <w:jc w:val="both"/>
        <w:rPr>
          <w:b w:val="0"/>
          <w:bCs/>
          <w:sz w:val="24"/>
          <w:szCs w:val="24"/>
          <w:lang w:eastAsia="ar-SA"/>
        </w:rPr>
      </w:pPr>
      <w:r w:rsidRPr="0048398C">
        <w:rPr>
          <w:b w:val="0"/>
          <w:sz w:val="24"/>
          <w:szCs w:val="24"/>
        </w:rPr>
        <w:t xml:space="preserve">         </w:t>
      </w:r>
      <w:r>
        <w:rPr>
          <w:b w:val="0"/>
          <w:sz w:val="24"/>
          <w:szCs w:val="24"/>
        </w:rPr>
        <w:t xml:space="preserve"> </w:t>
      </w:r>
      <w:r w:rsidRPr="0048398C">
        <w:rPr>
          <w:b w:val="0"/>
          <w:sz w:val="24"/>
          <w:szCs w:val="24"/>
        </w:rPr>
        <w:t xml:space="preserve"> 1.</w:t>
      </w:r>
      <w:r>
        <w:rPr>
          <w:sz w:val="24"/>
          <w:szCs w:val="24"/>
        </w:rPr>
        <w:t xml:space="preserve">   </w:t>
      </w:r>
      <w:r>
        <w:rPr>
          <w:b w:val="0"/>
          <w:sz w:val="24"/>
          <w:szCs w:val="24"/>
        </w:rPr>
        <w:t>Рабочая группа по рассмотрению вопросов</w:t>
      </w:r>
      <w:r w:rsidRPr="0048398C">
        <w:rPr>
          <w:b w:val="0"/>
          <w:sz w:val="24"/>
          <w:szCs w:val="24"/>
        </w:rPr>
        <w:t xml:space="preserve"> формирования </w:t>
      </w:r>
      <w:r w:rsidRPr="0048398C">
        <w:rPr>
          <w:b w:val="0"/>
          <w:bCs/>
          <w:sz w:val="24"/>
          <w:szCs w:val="24"/>
          <w:lang w:eastAsia="ar-SA"/>
        </w:rPr>
        <w:t>базы стажировок и иных вопросов организации содействия занятости молодежи и выпускников на территории Белозерского района</w:t>
      </w:r>
      <w:r>
        <w:rPr>
          <w:b w:val="0"/>
          <w:bCs/>
          <w:sz w:val="24"/>
          <w:szCs w:val="24"/>
          <w:lang w:eastAsia="ar-SA"/>
        </w:rPr>
        <w:t xml:space="preserve"> (далее – рабочая группа)</w:t>
      </w:r>
      <w:r w:rsidRPr="0048398C">
        <w:rPr>
          <w:sz w:val="24"/>
          <w:szCs w:val="24"/>
        </w:rPr>
        <w:t xml:space="preserve"> </w:t>
      </w:r>
      <w:r w:rsidRPr="0048398C">
        <w:rPr>
          <w:b w:val="0"/>
          <w:sz w:val="24"/>
          <w:szCs w:val="24"/>
        </w:rPr>
        <w:t>является консультативным органом</w:t>
      </w:r>
      <w:r>
        <w:rPr>
          <w:b w:val="0"/>
          <w:sz w:val="24"/>
          <w:szCs w:val="24"/>
        </w:rPr>
        <w:t>, образованным в целях рассмотрения вопросов формирования базы стажировок и иных вопросов организации содействия занятости молодежи и выпускников</w:t>
      </w:r>
      <w:r w:rsidRPr="0048398C">
        <w:rPr>
          <w:sz w:val="24"/>
          <w:szCs w:val="24"/>
        </w:rPr>
        <w:t xml:space="preserve"> </w:t>
      </w:r>
      <w:r w:rsidRPr="0048398C">
        <w:rPr>
          <w:b w:val="0"/>
          <w:sz w:val="24"/>
          <w:szCs w:val="24"/>
        </w:rPr>
        <w:t>на территории Белозерского района.</w:t>
      </w:r>
    </w:p>
    <w:p w:rsidR="001F39BE" w:rsidRDefault="001F39BE" w:rsidP="00D36EFA">
      <w:pPr>
        <w:tabs>
          <w:tab w:val="left" w:pos="709"/>
        </w:tabs>
        <w:jc w:val="both"/>
      </w:pPr>
      <w:r w:rsidRPr="00E61F7F">
        <w:t xml:space="preserve">            </w:t>
      </w:r>
      <w:r>
        <w:t>2</w:t>
      </w:r>
      <w:r w:rsidRPr="00E61F7F">
        <w:t>.</w:t>
      </w:r>
      <w:r>
        <w:t xml:space="preserve"> В своей работе рабочая группа </w:t>
      </w:r>
      <w:r w:rsidRPr="00E61F7F">
        <w:t xml:space="preserve">руководствуется действующим законодательством </w:t>
      </w:r>
      <w:r>
        <w:t xml:space="preserve"> </w:t>
      </w:r>
      <w:r w:rsidRPr="00E61F7F">
        <w:t>Российской Федерации, законодательством Курганской области и настоящим Положением.</w:t>
      </w:r>
    </w:p>
    <w:p w:rsidR="001F39BE" w:rsidRPr="00E61F7F" w:rsidRDefault="001F39BE" w:rsidP="00F71B47">
      <w:pPr>
        <w:tabs>
          <w:tab w:val="left" w:pos="709"/>
        </w:tabs>
        <w:jc w:val="both"/>
      </w:pPr>
      <w:r>
        <w:tab/>
        <w:t>3. Персональный состав рабочей группы утверждается распоряжением Администрации</w:t>
      </w:r>
      <w:r w:rsidRPr="00F71B47">
        <w:t xml:space="preserve"> </w:t>
      </w:r>
      <w:r w:rsidRPr="00E61F7F">
        <w:t>Бе</w:t>
      </w:r>
      <w:r>
        <w:t>лозерского района</w:t>
      </w:r>
      <w:r w:rsidRPr="00E61F7F">
        <w:t>.</w:t>
      </w:r>
    </w:p>
    <w:p w:rsidR="001F39BE" w:rsidRPr="00E61F7F" w:rsidRDefault="001F39BE" w:rsidP="00F71B47">
      <w:pPr>
        <w:tabs>
          <w:tab w:val="left" w:pos="709"/>
        </w:tabs>
        <w:jc w:val="both"/>
      </w:pPr>
    </w:p>
    <w:p w:rsidR="001F39BE" w:rsidRDefault="001F39BE" w:rsidP="00F71B47">
      <w:pPr>
        <w:jc w:val="both"/>
      </w:pPr>
    </w:p>
    <w:p w:rsidR="001F39BE" w:rsidRDefault="001F39BE" w:rsidP="00C50C53">
      <w:pPr>
        <w:jc w:val="center"/>
        <w:rPr>
          <w:b/>
        </w:rPr>
      </w:pPr>
      <w:r>
        <w:rPr>
          <w:b/>
        </w:rPr>
        <w:t xml:space="preserve">Раздел </w:t>
      </w:r>
      <w:r>
        <w:rPr>
          <w:b/>
          <w:lang w:val="en-US"/>
        </w:rPr>
        <w:t>II</w:t>
      </w:r>
      <w:r>
        <w:rPr>
          <w:b/>
        </w:rPr>
        <w:t>.  Функции рабочей группы</w:t>
      </w:r>
    </w:p>
    <w:p w:rsidR="001F39BE" w:rsidRPr="00E61F7F" w:rsidRDefault="001F39BE" w:rsidP="00C50C53">
      <w:pPr>
        <w:jc w:val="center"/>
        <w:rPr>
          <w:b/>
        </w:rPr>
      </w:pPr>
    </w:p>
    <w:p w:rsidR="001F39BE" w:rsidRPr="00E61F7F" w:rsidRDefault="001F39BE" w:rsidP="002717F2">
      <w:pPr>
        <w:tabs>
          <w:tab w:val="left" w:pos="709"/>
        </w:tabs>
        <w:jc w:val="both"/>
      </w:pPr>
      <w:r>
        <w:t xml:space="preserve">            4.  На рабочую группу</w:t>
      </w:r>
      <w:r w:rsidRPr="00E61F7F">
        <w:t xml:space="preserve"> возлагаются  следующие функции:</w:t>
      </w:r>
    </w:p>
    <w:p w:rsidR="001F39BE" w:rsidRDefault="001F39BE" w:rsidP="002717F2">
      <w:pPr>
        <w:tabs>
          <w:tab w:val="left" w:pos="709"/>
        </w:tabs>
        <w:jc w:val="both"/>
      </w:pPr>
      <w:r>
        <w:t xml:space="preserve">            - консультирование работодателей по вопросам организации стажировок на предприятии;</w:t>
      </w:r>
    </w:p>
    <w:p w:rsidR="001F39BE" w:rsidRDefault="001F39BE" w:rsidP="002717F2">
      <w:pPr>
        <w:tabs>
          <w:tab w:val="left" w:pos="709"/>
        </w:tabs>
        <w:jc w:val="both"/>
      </w:pPr>
      <w:r>
        <w:t xml:space="preserve">            - оказание содействия в формировании базы вакансий для трудоустройства студентов, выпускников и молодежи, в том числе для прохождения производственной практики и стажировки;</w:t>
      </w:r>
    </w:p>
    <w:p w:rsidR="001F39BE" w:rsidRDefault="001F39BE" w:rsidP="00F1703C">
      <w:pPr>
        <w:tabs>
          <w:tab w:val="left" w:pos="709"/>
        </w:tabs>
        <w:jc w:val="both"/>
      </w:pPr>
      <w:r>
        <w:t xml:space="preserve">            -  организация содействия занятости молодежи и выпускников.</w:t>
      </w:r>
    </w:p>
    <w:p w:rsidR="001F39BE" w:rsidRDefault="001F39BE" w:rsidP="00C50C53">
      <w:pPr>
        <w:jc w:val="center"/>
        <w:rPr>
          <w:b/>
        </w:rPr>
      </w:pPr>
      <w:r w:rsidRPr="00E61F7F">
        <w:br/>
      </w:r>
      <w:r>
        <w:rPr>
          <w:b/>
        </w:rPr>
        <w:t>Раздел</w:t>
      </w:r>
      <w:r w:rsidRPr="009673EA">
        <w:rPr>
          <w:b/>
        </w:rPr>
        <w:t xml:space="preserve"> </w:t>
      </w:r>
      <w:r>
        <w:rPr>
          <w:b/>
          <w:lang w:val="en-US"/>
        </w:rPr>
        <w:t>III</w:t>
      </w:r>
      <w:r>
        <w:rPr>
          <w:b/>
        </w:rPr>
        <w:t>.  Права рабочей группы</w:t>
      </w:r>
    </w:p>
    <w:p w:rsidR="001F39BE" w:rsidRPr="00E61F7F" w:rsidRDefault="001F39BE" w:rsidP="002717F2">
      <w:pPr>
        <w:tabs>
          <w:tab w:val="left" w:pos="709"/>
        </w:tabs>
        <w:jc w:val="center"/>
        <w:rPr>
          <w:b/>
        </w:rPr>
      </w:pPr>
    </w:p>
    <w:p w:rsidR="001F39BE" w:rsidRPr="00E61F7F" w:rsidRDefault="001F39BE" w:rsidP="002717F2">
      <w:pPr>
        <w:tabs>
          <w:tab w:val="left" w:pos="709"/>
        </w:tabs>
        <w:jc w:val="both"/>
      </w:pPr>
      <w:r>
        <w:t xml:space="preserve">            5. Рабочая группа имеет право в пределах своей компетенции и в установленном законодательством порядке:</w:t>
      </w:r>
    </w:p>
    <w:p w:rsidR="001F39BE" w:rsidRPr="009D6A52" w:rsidRDefault="001F39BE" w:rsidP="002717F2">
      <w:pPr>
        <w:tabs>
          <w:tab w:val="left" w:pos="709"/>
        </w:tabs>
        <w:jc w:val="both"/>
      </w:pPr>
      <w:r w:rsidRPr="00E61F7F">
        <w:t xml:space="preserve">      </w:t>
      </w:r>
      <w:r>
        <w:t xml:space="preserve">     </w:t>
      </w:r>
      <w:r w:rsidRPr="00E61F7F">
        <w:t xml:space="preserve"> - </w:t>
      </w:r>
      <w:r>
        <w:t xml:space="preserve">приглашать и заслушивать на </w:t>
      </w:r>
      <w:r w:rsidRPr="00E61F7F">
        <w:t xml:space="preserve"> заседаниях </w:t>
      </w:r>
      <w:r>
        <w:t xml:space="preserve"> рабочей группы, не являющихся членами рабочей группы</w:t>
      </w:r>
      <w:r w:rsidRPr="00E61F7F">
        <w:t xml:space="preserve"> руководителей, иных заинтересованных лиц по вопросам, от</w:t>
      </w:r>
      <w:r>
        <w:t>носящимся к деятельности рабочей группы;</w:t>
      </w:r>
      <w:r>
        <w:br/>
        <w:t xml:space="preserve">            - </w:t>
      </w:r>
      <w:r w:rsidRPr="009D6A52">
        <w:t xml:space="preserve">запрашивать в установленном порядке от </w:t>
      </w:r>
      <w:r>
        <w:t xml:space="preserve">органов государственной власти, </w:t>
      </w:r>
      <w:r w:rsidRPr="009D6A52">
        <w:t xml:space="preserve">территориальных органов федеральных органов исполнительной </w:t>
      </w:r>
      <w:r>
        <w:t xml:space="preserve"> власти по  Белозерскому району</w:t>
      </w:r>
      <w:r w:rsidRPr="009D6A52">
        <w:t>, органов местного самоуправления муниципальных образований Белозерского района, общественных объединений, хозяйствующих субъектов информацию и справочные материа</w:t>
      </w:r>
      <w:r>
        <w:t>лы, необходимые для работы Рабочей группы</w:t>
      </w:r>
      <w:r w:rsidRPr="009D6A52">
        <w:t>;</w:t>
      </w:r>
    </w:p>
    <w:p w:rsidR="001F39BE" w:rsidRDefault="001F39BE" w:rsidP="00AA611A">
      <w:pPr>
        <w:tabs>
          <w:tab w:val="left" w:pos="3645"/>
        </w:tabs>
        <w:ind w:firstLine="743"/>
        <w:jc w:val="both"/>
      </w:pPr>
      <w:r>
        <w:t>- рассматривать предложения от органов государственной власти</w:t>
      </w:r>
      <w:r w:rsidRPr="009D6A52">
        <w:t xml:space="preserve"> территориальных органов федеральных органов исполнительной </w:t>
      </w:r>
      <w:r>
        <w:t xml:space="preserve"> власти по  Белозерскому району</w:t>
      </w:r>
      <w:r w:rsidRPr="009D6A52">
        <w:t xml:space="preserve">, органов местного самоуправления муниципальных образований Белозерского района, общественных объединений, хозяйствующих субъектов по </w:t>
      </w:r>
      <w:r>
        <w:rPr>
          <w:bCs/>
          <w:lang w:eastAsia="ar-SA"/>
        </w:rPr>
        <w:t>вопросам организации содействия занятости молодежи и выпускников на территории Белозерского района.</w:t>
      </w:r>
    </w:p>
    <w:p w:rsidR="001F39BE" w:rsidRDefault="001F39BE" w:rsidP="00AA611A">
      <w:pPr>
        <w:tabs>
          <w:tab w:val="left" w:pos="3645"/>
        </w:tabs>
        <w:jc w:val="center"/>
      </w:pPr>
    </w:p>
    <w:p w:rsidR="001F39BE" w:rsidRDefault="001F39BE" w:rsidP="00AA611A">
      <w:pPr>
        <w:tabs>
          <w:tab w:val="left" w:pos="3645"/>
        </w:tabs>
        <w:jc w:val="center"/>
      </w:pPr>
    </w:p>
    <w:p w:rsidR="001F39BE" w:rsidRPr="003A5CF6" w:rsidRDefault="001F39BE" w:rsidP="00AA611A">
      <w:pPr>
        <w:tabs>
          <w:tab w:val="left" w:pos="3645"/>
        </w:tabs>
        <w:jc w:val="center"/>
        <w:rPr>
          <w:b/>
        </w:rPr>
      </w:pPr>
      <w:r>
        <w:rPr>
          <w:b/>
        </w:rPr>
        <w:t xml:space="preserve">Раздел </w:t>
      </w:r>
      <w:r>
        <w:rPr>
          <w:b/>
          <w:lang w:val="en-US"/>
        </w:rPr>
        <w:t>IV</w:t>
      </w:r>
      <w:r>
        <w:rPr>
          <w:b/>
        </w:rPr>
        <w:t>. Порядок работы рабочей группы</w:t>
      </w:r>
    </w:p>
    <w:p w:rsidR="001F39BE" w:rsidRDefault="001F39BE" w:rsidP="00AA611A">
      <w:pPr>
        <w:tabs>
          <w:tab w:val="left" w:pos="3645"/>
        </w:tabs>
        <w:ind w:firstLine="743"/>
        <w:jc w:val="both"/>
      </w:pPr>
    </w:p>
    <w:p w:rsidR="001F39BE" w:rsidRDefault="001F39BE" w:rsidP="00507995">
      <w:pPr>
        <w:tabs>
          <w:tab w:val="left" w:pos="3645"/>
        </w:tabs>
        <w:ind w:firstLine="743"/>
        <w:jc w:val="both"/>
      </w:pPr>
      <w:r>
        <w:t>6</w:t>
      </w:r>
      <w:r w:rsidRPr="009D6A52">
        <w:t>.</w:t>
      </w:r>
      <w:r>
        <w:t xml:space="preserve"> Заседание рабочей группы</w:t>
      </w:r>
      <w:r w:rsidRPr="009D6A52">
        <w:t xml:space="preserve"> проводятся по мере </w:t>
      </w:r>
      <w:r>
        <w:t>необходимости, но не реже одного раза в год и назначается председателем рабочей группы.</w:t>
      </w:r>
    </w:p>
    <w:p w:rsidR="001F39BE" w:rsidRDefault="001F39BE" w:rsidP="00400D25">
      <w:pPr>
        <w:pStyle w:val="NormalWeb"/>
        <w:spacing w:before="0" w:beforeAutospacing="0" w:after="0" w:afterAutospacing="0"/>
        <w:jc w:val="both"/>
      </w:pPr>
      <w:r>
        <w:tab/>
        <w:t>7. Заседание</w:t>
      </w:r>
      <w:r w:rsidRPr="00AA611A">
        <w:t xml:space="preserve"> </w:t>
      </w:r>
      <w:r>
        <w:t xml:space="preserve">рабочей группы </w:t>
      </w:r>
      <w:r w:rsidRPr="009D6A52">
        <w:t xml:space="preserve"> считается правомочным, если на нем присутствует не менее двух третей его состава.</w:t>
      </w:r>
    </w:p>
    <w:p w:rsidR="001F39BE" w:rsidRPr="009D6A52" w:rsidRDefault="001F39BE" w:rsidP="00507995">
      <w:pPr>
        <w:pStyle w:val="NormalWeb"/>
        <w:spacing w:before="0" w:beforeAutospacing="0" w:after="0" w:afterAutospacing="0"/>
        <w:ind w:firstLine="709"/>
        <w:jc w:val="both"/>
      </w:pPr>
      <w:r>
        <w:t>8. Секретарь рабочей группы ведет протокол заседаний, осуществляет</w:t>
      </w:r>
      <w:r w:rsidRPr="00400D25">
        <w:t xml:space="preserve"> </w:t>
      </w:r>
      <w:r>
        <w:t>организацию заседания рабочей группы и</w:t>
      </w:r>
      <w:r w:rsidRPr="00400D25">
        <w:t xml:space="preserve"> </w:t>
      </w:r>
      <w:r>
        <w:t>контроль за ходом выполнения решений, принятых на заседании рабочей группы.</w:t>
      </w:r>
    </w:p>
    <w:p w:rsidR="001F39BE" w:rsidRPr="009D6A52" w:rsidRDefault="001F39BE" w:rsidP="00AA611A">
      <w:pPr>
        <w:tabs>
          <w:tab w:val="left" w:pos="3645"/>
        </w:tabs>
        <w:ind w:firstLine="743"/>
        <w:jc w:val="both"/>
      </w:pPr>
      <w:r>
        <w:t>9</w:t>
      </w:r>
      <w:r w:rsidRPr="009D6A52">
        <w:t>.</w:t>
      </w:r>
      <w:r>
        <w:t xml:space="preserve"> Решение рабочей группы</w:t>
      </w:r>
      <w:r w:rsidRPr="009D6A52">
        <w:t xml:space="preserve"> принимается большинством голосов от числа присутст</w:t>
      </w:r>
      <w:r>
        <w:t>вующих на заседании членов рабочей группы</w:t>
      </w:r>
      <w:r w:rsidRPr="009D6A52">
        <w:t xml:space="preserve"> и оформ</w:t>
      </w:r>
      <w:r>
        <w:t>ля</w:t>
      </w:r>
      <w:bookmarkStart w:id="0" w:name="_GoBack"/>
      <w:bookmarkEnd w:id="0"/>
      <w:r>
        <w:t>. Решение рабочей группы</w:t>
      </w:r>
      <w:r w:rsidRPr="009D6A52">
        <w:t xml:space="preserve"> носит рекомендательный характер. В случае равенства голосов решающим я</w:t>
      </w:r>
      <w:r>
        <w:t>вляется голос председателя</w:t>
      </w:r>
      <w:r w:rsidRPr="00AA611A">
        <w:t xml:space="preserve"> </w:t>
      </w:r>
      <w:r>
        <w:t>рабочей группы</w:t>
      </w:r>
      <w:r w:rsidRPr="009D6A52">
        <w:t>.</w:t>
      </w:r>
    </w:p>
    <w:p w:rsidR="001F39BE" w:rsidRDefault="001F39BE" w:rsidP="002E530B">
      <w:pPr>
        <w:tabs>
          <w:tab w:val="left" w:pos="709"/>
        </w:tabs>
        <w:jc w:val="both"/>
      </w:pPr>
    </w:p>
    <w:p w:rsidR="001F39BE" w:rsidRPr="00E61F7F" w:rsidRDefault="001F39BE" w:rsidP="00C50C53">
      <w:pPr>
        <w:jc w:val="both"/>
      </w:pPr>
      <w:r>
        <w:t xml:space="preserve">        </w:t>
      </w:r>
    </w:p>
    <w:p w:rsidR="001F39BE" w:rsidRPr="00E61F7F" w:rsidRDefault="001F39BE" w:rsidP="00C50C53">
      <w:pPr>
        <w:jc w:val="both"/>
      </w:pPr>
      <w:r w:rsidRPr="00E61F7F">
        <w:t xml:space="preserve">Заместитель Главы Белозерского района, </w:t>
      </w:r>
    </w:p>
    <w:p w:rsidR="001F39BE" w:rsidRPr="00E61F7F" w:rsidRDefault="001F39BE" w:rsidP="00C50C53">
      <w:pPr>
        <w:jc w:val="both"/>
      </w:pPr>
      <w:r w:rsidRPr="00E61F7F">
        <w:t xml:space="preserve">управляющий делами                                                                          </w:t>
      </w:r>
      <w:r>
        <w:t xml:space="preserve">  </w:t>
      </w:r>
      <w:r w:rsidRPr="00E61F7F">
        <w:t xml:space="preserve">         </w:t>
      </w:r>
      <w:r>
        <w:t xml:space="preserve"> </w:t>
      </w:r>
      <w:r w:rsidRPr="00E61F7F">
        <w:t xml:space="preserve"> Н.П. Лифинцев</w:t>
      </w:r>
    </w:p>
    <w:p w:rsidR="001F39BE" w:rsidRPr="00E61F7F" w:rsidRDefault="001F39BE" w:rsidP="00C50C53">
      <w:pPr>
        <w:jc w:val="both"/>
      </w:pPr>
    </w:p>
    <w:p w:rsidR="001F39BE" w:rsidRPr="00E61F7F" w:rsidRDefault="001F39BE" w:rsidP="00C50C53">
      <w:pPr>
        <w:jc w:val="both"/>
      </w:pPr>
    </w:p>
    <w:p w:rsidR="001F39BE" w:rsidRPr="00E61F7F" w:rsidRDefault="001F39BE" w:rsidP="00C50C53">
      <w:pPr>
        <w:jc w:val="both"/>
      </w:pPr>
    </w:p>
    <w:p w:rsidR="001F39BE" w:rsidRPr="00E61F7F" w:rsidRDefault="001F39BE" w:rsidP="00C50C53">
      <w:pPr>
        <w:jc w:val="both"/>
      </w:pPr>
    </w:p>
    <w:p w:rsidR="001F39BE" w:rsidRDefault="001F39BE" w:rsidP="00F23C29">
      <w:pPr>
        <w:pStyle w:val="BodyText"/>
        <w:tabs>
          <w:tab w:val="left" w:pos="4111"/>
        </w:tabs>
        <w:jc w:val="left"/>
        <w:rPr>
          <w:bCs/>
          <w:sz w:val="24"/>
          <w:szCs w:val="24"/>
          <w:lang w:eastAsia="ar-SA"/>
        </w:rPr>
      </w:pPr>
    </w:p>
    <w:p w:rsidR="001F39BE" w:rsidRDefault="001F39BE"/>
    <w:sectPr w:rsidR="001F39BE" w:rsidSect="005D119F">
      <w:pgSz w:w="11906" w:h="16838"/>
      <w:pgMar w:top="85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126"/>
    <w:rsid w:val="000173A3"/>
    <w:rsid w:val="000531D0"/>
    <w:rsid w:val="00097C58"/>
    <w:rsid w:val="000A0746"/>
    <w:rsid w:val="000B225F"/>
    <w:rsid w:val="000F6FBB"/>
    <w:rsid w:val="00106A76"/>
    <w:rsid w:val="00183212"/>
    <w:rsid w:val="0019342B"/>
    <w:rsid w:val="00195126"/>
    <w:rsid w:val="0019710F"/>
    <w:rsid w:val="001A3D31"/>
    <w:rsid w:val="001E2E37"/>
    <w:rsid w:val="001F21A3"/>
    <w:rsid w:val="001F39BE"/>
    <w:rsid w:val="002563EE"/>
    <w:rsid w:val="00256B7B"/>
    <w:rsid w:val="002634FB"/>
    <w:rsid w:val="00271665"/>
    <w:rsid w:val="002717F2"/>
    <w:rsid w:val="0027689D"/>
    <w:rsid w:val="002A7619"/>
    <w:rsid w:val="002B2CC5"/>
    <w:rsid w:val="002C780A"/>
    <w:rsid w:val="002E08D4"/>
    <w:rsid w:val="002E494B"/>
    <w:rsid w:val="002E530B"/>
    <w:rsid w:val="002F025C"/>
    <w:rsid w:val="003238E9"/>
    <w:rsid w:val="00324D76"/>
    <w:rsid w:val="00345563"/>
    <w:rsid w:val="00384CB4"/>
    <w:rsid w:val="003A01AD"/>
    <w:rsid w:val="003A5CF6"/>
    <w:rsid w:val="003F0FE3"/>
    <w:rsid w:val="00400D25"/>
    <w:rsid w:val="00402DDC"/>
    <w:rsid w:val="004177A1"/>
    <w:rsid w:val="004230AF"/>
    <w:rsid w:val="00424B06"/>
    <w:rsid w:val="00461CE4"/>
    <w:rsid w:val="0047481C"/>
    <w:rsid w:val="0048398C"/>
    <w:rsid w:val="0049602B"/>
    <w:rsid w:val="004A7A3A"/>
    <w:rsid w:val="004B0B76"/>
    <w:rsid w:val="004B2BE4"/>
    <w:rsid w:val="004C35E3"/>
    <w:rsid w:val="004D5CC6"/>
    <w:rsid w:val="004F2F29"/>
    <w:rsid w:val="00500528"/>
    <w:rsid w:val="00507995"/>
    <w:rsid w:val="005227CF"/>
    <w:rsid w:val="005B0756"/>
    <w:rsid w:val="005D119F"/>
    <w:rsid w:val="005D5EED"/>
    <w:rsid w:val="006334B7"/>
    <w:rsid w:val="00665C01"/>
    <w:rsid w:val="006A308A"/>
    <w:rsid w:val="006B088A"/>
    <w:rsid w:val="006F62FF"/>
    <w:rsid w:val="00705A13"/>
    <w:rsid w:val="00743099"/>
    <w:rsid w:val="007462A8"/>
    <w:rsid w:val="00776DA4"/>
    <w:rsid w:val="007931F0"/>
    <w:rsid w:val="0079521D"/>
    <w:rsid w:val="007A3132"/>
    <w:rsid w:val="007C2CA8"/>
    <w:rsid w:val="007D1E68"/>
    <w:rsid w:val="007E5C6F"/>
    <w:rsid w:val="008058DA"/>
    <w:rsid w:val="00813100"/>
    <w:rsid w:val="00835994"/>
    <w:rsid w:val="00836DE8"/>
    <w:rsid w:val="0085263D"/>
    <w:rsid w:val="00867F8B"/>
    <w:rsid w:val="00882632"/>
    <w:rsid w:val="008A1111"/>
    <w:rsid w:val="008B1297"/>
    <w:rsid w:val="008E3FBD"/>
    <w:rsid w:val="008E7313"/>
    <w:rsid w:val="00903B67"/>
    <w:rsid w:val="00904625"/>
    <w:rsid w:val="009673EA"/>
    <w:rsid w:val="009C11D5"/>
    <w:rsid w:val="009D1256"/>
    <w:rsid w:val="009D618F"/>
    <w:rsid w:val="009D6A52"/>
    <w:rsid w:val="009D7AF3"/>
    <w:rsid w:val="00A16272"/>
    <w:rsid w:val="00A321D2"/>
    <w:rsid w:val="00A502C1"/>
    <w:rsid w:val="00A647E2"/>
    <w:rsid w:val="00A8543D"/>
    <w:rsid w:val="00AA150F"/>
    <w:rsid w:val="00AA5E5F"/>
    <w:rsid w:val="00AA611A"/>
    <w:rsid w:val="00AC20E6"/>
    <w:rsid w:val="00AC4383"/>
    <w:rsid w:val="00AD4F0E"/>
    <w:rsid w:val="00AF6B45"/>
    <w:rsid w:val="00B06BBA"/>
    <w:rsid w:val="00B075CE"/>
    <w:rsid w:val="00B369D2"/>
    <w:rsid w:val="00B40648"/>
    <w:rsid w:val="00B579B1"/>
    <w:rsid w:val="00B605C0"/>
    <w:rsid w:val="00B9065A"/>
    <w:rsid w:val="00B90828"/>
    <w:rsid w:val="00B9421F"/>
    <w:rsid w:val="00BD12C7"/>
    <w:rsid w:val="00BE0D44"/>
    <w:rsid w:val="00C1305A"/>
    <w:rsid w:val="00C13689"/>
    <w:rsid w:val="00C410FC"/>
    <w:rsid w:val="00C50C53"/>
    <w:rsid w:val="00C65228"/>
    <w:rsid w:val="00C726E8"/>
    <w:rsid w:val="00C91543"/>
    <w:rsid w:val="00C91B97"/>
    <w:rsid w:val="00CA5FA8"/>
    <w:rsid w:val="00CB1DF8"/>
    <w:rsid w:val="00CB41B7"/>
    <w:rsid w:val="00CC4F68"/>
    <w:rsid w:val="00CC6A53"/>
    <w:rsid w:val="00CE02F4"/>
    <w:rsid w:val="00CF27A2"/>
    <w:rsid w:val="00D044BC"/>
    <w:rsid w:val="00D12C9B"/>
    <w:rsid w:val="00D36EFA"/>
    <w:rsid w:val="00E109DE"/>
    <w:rsid w:val="00E11CAD"/>
    <w:rsid w:val="00E33C21"/>
    <w:rsid w:val="00E50A42"/>
    <w:rsid w:val="00E5340F"/>
    <w:rsid w:val="00E61F7F"/>
    <w:rsid w:val="00E739E3"/>
    <w:rsid w:val="00E77A67"/>
    <w:rsid w:val="00E818D7"/>
    <w:rsid w:val="00EA3C29"/>
    <w:rsid w:val="00EA41F3"/>
    <w:rsid w:val="00EB2760"/>
    <w:rsid w:val="00EC121A"/>
    <w:rsid w:val="00ED6E40"/>
    <w:rsid w:val="00F110A8"/>
    <w:rsid w:val="00F1703C"/>
    <w:rsid w:val="00F23C29"/>
    <w:rsid w:val="00F4037A"/>
    <w:rsid w:val="00F6136D"/>
    <w:rsid w:val="00F71B47"/>
    <w:rsid w:val="00F84A48"/>
    <w:rsid w:val="00F97DDE"/>
    <w:rsid w:val="00FF3F5D"/>
    <w:rsid w:val="00FF6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2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1 Знак Знак Знак"/>
    <w:basedOn w:val="Normal"/>
    <w:uiPriority w:val="99"/>
    <w:rsid w:val="00195126"/>
    <w:rPr>
      <w:rFonts w:ascii="Verdana" w:hAnsi="Verdana" w:cs="Verdana"/>
      <w:sz w:val="20"/>
      <w:szCs w:val="20"/>
      <w:lang w:val="en-US" w:eastAsia="en-US"/>
    </w:rPr>
  </w:style>
  <w:style w:type="character" w:styleId="Hyperlink">
    <w:name w:val="Hyperlink"/>
    <w:basedOn w:val="DefaultParagraphFont"/>
    <w:uiPriority w:val="99"/>
    <w:rsid w:val="004D5CC6"/>
    <w:rPr>
      <w:rFonts w:cs="Times New Roman"/>
      <w:color w:val="0000FF"/>
      <w:u w:val="single"/>
    </w:rPr>
  </w:style>
  <w:style w:type="paragraph" w:styleId="BodyText">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Normal"/>
    <w:link w:val="BodyTextChar"/>
    <w:uiPriority w:val="99"/>
    <w:rsid w:val="000F6FBB"/>
    <w:pPr>
      <w:jc w:val="center"/>
    </w:pPr>
    <w:rPr>
      <w:b/>
      <w:sz w:val="32"/>
      <w:szCs w:val="20"/>
    </w:rPr>
  </w:style>
  <w:style w:type="character" w:customStyle="1" w:styleId="BodyTextChar">
    <w:name w:val="Body Text Char"/>
    <w:aliases w:val="Знак Знак Знак Знак2 Char,Знак Знак Знак1 Char,Знак Знак1 Char,Знак Знак Знак Char,Знак Знак Знак Знак Знак Знак Char,Основной текст Знак Знак Char,Знак Знак Знак Знак1 Знак Char,Основной текст Знак1 Знак Char,Знак Знак Char,Знак Char"/>
    <w:basedOn w:val="DefaultParagraphFont"/>
    <w:link w:val="BodyText"/>
    <w:uiPriority w:val="99"/>
    <w:locked/>
    <w:rsid w:val="004F2F29"/>
    <w:rPr>
      <w:rFonts w:cs="Times New Roman"/>
      <w:sz w:val="24"/>
      <w:szCs w:val="24"/>
    </w:rPr>
  </w:style>
  <w:style w:type="paragraph" w:styleId="BalloonText">
    <w:name w:val="Balloon Text"/>
    <w:basedOn w:val="Normal"/>
    <w:link w:val="BalloonTextChar"/>
    <w:uiPriority w:val="99"/>
    <w:semiHidden/>
    <w:rsid w:val="005005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8D4"/>
    <w:rPr>
      <w:rFonts w:cs="Times New Roman"/>
      <w:sz w:val="2"/>
    </w:rPr>
  </w:style>
  <w:style w:type="paragraph" w:customStyle="1" w:styleId="ConsPlusTitle">
    <w:name w:val="ConsPlusTitle"/>
    <w:uiPriority w:val="99"/>
    <w:rsid w:val="00AC4383"/>
    <w:pPr>
      <w:autoSpaceDE w:val="0"/>
      <w:autoSpaceDN w:val="0"/>
      <w:adjustRightInd w:val="0"/>
    </w:pPr>
    <w:rPr>
      <w:rFonts w:ascii="Arial" w:hAnsi="Arial" w:cs="Arial"/>
      <w:b/>
      <w:bCs/>
      <w:sz w:val="20"/>
      <w:szCs w:val="20"/>
    </w:rPr>
  </w:style>
  <w:style w:type="table" w:styleId="TableGrid">
    <w:name w:val="Table Grid"/>
    <w:basedOn w:val="TableNormal"/>
    <w:uiPriority w:val="99"/>
    <w:locked/>
    <w:rsid w:val="005D11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B41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2632591">
      <w:marLeft w:val="0"/>
      <w:marRight w:val="0"/>
      <w:marTop w:val="0"/>
      <w:marBottom w:val="0"/>
      <w:divBdr>
        <w:top w:val="none" w:sz="0" w:space="0" w:color="auto"/>
        <w:left w:val="none" w:sz="0" w:space="0" w:color="auto"/>
        <w:bottom w:val="none" w:sz="0" w:space="0" w:color="auto"/>
        <w:right w:val="none" w:sz="0" w:space="0" w:color="auto"/>
      </w:divBdr>
    </w:div>
    <w:div w:id="952632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lozer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1402</Words>
  <Characters>7994</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System Administrator</dc:creator>
  <cp:keywords/>
  <dc:description/>
  <cp:lastModifiedBy>Arm---</cp:lastModifiedBy>
  <cp:revision>3</cp:revision>
  <cp:lastPrinted>2018-01-31T09:37:00Z</cp:lastPrinted>
  <dcterms:created xsi:type="dcterms:W3CDTF">2018-01-31T09:45:00Z</dcterms:created>
  <dcterms:modified xsi:type="dcterms:W3CDTF">2018-02-01T03:57:00Z</dcterms:modified>
</cp:coreProperties>
</file>