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50" w:rsidRPr="00136938" w:rsidRDefault="00641650" w:rsidP="00C5537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641650" w:rsidRPr="00136938" w:rsidRDefault="00641650" w:rsidP="0013693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641650" w:rsidRPr="00136938" w:rsidRDefault="00641650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641650" w:rsidRPr="00136938" w:rsidRDefault="00641650" w:rsidP="00C5537A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641650" w:rsidRPr="00136938" w:rsidRDefault="00641650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41650" w:rsidRPr="00136938" w:rsidRDefault="00641650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№812</w:t>
      </w:r>
    </w:p>
    <w:p w:rsidR="00641650" w:rsidRPr="00136938" w:rsidRDefault="00641650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 с. Белозерское</w:t>
      </w:r>
    </w:p>
    <w:p w:rsidR="00641650" w:rsidRPr="00536732" w:rsidRDefault="00641650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1650" w:rsidRPr="00536732" w:rsidRDefault="00641650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528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10"/>
      </w:tblGrid>
      <w:tr w:rsidR="00641650" w:rsidRPr="00212BC1" w:rsidTr="006E7684">
        <w:trPr>
          <w:tblCellSpacing w:w="15" w:type="dxa"/>
          <w:jc w:val="center"/>
        </w:trPr>
        <w:tc>
          <w:tcPr>
            <w:tcW w:w="8250" w:type="dxa"/>
          </w:tcPr>
          <w:p w:rsidR="00641650" w:rsidRDefault="00641650" w:rsidP="00E1394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2B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утверждении Порядка рассмотрения проектов документов территориального планирования Белозерского района,</w:t>
            </w:r>
          </w:p>
          <w:p w:rsidR="00641650" w:rsidRPr="00212BC1" w:rsidRDefault="00641650" w:rsidP="00E1394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2B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подготовки по ним заключений</w:t>
            </w:r>
          </w:p>
          <w:p w:rsidR="00641650" w:rsidRPr="00FB49B9" w:rsidRDefault="00641650" w:rsidP="00304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1650" w:rsidRDefault="00641650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 Администрация Белозерского района</w:t>
      </w:r>
    </w:p>
    <w:p w:rsidR="00641650" w:rsidRDefault="00641650" w:rsidP="00FB4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ПОСТАНОВЛЯЕТ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41650" w:rsidRDefault="00641650" w:rsidP="00D05648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5537A">
        <w:rPr>
          <w:rFonts w:ascii="Times New Roman" w:hAnsi="Times New Roman"/>
          <w:sz w:val="28"/>
          <w:szCs w:val="28"/>
          <w:lang w:eastAsia="ru-RU"/>
        </w:rPr>
        <w:t>оряд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C5537A">
        <w:rPr>
          <w:rFonts w:ascii="Times New Roman" w:hAnsi="Times New Roman"/>
          <w:sz w:val="28"/>
          <w:szCs w:val="28"/>
          <w:lang w:eastAsia="ru-RU"/>
        </w:rPr>
        <w:t xml:space="preserve"> рассмотрения проектов документов территориального планирования Белозерского района, и подготовки по ним заключений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641650" w:rsidRPr="00F4367B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7C4713">
        <w:rPr>
          <w:rFonts w:ascii="Times New Roman" w:hAnsi="Times New Roman"/>
          <w:sz w:val="28"/>
          <w:szCs w:val="28"/>
        </w:rPr>
        <w:t>остановление Администрации Белозерского района от 27 декабря 2017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7C4713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>3</w:t>
      </w:r>
      <w:r w:rsidRPr="007C4713">
        <w:rPr>
          <w:rFonts w:ascii="Times New Roman" w:hAnsi="Times New Roman"/>
          <w:sz w:val="28"/>
          <w:szCs w:val="28"/>
        </w:rPr>
        <w:t xml:space="preserve"> «</w:t>
      </w:r>
      <w:r w:rsidRPr="00C5537A">
        <w:rPr>
          <w:rFonts w:ascii="Times New Roman" w:hAnsi="Times New Roman"/>
          <w:sz w:val="28"/>
          <w:szCs w:val="28"/>
          <w:lang w:eastAsia="ru-RU"/>
        </w:rPr>
        <w:t>Об утверждении Порядка рассмотрения проектов схем территориального планирования Курганской области, проектов документов территориального планирования Белозерского района, и подготовки по ним заключений</w:t>
      </w:r>
      <w:r w:rsidRPr="007C4713">
        <w:rPr>
          <w:rStyle w:val="2"/>
          <w:rFonts w:ascii="Times New Roman" w:hAnsi="Times New Roman"/>
          <w:bCs/>
          <w:sz w:val="28"/>
          <w:szCs w:val="28"/>
        </w:rPr>
        <w:t>»</w:t>
      </w:r>
      <w:r>
        <w:rPr>
          <w:rStyle w:val="2"/>
          <w:rFonts w:ascii="Times New Roman" w:hAnsi="Times New Roman"/>
          <w:bCs/>
          <w:sz w:val="28"/>
          <w:szCs w:val="28"/>
        </w:rPr>
        <w:t xml:space="preserve"> п</w:t>
      </w:r>
      <w:r w:rsidRPr="007C4713">
        <w:rPr>
          <w:rFonts w:ascii="Times New Roman" w:hAnsi="Times New Roman"/>
          <w:sz w:val="28"/>
          <w:szCs w:val="28"/>
        </w:rPr>
        <w:t>ризнать утратившими силу</w:t>
      </w:r>
      <w:r>
        <w:rPr>
          <w:rFonts w:ascii="Times New Roman" w:hAnsi="Times New Roman"/>
          <w:sz w:val="28"/>
          <w:szCs w:val="28"/>
        </w:rPr>
        <w:t>.</w:t>
      </w:r>
    </w:p>
    <w:p w:rsidR="00641650" w:rsidRDefault="00641650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641650" w:rsidRPr="00F4367B" w:rsidRDefault="00641650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641650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Pr="00F4367B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Pr="00F4367B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641650" w:rsidRPr="00F4367B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Pr="00F4367B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Pr="00F4367B" w:rsidRDefault="00641650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41650" w:rsidRPr="00E90750" w:rsidRDefault="00641650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E90750">
        <w:rPr>
          <w:rFonts w:ascii="Times New Roman" w:hAnsi="Times New Roman"/>
          <w:sz w:val="20"/>
          <w:szCs w:val="20"/>
          <w:lang w:eastAsia="ru-RU"/>
        </w:rPr>
        <w:t>к постановлению</w:t>
      </w:r>
    </w:p>
    <w:p w:rsidR="00641650" w:rsidRPr="00E90750" w:rsidRDefault="00641650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r w:rsidRPr="00E90750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641650" w:rsidRPr="00E90750" w:rsidRDefault="00641650" w:rsidP="00E9075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90750">
        <w:rPr>
          <w:rFonts w:ascii="Times New Roman" w:hAnsi="Times New Roman"/>
          <w:sz w:val="20"/>
          <w:szCs w:val="20"/>
          <w:lang w:eastAsia="ru-RU"/>
        </w:rPr>
        <w:t>от «</w:t>
      </w:r>
      <w:r>
        <w:rPr>
          <w:rFonts w:ascii="Times New Roman" w:hAnsi="Times New Roman"/>
          <w:sz w:val="20"/>
          <w:szCs w:val="20"/>
          <w:lang w:eastAsia="ru-RU"/>
        </w:rPr>
        <w:t>14</w:t>
      </w:r>
      <w:r w:rsidRPr="00E90750">
        <w:rPr>
          <w:rFonts w:ascii="Times New Roman" w:hAnsi="Times New Roman"/>
          <w:sz w:val="20"/>
          <w:szCs w:val="20"/>
          <w:lang w:eastAsia="ru-RU"/>
        </w:rPr>
        <w:t>»</w:t>
      </w:r>
      <w:r>
        <w:rPr>
          <w:rFonts w:ascii="Times New Roman" w:hAnsi="Times New Roman"/>
          <w:sz w:val="20"/>
          <w:szCs w:val="20"/>
          <w:lang w:eastAsia="ru-RU"/>
        </w:rPr>
        <w:t xml:space="preserve"> декабря </w:t>
      </w:r>
      <w:r w:rsidRPr="00E90750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Pr="00E90750">
        <w:rPr>
          <w:rFonts w:ascii="Times New Roman" w:hAnsi="Times New Roman"/>
          <w:sz w:val="20"/>
          <w:szCs w:val="20"/>
          <w:lang w:eastAsia="ru-RU"/>
        </w:rPr>
        <w:t>г</w:t>
      </w:r>
      <w:r>
        <w:rPr>
          <w:rFonts w:ascii="Times New Roman" w:hAnsi="Times New Roman"/>
          <w:sz w:val="20"/>
          <w:szCs w:val="20"/>
          <w:lang w:eastAsia="ru-RU"/>
        </w:rPr>
        <w:t>ода</w:t>
      </w:r>
      <w:r w:rsidRPr="00E90750">
        <w:rPr>
          <w:rFonts w:ascii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hAnsi="Times New Roman"/>
          <w:sz w:val="20"/>
          <w:szCs w:val="20"/>
          <w:lang w:eastAsia="ru-RU"/>
        </w:rPr>
        <w:t xml:space="preserve">812     </w:t>
      </w:r>
    </w:p>
    <w:p w:rsidR="00641650" w:rsidRPr="008D6735" w:rsidRDefault="00641650" w:rsidP="008D6735">
      <w:pPr>
        <w:pStyle w:val="NoSpacing"/>
        <w:ind w:left="566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8D6735">
        <w:rPr>
          <w:rFonts w:ascii="Times New Roman" w:hAnsi="Times New Roman"/>
          <w:sz w:val="20"/>
          <w:szCs w:val="20"/>
          <w:lang w:eastAsia="ru-RU"/>
        </w:rPr>
        <w:t>Об утверждении Порядка рассмотрения проектов документов территориального планирования Белозерского района,</w:t>
      </w:r>
    </w:p>
    <w:p w:rsidR="00641650" w:rsidRPr="008D6735" w:rsidRDefault="00641650" w:rsidP="008D6735">
      <w:pPr>
        <w:spacing w:after="0" w:line="240" w:lineRule="auto"/>
        <w:ind w:left="4248" w:firstLine="708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 w:rsidRPr="008D6735">
        <w:rPr>
          <w:rFonts w:ascii="Times New Roman" w:hAnsi="Times New Roman"/>
          <w:sz w:val="20"/>
          <w:szCs w:val="20"/>
          <w:lang w:eastAsia="ru-RU"/>
        </w:rPr>
        <w:t>и подготовки по ним заключений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8D6735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641650" w:rsidRDefault="00641650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641650" w:rsidRDefault="00641650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641650" w:rsidRPr="00C5537A" w:rsidRDefault="00641650" w:rsidP="00C5537A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537A">
        <w:rPr>
          <w:rFonts w:ascii="Times New Roman" w:hAnsi="Times New Roman"/>
          <w:b/>
          <w:sz w:val="28"/>
          <w:szCs w:val="28"/>
        </w:rPr>
        <w:t>ПОРЯДОК</w:t>
      </w:r>
    </w:p>
    <w:p w:rsidR="00641650" w:rsidRPr="00C5537A" w:rsidRDefault="00641650" w:rsidP="00C5537A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537A">
        <w:rPr>
          <w:rFonts w:ascii="Times New Roman" w:hAnsi="Times New Roman"/>
          <w:b/>
          <w:sz w:val="28"/>
          <w:szCs w:val="28"/>
        </w:rPr>
        <w:t>рассмотрения проектов документов территориального планирования и подготовки по ним заключений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650" w:rsidRPr="00C5537A" w:rsidRDefault="00641650" w:rsidP="00C5537A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537A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>1. Настоящий Порядок рассмотрения проектов документов территориального планирования и подготовки по ним заключений (далее – Порядок) разработан в соответствии с Градостроительным кодексом Российской Федерации.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2. Настоящий Порядок определяет процедуру рассмотрения проектов схем территориального планирования Курганской области, проектов документов территориального планирования муниципальных образований Курганской области (далее – проекты документов территориального планирования), подлежащих согласованию с Администрацией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случаях, указанных в части 3 статьи 16, частях 3 и 4 статьи 21, частях 3 и 4 статьи 25 Градостроительного кодекса Российской Федерации.</w:t>
      </w:r>
    </w:p>
    <w:p w:rsidR="00641650" w:rsidRPr="00C5537A" w:rsidRDefault="00641650" w:rsidP="00C5537A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1650" w:rsidRPr="00C5537A" w:rsidRDefault="00641650" w:rsidP="00C5537A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537A">
        <w:rPr>
          <w:rFonts w:ascii="Times New Roman" w:hAnsi="Times New Roman"/>
          <w:b/>
          <w:sz w:val="28"/>
          <w:szCs w:val="28"/>
        </w:rPr>
        <w:t>Раздел II. Порядок рассмотрения проектов документов территориального планирования и подготовки по ним заключений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3. Администрация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течение трех дней с даты получения уведомления об обеспечении доступа к проекту документа территориального планирования и материалам по его обоснованию в информационной системе территориального планирования (далее – уведомление) направляет уведомление отраслевым (функциональным) органам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и структурным подразделениям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(далее – заинтересованные органы) для рассмотрения проекта документа территориального планирования и представления заключений в части вопросов, входящих в их компетенцию.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4. Заинтересованный орган рассматривает проект документа территориального планирования и подготавливает по нему заключение о согласовании (об отказе в согласовании) в течение тридцати дней с даты получения уведомления от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>.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5. Заключение о согласовании (об отказе в согласовании) проекта документа территориального планирования в части вопросов, относящихся к компетенции соответствующего заинтересованного органа, подписывается руководителем заинтересованного органа (должностным лицом, уполномоченным на подписание заключения) 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A2D5A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у</w:t>
      </w:r>
      <w:r w:rsidRPr="005A2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A2D5A">
        <w:rPr>
          <w:rFonts w:ascii="Times New Roman" w:hAnsi="Times New Roman"/>
          <w:sz w:val="28"/>
          <w:szCs w:val="28"/>
        </w:rPr>
        <w:t xml:space="preserve">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>.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>6. В случае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37A">
        <w:rPr>
          <w:rFonts w:ascii="Times New Roman" w:hAnsi="Times New Roman"/>
          <w:sz w:val="28"/>
          <w:szCs w:val="28"/>
        </w:rPr>
        <w:t xml:space="preserve">поступления в </w:t>
      </w:r>
      <w:r w:rsidRPr="005A2D5A">
        <w:rPr>
          <w:rFonts w:ascii="Times New Roman" w:hAnsi="Times New Roman"/>
          <w:sz w:val="28"/>
          <w:szCs w:val="28"/>
        </w:rPr>
        <w:t xml:space="preserve">отдел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установленный в пункте 4 настоящего Порядка срок заключения заинтересованного органа проект документа территориального планирования считается согласованным с этим заинтересованным органом.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течение десяти дней рассматривает поступ</w:t>
      </w:r>
      <w:r>
        <w:rPr>
          <w:rFonts w:ascii="Times New Roman" w:hAnsi="Times New Roman"/>
          <w:sz w:val="28"/>
          <w:szCs w:val="28"/>
        </w:rPr>
        <w:t>ившее заключение о согласовании</w:t>
      </w:r>
      <w:r w:rsidRPr="00C5537A">
        <w:rPr>
          <w:rFonts w:ascii="Times New Roman" w:hAnsi="Times New Roman"/>
          <w:sz w:val="28"/>
          <w:szCs w:val="28"/>
        </w:rPr>
        <w:t xml:space="preserve"> заинтересованных органов и на их основании осуществляет подготовку проекта заключения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о согласовании проекта документа территориального планирования.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8. При поступлении в </w:t>
      </w:r>
      <w:r w:rsidRPr="005A2D5A">
        <w:rPr>
          <w:rFonts w:ascii="Times New Roman" w:hAnsi="Times New Roman"/>
          <w:sz w:val="28"/>
          <w:szCs w:val="28"/>
        </w:rPr>
        <w:t xml:space="preserve">отдел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</w:t>
      </w:r>
      <w:r w:rsidRPr="00324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хотя бы от одного заинтересованного органа заключения об отказе в согласовании проекта документа территориального планирования с обоснованием принятого решения,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</w:t>
      </w:r>
      <w:r w:rsidRPr="00324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течение тридцати дней после поступления заключения об отказе в согласовании проекта документа территориального планирования проводит согласительное совещание с представителями заинтересованных органов в целях выработки единой позиции по проекту документа территориального планирования и подготавливает проект заключения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>
        <w:rPr>
          <w:rStyle w:val="1"/>
          <w:rFonts w:ascii="Times New Roman" w:hAnsi="Times New Roman"/>
          <w:bCs/>
          <w:sz w:val="28"/>
          <w:szCs w:val="28"/>
        </w:rPr>
        <w:t>,</w:t>
      </w:r>
      <w:r w:rsidRPr="00C5537A">
        <w:rPr>
          <w:rFonts w:ascii="Times New Roman" w:hAnsi="Times New Roman"/>
          <w:sz w:val="28"/>
          <w:szCs w:val="28"/>
        </w:rPr>
        <w:t xml:space="preserve"> с учётом выработанного на согласительном совещании решения.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>9. В случае если замечание, высказанное заинтересованным органом, не было урегулировано на согласительном совещании,</w:t>
      </w:r>
      <w:r w:rsidRPr="00146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течение пяти дней после проведения согласительного совещания подготавливает проект заключения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об отказе в согласовании проекта документа территориального планирования.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В заключении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указывается на основании каких заключений заинтересованных органов подготовлено это заключение.</w:t>
      </w:r>
    </w:p>
    <w:p w:rsidR="00641650" w:rsidRPr="00C5537A" w:rsidRDefault="00641650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 xml:space="preserve"> 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течение пяти дней после подготовки проекта заключения передает проект заключения о согласовании (об отказе в согласовании) проекта документа территориального планирования для подписания Главе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>.</w:t>
      </w:r>
    </w:p>
    <w:p w:rsidR="00641650" w:rsidRPr="0035165E" w:rsidRDefault="00641650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41650" w:rsidRPr="0035165E" w:rsidRDefault="00641650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41650" w:rsidRDefault="00641650" w:rsidP="001B06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41650" w:rsidRPr="00350229" w:rsidRDefault="00641650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641650" w:rsidRPr="00350229" w:rsidRDefault="00641650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229">
        <w:rPr>
          <w:rFonts w:ascii="Times New Roman" w:hAnsi="Times New Roman"/>
          <w:sz w:val="28"/>
          <w:szCs w:val="28"/>
          <w:lang w:eastAsia="ru-RU"/>
        </w:rPr>
        <w:t>Н.П. Лифинцев</w:t>
      </w:r>
    </w:p>
    <w:sectPr w:rsidR="00641650" w:rsidRPr="00350229" w:rsidSect="00D2152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50" w:rsidRDefault="00641650">
      <w:r>
        <w:separator/>
      </w:r>
    </w:p>
  </w:endnote>
  <w:endnote w:type="continuationSeparator" w:id="0">
    <w:p w:rsidR="00641650" w:rsidRDefault="0064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50" w:rsidRDefault="00641650">
      <w:r>
        <w:separator/>
      </w:r>
    </w:p>
  </w:footnote>
  <w:footnote w:type="continuationSeparator" w:id="0">
    <w:p w:rsidR="00641650" w:rsidRDefault="00641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50" w:rsidRDefault="00641650" w:rsidP="008631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1650" w:rsidRDefault="006416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50" w:rsidRDefault="00641650" w:rsidP="008631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41650" w:rsidRDefault="006416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37AE7"/>
    <w:rsid w:val="00065EA4"/>
    <w:rsid w:val="00074B84"/>
    <w:rsid w:val="000A07AA"/>
    <w:rsid w:val="000F0DE4"/>
    <w:rsid w:val="00136938"/>
    <w:rsid w:val="0014606C"/>
    <w:rsid w:val="001B06C1"/>
    <w:rsid w:val="00212BC1"/>
    <w:rsid w:val="00220E2D"/>
    <w:rsid w:val="00262BDA"/>
    <w:rsid w:val="00284B0C"/>
    <w:rsid w:val="002E2214"/>
    <w:rsid w:val="00304CAA"/>
    <w:rsid w:val="00324E65"/>
    <w:rsid w:val="0032721C"/>
    <w:rsid w:val="00347A79"/>
    <w:rsid w:val="00350229"/>
    <w:rsid w:val="0035165E"/>
    <w:rsid w:val="003575D1"/>
    <w:rsid w:val="00387606"/>
    <w:rsid w:val="003A4A9A"/>
    <w:rsid w:val="003C7EFA"/>
    <w:rsid w:val="003D0EAB"/>
    <w:rsid w:val="0040747C"/>
    <w:rsid w:val="004239ED"/>
    <w:rsid w:val="0050201B"/>
    <w:rsid w:val="00536732"/>
    <w:rsid w:val="005A2D5A"/>
    <w:rsid w:val="005C045E"/>
    <w:rsid w:val="005C1186"/>
    <w:rsid w:val="00600434"/>
    <w:rsid w:val="00641650"/>
    <w:rsid w:val="006E7684"/>
    <w:rsid w:val="00707E4C"/>
    <w:rsid w:val="00745F42"/>
    <w:rsid w:val="007600EE"/>
    <w:rsid w:val="007C4713"/>
    <w:rsid w:val="007D5817"/>
    <w:rsid w:val="007E50C3"/>
    <w:rsid w:val="00863145"/>
    <w:rsid w:val="008D5618"/>
    <w:rsid w:val="008D6735"/>
    <w:rsid w:val="009A4A3A"/>
    <w:rsid w:val="009A5B9D"/>
    <w:rsid w:val="009B754B"/>
    <w:rsid w:val="00A51447"/>
    <w:rsid w:val="00AC0740"/>
    <w:rsid w:val="00AF34BE"/>
    <w:rsid w:val="00C02C61"/>
    <w:rsid w:val="00C35764"/>
    <w:rsid w:val="00C46798"/>
    <w:rsid w:val="00C5537A"/>
    <w:rsid w:val="00CA2DD4"/>
    <w:rsid w:val="00CE663A"/>
    <w:rsid w:val="00CF59FB"/>
    <w:rsid w:val="00D05648"/>
    <w:rsid w:val="00D175D5"/>
    <w:rsid w:val="00D2152F"/>
    <w:rsid w:val="00E1394D"/>
    <w:rsid w:val="00E223B5"/>
    <w:rsid w:val="00E3137F"/>
    <w:rsid w:val="00E90750"/>
    <w:rsid w:val="00EB533A"/>
    <w:rsid w:val="00EF55E4"/>
    <w:rsid w:val="00F4367B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uiPriority w:val="99"/>
    <w:rsid w:val="00600434"/>
  </w:style>
  <w:style w:type="paragraph" w:customStyle="1" w:styleId="10">
    <w:name w:val="Обычный1"/>
    <w:uiPriority w:val="99"/>
    <w:rsid w:val="00600434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uiPriority w:val="99"/>
    <w:rsid w:val="0035165E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rsid w:val="00D215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215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1011</Words>
  <Characters>5767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ЖКХ</dc:creator>
  <cp:keywords/>
  <dc:description/>
  <cp:lastModifiedBy>Arm---</cp:lastModifiedBy>
  <cp:revision>3</cp:revision>
  <cp:lastPrinted>2018-12-10T04:44:00Z</cp:lastPrinted>
  <dcterms:created xsi:type="dcterms:W3CDTF">2018-12-10T05:14:00Z</dcterms:created>
  <dcterms:modified xsi:type="dcterms:W3CDTF">2018-12-17T05:06:00Z</dcterms:modified>
</cp:coreProperties>
</file>