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75" w:rsidRDefault="00924675">
      <w:pPr>
        <w:rPr>
          <w:sz w:val="2"/>
          <w:szCs w:val="2"/>
        </w:rPr>
      </w:pPr>
      <w:bookmarkStart w:id="0" w:name="_GoBack"/>
      <w:bookmarkEnd w:id="0"/>
    </w:p>
    <w:p w:rsidR="00924675" w:rsidRPr="008C613B" w:rsidRDefault="00924675" w:rsidP="000502F7">
      <w:pPr>
        <w:shd w:val="clear" w:color="auto" w:fill="FFFFFF"/>
        <w:tabs>
          <w:tab w:val="left" w:pos="9498"/>
        </w:tabs>
        <w:ind w:right="6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bookmarkStart w:id="1" w:name="bookmark3"/>
      <w:r w:rsidRPr="008C613B">
        <w:rPr>
          <w:rFonts w:ascii="Times New Roman" w:hAnsi="Times New Roman" w:cs="Times New Roman"/>
          <w:b/>
          <w:bCs/>
          <w:spacing w:val="1"/>
          <w:sz w:val="36"/>
          <w:szCs w:val="36"/>
        </w:rPr>
        <w:t xml:space="preserve">Администрация Белозерского района </w:t>
      </w:r>
    </w:p>
    <w:p w:rsidR="00924675" w:rsidRPr="008C613B" w:rsidRDefault="00924675" w:rsidP="000502F7">
      <w:pPr>
        <w:shd w:val="clear" w:color="auto" w:fill="FFFFFF"/>
        <w:tabs>
          <w:tab w:val="left" w:pos="9498"/>
        </w:tabs>
        <w:ind w:right="6"/>
        <w:jc w:val="center"/>
        <w:rPr>
          <w:rFonts w:ascii="Times New Roman" w:hAnsi="Times New Roman" w:cs="Times New Roman"/>
          <w:sz w:val="36"/>
          <w:szCs w:val="36"/>
        </w:rPr>
      </w:pPr>
      <w:r w:rsidRPr="008C613B">
        <w:rPr>
          <w:rFonts w:ascii="Times New Roman" w:hAnsi="Times New Roman" w:cs="Times New Roman"/>
          <w:b/>
          <w:bCs/>
          <w:spacing w:val="1"/>
          <w:sz w:val="36"/>
          <w:szCs w:val="36"/>
        </w:rPr>
        <w:t>Курганской области</w:t>
      </w:r>
    </w:p>
    <w:p w:rsidR="00924675" w:rsidRPr="008C613B" w:rsidRDefault="00924675" w:rsidP="000502F7">
      <w:pPr>
        <w:shd w:val="clear" w:color="auto" w:fill="FFFFFF"/>
        <w:spacing w:before="274"/>
        <w:ind w:left="22"/>
        <w:jc w:val="center"/>
        <w:rPr>
          <w:rFonts w:ascii="Times New Roman" w:hAnsi="Times New Roman" w:cs="Times New Roman"/>
          <w:b/>
          <w:bCs/>
          <w:spacing w:val="2"/>
          <w:sz w:val="52"/>
          <w:szCs w:val="52"/>
        </w:rPr>
      </w:pPr>
      <w:r w:rsidRPr="008C613B">
        <w:rPr>
          <w:rFonts w:ascii="Times New Roman" w:hAnsi="Times New Roman" w:cs="Times New Roman"/>
          <w:b/>
          <w:bCs/>
          <w:spacing w:val="2"/>
          <w:sz w:val="52"/>
          <w:szCs w:val="52"/>
        </w:rPr>
        <w:t>ПОСТАНОВЛЕНИЕ</w:t>
      </w:r>
    </w:p>
    <w:p w:rsidR="00924675" w:rsidRPr="008C613B" w:rsidRDefault="00924675" w:rsidP="000502F7">
      <w:pPr>
        <w:shd w:val="clear" w:color="auto" w:fill="FFFFFF"/>
        <w:spacing w:before="274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924675" w:rsidRPr="008C613B" w:rsidRDefault="00924675" w:rsidP="000502F7">
      <w:pPr>
        <w:shd w:val="clear" w:color="auto" w:fill="FFFFFF"/>
        <w:spacing w:before="274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от «15</w:t>
      </w:r>
      <w:r w:rsidRPr="008C613B">
        <w:rPr>
          <w:rFonts w:ascii="Times New Roman" w:hAnsi="Times New Roman" w:cs="Times New Roman"/>
          <w:spacing w:val="11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11"/>
          <w:sz w:val="28"/>
          <w:szCs w:val="28"/>
        </w:rPr>
        <w:t>августа</w:t>
      </w:r>
      <w:r w:rsidRPr="008C613B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1"/>
          <w:sz w:val="28"/>
          <w:szCs w:val="28"/>
        </w:rPr>
        <w:t>2017 года   № 614</w:t>
      </w:r>
    </w:p>
    <w:p w:rsidR="00924675" w:rsidRPr="00011B7F" w:rsidRDefault="00924675" w:rsidP="000502F7">
      <w:pPr>
        <w:shd w:val="clear" w:color="auto" w:fill="FFFFFF"/>
        <w:ind w:left="432"/>
        <w:rPr>
          <w:rFonts w:ascii="Times New Roman" w:hAnsi="Times New Roman" w:cs="Times New Roman"/>
          <w:spacing w:val="3"/>
          <w:sz w:val="20"/>
          <w:szCs w:val="20"/>
        </w:rPr>
      </w:pPr>
      <w:r w:rsidRPr="008C613B">
        <w:rPr>
          <w:rFonts w:ascii="Times New Roman" w:hAnsi="Times New Roman" w:cs="Times New Roman"/>
          <w:spacing w:val="3"/>
          <w:sz w:val="28"/>
          <w:szCs w:val="28"/>
        </w:rPr>
        <w:t xml:space="preserve">               </w:t>
      </w:r>
      <w:r w:rsidRPr="00011B7F">
        <w:rPr>
          <w:rFonts w:ascii="Times New Roman" w:hAnsi="Times New Roman" w:cs="Times New Roman"/>
          <w:spacing w:val="3"/>
          <w:sz w:val="20"/>
          <w:szCs w:val="20"/>
        </w:rPr>
        <w:t>с. Белозерское</w:t>
      </w:r>
    </w:p>
    <w:p w:rsidR="00924675" w:rsidRDefault="00924675" w:rsidP="000502F7">
      <w:pPr>
        <w:rPr>
          <w:rFonts w:ascii="Times New Roman" w:hAnsi="Times New Roman" w:cs="Times New Roman"/>
          <w:b/>
          <w:sz w:val="26"/>
          <w:szCs w:val="26"/>
        </w:rPr>
      </w:pPr>
    </w:p>
    <w:p w:rsidR="00924675" w:rsidRDefault="00924675" w:rsidP="000502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75" w:rsidRPr="00A45C8D" w:rsidRDefault="00924675" w:rsidP="0005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8D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</w:t>
      </w:r>
    </w:p>
    <w:p w:rsidR="00924675" w:rsidRPr="00A45C8D" w:rsidRDefault="00924675" w:rsidP="0005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8D">
        <w:rPr>
          <w:rFonts w:ascii="Times New Roman" w:hAnsi="Times New Roman" w:cs="Times New Roman"/>
          <w:b/>
          <w:sz w:val="28"/>
          <w:szCs w:val="28"/>
        </w:rPr>
        <w:t>Белозерского района</w:t>
      </w:r>
      <w:bookmarkEnd w:id="1"/>
    </w:p>
    <w:p w:rsidR="00924675" w:rsidRPr="00A45C8D" w:rsidRDefault="00924675" w:rsidP="00050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75" w:rsidRPr="00A45C8D" w:rsidRDefault="00924675" w:rsidP="00050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75" w:rsidRPr="00A45C8D" w:rsidRDefault="00924675" w:rsidP="002B5513">
      <w:pPr>
        <w:pStyle w:val="1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A45C8D">
        <w:rPr>
          <w:sz w:val="28"/>
          <w:szCs w:val="28"/>
        </w:rPr>
        <w:t>На основании Федерального закона от  6 октября 2003 года № 131-ФЗ «Об общих принципах ор</w:t>
      </w:r>
      <w:r w:rsidRPr="00A45C8D">
        <w:rPr>
          <w:sz w:val="28"/>
          <w:szCs w:val="28"/>
        </w:rPr>
        <w:softHyphen/>
        <w:t>ганизации местного самоуправления в Российской Федерации», Водным кодексом Российской Федерации, Федеральным законом от 30 марта 1999 года № 52-ФЗ «О санитарн</w:t>
      </w:r>
      <w:proofErr w:type="gramStart"/>
      <w:r w:rsidRPr="00A45C8D">
        <w:rPr>
          <w:sz w:val="28"/>
          <w:szCs w:val="28"/>
        </w:rPr>
        <w:t>о-</w:t>
      </w:r>
      <w:proofErr w:type="gramEnd"/>
      <w:r w:rsidRPr="00A45C8D">
        <w:rPr>
          <w:sz w:val="28"/>
          <w:szCs w:val="28"/>
        </w:rPr>
        <w:t xml:space="preserve"> эпидемиологическом благополучии населения», руководствуясь Уставом Белозерского  района, Администрация Белозерского района,</w:t>
      </w:r>
    </w:p>
    <w:p w:rsidR="00924675" w:rsidRPr="00A45C8D" w:rsidRDefault="00924675" w:rsidP="002B5513">
      <w:pPr>
        <w:pStyle w:val="1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  <w:r w:rsidRPr="00A45C8D">
        <w:rPr>
          <w:sz w:val="28"/>
          <w:szCs w:val="28"/>
        </w:rPr>
        <w:t>ПОСТАНОВЛЯЕТ:</w:t>
      </w:r>
    </w:p>
    <w:p w:rsidR="00924675" w:rsidRPr="00A45C8D" w:rsidRDefault="00924675" w:rsidP="00A45C8D">
      <w:pPr>
        <w:pStyle w:val="1"/>
        <w:shd w:val="clear" w:color="auto" w:fill="auto"/>
        <w:tabs>
          <w:tab w:val="left" w:pos="990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A45C8D">
        <w:rPr>
          <w:sz w:val="28"/>
          <w:szCs w:val="28"/>
        </w:rPr>
        <w:t>Утвердить Правила использования водных объектов общего пользования для личных и бытовых нужд, расположенных на территории Белозерского  района согласно приложению к на</w:t>
      </w:r>
      <w:r w:rsidRPr="00A45C8D">
        <w:rPr>
          <w:sz w:val="28"/>
          <w:szCs w:val="28"/>
        </w:rPr>
        <w:softHyphen/>
        <w:t>стоящему постановлению.</w:t>
      </w:r>
    </w:p>
    <w:p w:rsidR="00924675" w:rsidRPr="00A45C8D" w:rsidRDefault="00924675" w:rsidP="00A45C8D">
      <w:pPr>
        <w:pStyle w:val="1"/>
        <w:shd w:val="clear" w:color="auto" w:fill="auto"/>
        <w:tabs>
          <w:tab w:val="left" w:pos="999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45C8D">
        <w:rPr>
          <w:sz w:val="28"/>
          <w:szCs w:val="28"/>
        </w:rPr>
        <w:t>Настоящее постановление разместить на официальном сайте Администрации Белозерского района в сети Интернет.</w:t>
      </w:r>
    </w:p>
    <w:p w:rsidR="00924675" w:rsidRPr="00A45C8D" w:rsidRDefault="00924675" w:rsidP="00A45C8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C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Pr="00A45C8D">
        <w:rPr>
          <w:sz w:val="28"/>
          <w:szCs w:val="28"/>
        </w:rPr>
        <w:t xml:space="preserve"> </w:t>
      </w:r>
      <w:r w:rsidRPr="00A45C8D">
        <w:rPr>
          <w:rFonts w:ascii="Times New Roman" w:hAnsi="Times New Roman" w:cs="Times New Roman"/>
          <w:sz w:val="28"/>
          <w:szCs w:val="28"/>
        </w:rPr>
        <w:t>первого заместителя Главы Белозерского  района  Завьялова А.В..</w:t>
      </w:r>
    </w:p>
    <w:p w:rsidR="00924675" w:rsidRPr="00A45C8D" w:rsidRDefault="00924675" w:rsidP="002B5513">
      <w:pPr>
        <w:rPr>
          <w:rFonts w:ascii="Times New Roman" w:hAnsi="Times New Roman" w:cs="Times New Roman"/>
          <w:sz w:val="28"/>
          <w:szCs w:val="28"/>
        </w:rPr>
      </w:pPr>
    </w:p>
    <w:p w:rsidR="00924675" w:rsidRPr="00A45C8D" w:rsidRDefault="00924675" w:rsidP="002B5513">
      <w:pPr>
        <w:rPr>
          <w:rFonts w:ascii="Times New Roman" w:hAnsi="Times New Roman" w:cs="Times New Roman"/>
          <w:sz w:val="28"/>
          <w:szCs w:val="28"/>
        </w:rPr>
      </w:pPr>
    </w:p>
    <w:p w:rsidR="00924675" w:rsidRPr="00A45C8D" w:rsidRDefault="00924675" w:rsidP="000502F7">
      <w:pPr>
        <w:pStyle w:val="1"/>
        <w:shd w:val="clear" w:color="auto" w:fill="auto"/>
        <w:spacing w:before="0" w:after="0" w:line="230" w:lineRule="exact"/>
        <w:rPr>
          <w:b/>
          <w:sz w:val="28"/>
          <w:szCs w:val="28"/>
        </w:rPr>
      </w:pPr>
    </w:p>
    <w:p w:rsidR="00924675" w:rsidRPr="00A45C8D" w:rsidRDefault="00924675" w:rsidP="000502F7">
      <w:pPr>
        <w:pStyle w:val="1"/>
        <w:shd w:val="clear" w:color="auto" w:fill="auto"/>
        <w:spacing w:before="0" w:after="0" w:line="230" w:lineRule="exact"/>
        <w:rPr>
          <w:sz w:val="28"/>
          <w:szCs w:val="28"/>
        </w:rPr>
      </w:pPr>
      <w:r w:rsidRPr="00A45C8D">
        <w:rPr>
          <w:sz w:val="28"/>
          <w:szCs w:val="28"/>
        </w:rPr>
        <w:t xml:space="preserve">Глава  Белозерского района                                                               В.В. </w:t>
      </w:r>
      <w:proofErr w:type="spellStart"/>
      <w:r w:rsidRPr="00A45C8D">
        <w:rPr>
          <w:sz w:val="28"/>
          <w:szCs w:val="28"/>
        </w:rPr>
        <w:t>Терёхин</w:t>
      </w:r>
      <w:proofErr w:type="spellEnd"/>
      <w:r w:rsidRPr="00A45C8D">
        <w:rPr>
          <w:sz w:val="28"/>
          <w:szCs w:val="28"/>
        </w:rPr>
        <w:t xml:space="preserve"> </w:t>
      </w:r>
      <w:r w:rsidRPr="00A45C8D">
        <w:rPr>
          <w:sz w:val="28"/>
          <w:szCs w:val="28"/>
        </w:rPr>
        <w:br w:type="page"/>
      </w:r>
    </w:p>
    <w:p w:rsidR="00924675" w:rsidRDefault="00924675">
      <w:pPr>
        <w:pStyle w:val="1"/>
        <w:shd w:val="clear" w:color="auto" w:fill="auto"/>
        <w:spacing w:before="0" w:after="0" w:line="274" w:lineRule="exact"/>
        <w:ind w:left="5540" w:right="20"/>
        <w:rPr>
          <w:sz w:val="20"/>
          <w:szCs w:val="20"/>
        </w:rPr>
      </w:pPr>
      <w:r w:rsidRPr="00DB7F46">
        <w:rPr>
          <w:sz w:val="20"/>
          <w:szCs w:val="20"/>
        </w:rPr>
        <w:t xml:space="preserve">Приложение к постановлению Администрации </w:t>
      </w:r>
      <w:r>
        <w:rPr>
          <w:sz w:val="20"/>
          <w:szCs w:val="20"/>
        </w:rPr>
        <w:t xml:space="preserve">Белозерского </w:t>
      </w:r>
      <w:r w:rsidRPr="00DB7F46">
        <w:rPr>
          <w:sz w:val="20"/>
          <w:szCs w:val="20"/>
        </w:rPr>
        <w:t xml:space="preserve"> района 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5540" w:right="20"/>
        <w:rPr>
          <w:sz w:val="20"/>
          <w:szCs w:val="20"/>
        </w:rPr>
      </w:pPr>
      <w:r>
        <w:rPr>
          <w:sz w:val="20"/>
          <w:szCs w:val="20"/>
        </w:rPr>
        <w:t xml:space="preserve">от «15»августа </w:t>
      </w:r>
      <w:r w:rsidRPr="00DB7F46">
        <w:rPr>
          <w:sz w:val="20"/>
          <w:szCs w:val="20"/>
        </w:rPr>
        <w:t>2017г</w:t>
      </w:r>
      <w:r>
        <w:rPr>
          <w:sz w:val="20"/>
          <w:szCs w:val="20"/>
        </w:rPr>
        <w:t>ода</w:t>
      </w:r>
      <w:r w:rsidRPr="00DB7F46">
        <w:rPr>
          <w:sz w:val="20"/>
          <w:szCs w:val="20"/>
        </w:rPr>
        <w:t xml:space="preserve"> № </w:t>
      </w:r>
      <w:r>
        <w:rPr>
          <w:sz w:val="20"/>
          <w:szCs w:val="20"/>
        </w:rPr>
        <w:t>614</w:t>
      </w:r>
    </w:p>
    <w:p w:rsidR="00924675" w:rsidRPr="00DB7F46" w:rsidRDefault="00924675">
      <w:pPr>
        <w:pStyle w:val="1"/>
        <w:shd w:val="clear" w:color="auto" w:fill="auto"/>
        <w:spacing w:before="0" w:after="780" w:line="274" w:lineRule="exact"/>
        <w:ind w:left="5540" w:right="20"/>
        <w:rPr>
          <w:sz w:val="20"/>
          <w:szCs w:val="20"/>
        </w:rPr>
      </w:pPr>
      <w:r w:rsidRPr="00DB7F46">
        <w:rPr>
          <w:sz w:val="20"/>
          <w:szCs w:val="20"/>
        </w:rPr>
        <w:t xml:space="preserve">«Об утверждении правил использования водных объектов общего пользования для личных и бытовых нужд на территории </w:t>
      </w:r>
      <w:r>
        <w:rPr>
          <w:sz w:val="20"/>
          <w:szCs w:val="20"/>
        </w:rPr>
        <w:t xml:space="preserve">Белозерского </w:t>
      </w:r>
      <w:r w:rsidRPr="00DB7F46">
        <w:rPr>
          <w:sz w:val="20"/>
          <w:szCs w:val="20"/>
        </w:rPr>
        <w:t xml:space="preserve"> района»</w:t>
      </w:r>
    </w:p>
    <w:p w:rsidR="00924675" w:rsidRPr="00DB7F46" w:rsidRDefault="00924675">
      <w:pPr>
        <w:pStyle w:val="20"/>
        <w:keepNext/>
        <w:keepLines/>
        <w:shd w:val="clear" w:color="auto" w:fill="auto"/>
        <w:spacing w:before="0" w:after="0"/>
        <w:ind w:left="20"/>
        <w:rPr>
          <w:sz w:val="24"/>
          <w:szCs w:val="24"/>
        </w:rPr>
      </w:pPr>
      <w:bookmarkStart w:id="2" w:name="bookmark4"/>
      <w:r w:rsidRPr="00DB7F46">
        <w:rPr>
          <w:sz w:val="24"/>
          <w:szCs w:val="24"/>
        </w:rPr>
        <w:t>ПРАВИЛА</w:t>
      </w:r>
      <w:bookmarkEnd w:id="2"/>
    </w:p>
    <w:p w:rsidR="00924675" w:rsidRPr="00DB7F46" w:rsidRDefault="00924675">
      <w:pPr>
        <w:pStyle w:val="20"/>
        <w:keepNext/>
        <w:keepLines/>
        <w:shd w:val="clear" w:color="auto" w:fill="auto"/>
        <w:spacing w:before="0" w:after="275"/>
        <w:ind w:left="20"/>
        <w:rPr>
          <w:sz w:val="24"/>
          <w:szCs w:val="24"/>
        </w:rPr>
      </w:pPr>
      <w:bookmarkStart w:id="3" w:name="bookmark5"/>
      <w:r w:rsidRPr="00DB7F46">
        <w:rPr>
          <w:sz w:val="24"/>
          <w:szCs w:val="24"/>
        </w:rPr>
        <w:t>использования водных объектов общего пользования для личных и бытовых нужд, расположенных на территории Белозерского района</w:t>
      </w:r>
      <w:bookmarkEnd w:id="3"/>
    </w:p>
    <w:p w:rsidR="00924675" w:rsidRPr="00DB7F46" w:rsidRDefault="00924675">
      <w:pPr>
        <w:pStyle w:val="20"/>
        <w:keepNext/>
        <w:keepLines/>
        <w:shd w:val="clear" w:color="auto" w:fill="auto"/>
        <w:spacing w:before="0" w:after="203" w:line="230" w:lineRule="exact"/>
        <w:ind w:left="20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 w:rsidRPr="00DB7F46">
        <w:rPr>
          <w:sz w:val="24"/>
          <w:szCs w:val="24"/>
        </w:rPr>
        <w:t>. Общие положения</w:t>
      </w:r>
      <w:bookmarkEnd w:id="4"/>
    </w:p>
    <w:p w:rsidR="00924675" w:rsidRPr="00DB7F46" w:rsidRDefault="00924675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Настоящие правила использования водных объектов общего пользования, расположен</w:t>
      </w:r>
      <w:r w:rsidRPr="00DB7F46">
        <w:rPr>
          <w:sz w:val="24"/>
          <w:szCs w:val="24"/>
        </w:rPr>
        <w:softHyphen/>
        <w:t xml:space="preserve">ных на территории </w:t>
      </w:r>
      <w:r>
        <w:rPr>
          <w:sz w:val="24"/>
          <w:szCs w:val="24"/>
        </w:rPr>
        <w:t xml:space="preserve">Белозерского </w:t>
      </w:r>
      <w:r w:rsidRPr="00DB7F46">
        <w:rPr>
          <w:sz w:val="24"/>
          <w:szCs w:val="24"/>
        </w:rPr>
        <w:t xml:space="preserve"> района, для личных и бытовых нужд (далее — Правила) разра</w:t>
      </w:r>
      <w:r w:rsidRPr="00DB7F46">
        <w:rPr>
          <w:sz w:val="24"/>
          <w:szCs w:val="24"/>
        </w:rPr>
        <w:softHyphen/>
        <w:t>ботаны во исполнение требований пункта 2 статьи 27 Водного кодекса Российской Федерации.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275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Настоящие Правила устанавливают порядок использования водных объектов общего пользования, расположенных на территории </w:t>
      </w:r>
      <w:r>
        <w:rPr>
          <w:sz w:val="24"/>
          <w:szCs w:val="24"/>
        </w:rPr>
        <w:t xml:space="preserve">Белозерского </w:t>
      </w:r>
      <w:r w:rsidRPr="00DB7F46">
        <w:rPr>
          <w:sz w:val="24"/>
          <w:szCs w:val="24"/>
        </w:rPr>
        <w:t xml:space="preserve"> района, для личных и бытовых нужд и обязательны для исполнения всем физическим и юридическим лицам.</w:t>
      </w:r>
    </w:p>
    <w:p w:rsidR="00924675" w:rsidRPr="00DB7F46" w:rsidRDefault="00924675">
      <w:pPr>
        <w:pStyle w:val="20"/>
        <w:keepNext/>
        <w:keepLines/>
        <w:shd w:val="clear" w:color="auto" w:fill="auto"/>
        <w:spacing w:before="0" w:after="193" w:line="230" w:lineRule="exact"/>
        <w:ind w:left="20"/>
        <w:rPr>
          <w:sz w:val="24"/>
          <w:szCs w:val="24"/>
        </w:rPr>
      </w:pPr>
      <w:bookmarkStart w:id="5" w:name="bookmark7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 w:rsidRPr="00DB7F46">
        <w:rPr>
          <w:sz w:val="24"/>
          <w:szCs w:val="24"/>
        </w:rPr>
        <w:t>. Основные правила и термины</w:t>
      </w:r>
      <w:bookmarkEnd w:id="5"/>
    </w:p>
    <w:p w:rsidR="00924675" w:rsidRPr="00DB7F46" w:rsidRDefault="00924675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 настоящих Правилах отдельные термины и понятия имеют следующее значение: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5"/>
          <w:sz w:val="24"/>
          <w:szCs w:val="24"/>
        </w:rPr>
        <w:t>водный объект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природный или искусственный водоем, водоток либо иной объект, по</w:t>
      </w:r>
      <w:r w:rsidRPr="00DB7F46">
        <w:rPr>
          <w:sz w:val="24"/>
          <w:szCs w:val="24"/>
        </w:rPr>
        <w:softHyphen/>
        <w:t>стоянное или временное сосредоточение вод, который имеет характерные формы и признаки вод</w:t>
      </w:r>
      <w:r w:rsidRPr="00DB7F46">
        <w:rPr>
          <w:sz w:val="24"/>
          <w:szCs w:val="24"/>
        </w:rPr>
        <w:softHyphen/>
        <w:t>ного режима;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DB7F46">
        <w:rPr>
          <w:rStyle w:val="a5"/>
          <w:sz w:val="24"/>
          <w:szCs w:val="24"/>
        </w:rPr>
        <w:t>поверхностные водные объекты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B7F46">
        <w:rPr>
          <w:sz w:val="24"/>
          <w:szCs w:val="24"/>
        </w:rPr>
        <w:t xml:space="preserve">расположенные на территории </w:t>
      </w:r>
      <w:r>
        <w:rPr>
          <w:sz w:val="24"/>
          <w:szCs w:val="24"/>
        </w:rPr>
        <w:t>Белозерского</w:t>
      </w:r>
      <w:r w:rsidRPr="00DB7F46">
        <w:rPr>
          <w:sz w:val="24"/>
          <w:szCs w:val="24"/>
        </w:rPr>
        <w:t xml:space="preserve"> рай</w:t>
      </w:r>
      <w:r w:rsidRPr="00DB7F46">
        <w:rPr>
          <w:sz w:val="24"/>
          <w:szCs w:val="24"/>
        </w:rPr>
        <w:softHyphen/>
        <w:t>она водотоки (реки, ручьи, каналы), водоемы (озера, пруды, обводненные карьеры, водохрани</w:t>
      </w:r>
      <w:r w:rsidRPr="00DB7F46">
        <w:rPr>
          <w:sz w:val="24"/>
          <w:szCs w:val="24"/>
        </w:rPr>
        <w:softHyphen/>
        <w:t>лища, болота, природные выходы подземных вод (родники);</w:t>
      </w:r>
      <w:proofErr w:type="gramEnd"/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5"/>
          <w:sz w:val="24"/>
          <w:szCs w:val="24"/>
        </w:rPr>
        <w:t>водные объекты общего пользования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поверхностные общедоступные водные объекты, находящиеся в государственной или муниципальной собственности;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5"/>
          <w:sz w:val="24"/>
          <w:szCs w:val="24"/>
        </w:rPr>
        <w:t>использование водных объектов общего пользования для личных и бытовых нужд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5"/>
          <w:sz w:val="24"/>
          <w:szCs w:val="24"/>
        </w:rPr>
        <w:t>личные и бытовые нужды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личные, семейные, домашние нужды, не связанные с осуще</w:t>
      </w:r>
      <w:r w:rsidRPr="00DB7F46">
        <w:rPr>
          <w:sz w:val="24"/>
          <w:szCs w:val="24"/>
        </w:rPr>
        <w:softHyphen/>
        <w:t>ствлением предпринимательской деятельности, в том числе: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</w:t>
      </w:r>
      <w:r w:rsidRPr="00DB7F46">
        <w:rPr>
          <w:sz w:val="24"/>
          <w:szCs w:val="24"/>
        </w:rPr>
        <w:softHyphen/>
        <w:t>тельской деятельности;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любительское и спортивное рыболовство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деятельность по добыче (вылову) водных биоресурсов для личного потребления и в рекреационных целях;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охота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водопользование в целях ведения подсобного хозяйства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полив садовых, огородных, дачных земельных участков, предоставленных или приобретенных для ведения личного подсобно</w:t>
      </w:r>
      <w:r w:rsidRPr="00DB7F46">
        <w:rPr>
          <w:sz w:val="24"/>
          <w:szCs w:val="24"/>
        </w:rPr>
        <w:softHyphen/>
        <w:t>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</w:t>
      </w:r>
      <w:r w:rsidRPr="00DB7F46">
        <w:rPr>
          <w:sz w:val="24"/>
          <w:szCs w:val="24"/>
        </w:rPr>
        <w:softHyphen/>
        <w:t>нимателями.</w:t>
      </w:r>
    </w:p>
    <w:p w:rsidR="00924675" w:rsidRPr="00DB7F46" w:rsidRDefault="00924675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lastRenderedPageBreak/>
        <w:t>Береговая полоса водных объектов общего пользования.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</w:t>
      </w:r>
      <w:r w:rsidRPr="00DB7F46">
        <w:rPr>
          <w:sz w:val="24"/>
          <w:szCs w:val="24"/>
        </w:rPr>
        <w:softHyphen/>
        <w:t>ляет 20 (двадцать) метров, за исключением береговой полосы озер, а так же рек и ручьев, протя</w:t>
      </w:r>
      <w:r w:rsidRPr="00DB7F46">
        <w:rPr>
          <w:sz w:val="24"/>
          <w:szCs w:val="24"/>
        </w:rPr>
        <w:softHyphen/>
        <w:t xml:space="preserve">женность которых от истока до устья не более чем 10 (десять) километров, составляет </w:t>
      </w:r>
      <w:smartTag w:uri="urn:schemas-microsoft-com:office:smarttags" w:element="metricconverter">
        <w:smartTagPr>
          <w:attr w:name="ProductID" w:val="10 метров"/>
        </w:smartTagPr>
        <w:r w:rsidRPr="00DB7F46">
          <w:rPr>
            <w:sz w:val="24"/>
            <w:szCs w:val="24"/>
          </w:rPr>
          <w:t>10 метров</w:t>
        </w:r>
      </w:smartTag>
      <w:r w:rsidRPr="00DB7F46">
        <w:rPr>
          <w:sz w:val="24"/>
          <w:szCs w:val="24"/>
        </w:rPr>
        <w:t>.</w:t>
      </w:r>
    </w:p>
    <w:p w:rsidR="00924675" w:rsidRPr="00DB7F46" w:rsidRDefault="00924675">
      <w:pPr>
        <w:pStyle w:val="1"/>
        <w:shd w:val="clear" w:color="auto" w:fill="auto"/>
        <w:spacing w:before="0" w:after="0" w:line="278" w:lineRule="exact"/>
        <w:ind w:left="20" w:right="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Правовой режим использования водных объектов общего пользования распространяет свое дейст</w:t>
      </w:r>
      <w:r w:rsidRPr="00DB7F46">
        <w:rPr>
          <w:sz w:val="24"/>
          <w:szCs w:val="24"/>
        </w:rPr>
        <w:softHyphen/>
        <w:t>вие и на береговую полосу указанных объектов.</w:t>
      </w:r>
    </w:p>
    <w:p w:rsidR="00924675" w:rsidRPr="00DB7F46" w:rsidRDefault="00924675">
      <w:pPr>
        <w:pStyle w:val="1"/>
        <w:shd w:val="clear" w:color="auto" w:fill="auto"/>
        <w:spacing w:before="0" w:after="248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Береговая полоса болот, природных выходов подземных вод (родников) водных объектов не определяется.</w:t>
      </w:r>
    </w:p>
    <w:p w:rsidR="00924675" w:rsidRPr="00F16FFA" w:rsidRDefault="00924675" w:rsidP="00F16FFA">
      <w:pPr>
        <w:pStyle w:val="2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6" w:name="bookmark8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III</w:t>
      </w:r>
      <w:r w:rsidRPr="00DB7F46">
        <w:rPr>
          <w:sz w:val="24"/>
          <w:szCs w:val="24"/>
        </w:rPr>
        <w:t>. Порядок использования водных объектов общего пользования</w:t>
      </w:r>
      <w:r w:rsidRPr="00F16FFA">
        <w:rPr>
          <w:sz w:val="24"/>
          <w:szCs w:val="24"/>
        </w:rPr>
        <w:t xml:space="preserve">                   </w:t>
      </w:r>
      <w:r w:rsidRPr="00DB7F46">
        <w:rPr>
          <w:sz w:val="24"/>
          <w:szCs w:val="24"/>
        </w:rPr>
        <w:t xml:space="preserve"> для личных и бытовых нужд</w:t>
      </w:r>
      <w:bookmarkEnd w:id="6"/>
    </w:p>
    <w:p w:rsidR="00924675" w:rsidRPr="00DB7F46" w:rsidRDefault="00924675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</w:t>
      </w:r>
      <w:r w:rsidRPr="00DB7F46">
        <w:rPr>
          <w:sz w:val="24"/>
          <w:szCs w:val="24"/>
        </w:rPr>
        <w:softHyphen/>
        <w:t>ными объектами, если иное не предусмотрено действующим законодательством.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осуществляется в соответствии с законодательством Российской Федерации, Курганской области, а также настоящими Правилами.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Для использования водных объектов общего пользования в целях удовлетворения лич</w:t>
      </w:r>
      <w:r w:rsidRPr="00DB7F46">
        <w:rPr>
          <w:sz w:val="24"/>
          <w:szCs w:val="24"/>
        </w:rPr>
        <w:softHyphen/>
        <w:t>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</w:t>
      </w:r>
      <w:r w:rsidRPr="00DB7F46">
        <w:rPr>
          <w:sz w:val="24"/>
          <w:szCs w:val="24"/>
        </w:rPr>
        <w:softHyphen/>
        <w:t>новании заключаемого договора водопользования, за исключением использования водных объек</w:t>
      </w:r>
      <w:r w:rsidRPr="00DB7F46">
        <w:rPr>
          <w:sz w:val="24"/>
          <w:szCs w:val="24"/>
        </w:rPr>
        <w:softHyphen/>
        <w:t>тов для организованного отдыха детей, ветеранов, граждан пожилого возраста, инвалидов и купа</w:t>
      </w:r>
      <w:r w:rsidRPr="00DB7F46">
        <w:rPr>
          <w:sz w:val="24"/>
          <w:szCs w:val="24"/>
        </w:rPr>
        <w:softHyphen/>
        <w:t>ния отдельных граждан.</w:t>
      </w:r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Купание на водных объектах общего пользования разрешается только в специально уста</w:t>
      </w:r>
      <w:r w:rsidRPr="00DB7F46">
        <w:rPr>
          <w:sz w:val="24"/>
          <w:szCs w:val="24"/>
        </w:rPr>
        <w:softHyphen/>
        <w:t>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для любительского и спортивно</w:t>
      </w:r>
      <w:r w:rsidRPr="00DB7F46">
        <w:rPr>
          <w:sz w:val="24"/>
          <w:szCs w:val="24"/>
        </w:rPr>
        <w:softHyphen/>
        <w:t>го рыболовства осуществляется гражданами в соответствии с законодательством о водных биоло</w:t>
      </w:r>
      <w:r w:rsidRPr="00DB7F46">
        <w:rPr>
          <w:sz w:val="24"/>
          <w:szCs w:val="24"/>
        </w:rPr>
        <w:softHyphen/>
        <w:t>гических ресурсах без разрешения на добычу (вылов) водных биоресурсов, если иное не преду</w:t>
      </w:r>
      <w:r w:rsidRPr="00DB7F46">
        <w:rPr>
          <w:sz w:val="24"/>
          <w:szCs w:val="24"/>
        </w:rPr>
        <w:softHyphen/>
        <w:t>смотрено федеральными законами.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для охоты осуществляется граж</w:t>
      </w:r>
      <w:r w:rsidRPr="00DB7F46">
        <w:rPr>
          <w:sz w:val="24"/>
          <w:szCs w:val="24"/>
        </w:rPr>
        <w:softHyphen/>
        <w:t>данами в соответствии с законодательством об охоте и охотничьих ресурсах на основании разре</w:t>
      </w:r>
      <w:r w:rsidRPr="00DB7F46">
        <w:rPr>
          <w:sz w:val="24"/>
          <w:szCs w:val="24"/>
        </w:rPr>
        <w:softHyphen/>
        <w:t>шения на добычу охотничьих ресурсов.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Водные объекты общего пользования могут использоваться для плавания на маломер</w:t>
      </w:r>
      <w:r w:rsidRPr="00DB7F46">
        <w:rPr>
          <w:sz w:val="24"/>
          <w:szCs w:val="24"/>
        </w:rPr>
        <w:softHyphen/>
        <w:t>ных плавательных средствах в порядке, установленном законодательством.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Купание и водопой домашних животных осуществляются в местах, удаленных от зон массового отдыха на расстоянии не менее </w:t>
      </w:r>
      <w:smartTag w:uri="urn:schemas-microsoft-com:office:smarttags" w:element="metricconverter">
        <w:smartTagPr>
          <w:attr w:name="ProductID" w:val="200 метров"/>
        </w:smartTagPr>
        <w:r w:rsidRPr="00DB7F46">
          <w:rPr>
            <w:sz w:val="24"/>
            <w:szCs w:val="24"/>
          </w:rPr>
          <w:t>200 метров</w:t>
        </w:r>
      </w:smartTag>
      <w:r w:rsidRPr="00DB7F46">
        <w:rPr>
          <w:sz w:val="24"/>
          <w:szCs w:val="24"/>
        </w:rPr>
        <w:t xml:space="preserve"> ниже по течению, и вне зоны санитарной охраны водозаборных сооружений.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274" w:lineRule="exact"/>
        <w:ind w:lef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 использовании водных объектов для личных и бытовых нужд граждане: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рационально использовать водные объекты общего пользования, соблюдать ус</w:t>
      </w:r>
      <w:r w:rsidRPr="00DB7F46">
        <w:rPr>
          <w:sz w:val="24"/>
          <w:szCs w:val="24"/>
        </w:rPr>
        <w:softHyphen/>
        <w:t>ловия водопользования, установленные законодательством и настоящими Правилами;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не вправе создавать препятствия водопользователям, осуществляющим пользование вод</w:t>
      </w:r>
      <w:r w:rsidRPr="00DB7F46">
        <w:rPr>
          <w:sz w:val="24"/>
          <w:szCs w:val="24"/>
        </w:rPr>
        <w:softHyphen/>
        <w:t xml:space="preserve">ным объектом на основаниях, установленных законодательством </w:t>
      </w:r>
      <w:r w:rsidRPr="00DB7F46">
        <w:rPr>
          <w:sz w:val="24"/>
          <w:szCs w:val="24"/>
        </w:rPr>
        <w:lastRenderedPageBreak/>
        <w:t>Российской Федерации, ограни</w:t>
      </w:r>
      <w:r w:rsidRPr="00DB7F46">
        <w:rPr>
          <w:sz w:val="24"/>
          <w:szCs w:val="24"/>
        </w:rPr>
        <w:softHyphen/>
        <w:t>чивать их права, а также создавать помехи и опасность для судоходства и людей;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обязаны соблюдать требования Правил охраны жизни людей на водных объектах </w:t>
      </w:r>
      <w:r>
        <w:rPr>
          <w:sz w:val="24"/>
          <w:szCs w:val="24"/>
        </w:rPr>
        <w:t>Белозерского</w:t>
      </w:r>
      <w:r w:rsidRPr="00DB7F46">
        <w:rPr>
          <w:sz w:val="24"/>
          <w:szCs w:val="24"/>
        </w:rPr>
        <w:t xml:space="preserve"> района, а также выполнять предписания должностных лиц федеральных органов испол</w:t>
      </w:r>
      <w:r w:rsidRPr="00DB7F46">
        <w:rPr>
          <w:sz w:val="24"/>
          <w:szCs w:val="24"/>
        </w:rPr>
        <w:softHyphen/>
        <w:t>нительной власти, действующих в пределах предоставленных им полномочий;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законодательство Российской Федерации, в том числе об особо охра</w:t>
      </w:r>
      <w:r w:rsidRPr="00DB7F46">
        <w:rPr>
          <w:sz w:val="24"/>
          <w:szCs w:val="24"/>
        </w:rPr>
        <w:softHyphen/>
        <w:t>няемых природных территориях, о санитарно-эпидемиологическом благополучии населения, вод</w:t>
      </w:r>
      <w:r w:rsidRPr="00DB7F46">
        <w:rPr>
          <w:sz w:val="24"/>
          <w:szCs w:val="24"/>
        </w:rPr>
        <w:softHyphen/>
        <w:t>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274" w:lineRule="exact"/>
        <w:ind w:lef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входящим в состав особо охраняемых природных территорий;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расположенны</w:t>
      </w:r>
      <w:r>
        <w:rPr>
          <w:sz w:val="24"/>
          <w:szCs w:val="24"/>
        </w:rPr>
        <w:t>м</w:t>
      </w:r>
      <w:r w:rsidRPr="00DB7F46">
        <w:rPr>
          <w:sz w:val="24"/>
          <w:szCs w:val="24"/>
        </w:rPr>
        <w:t xml:space="preserve"> на территории источников питьевого водоснабжения, в границах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рыбохо</w:t>
      </w:r>
      <w:r w:rsidRPr="00DB7F46">
        <w:rPr>
          <w:sz w:val="24"/>
          <w:szCs w:val="24"/>
        </w:rPr>
        <w:t>зяйственных</w:t>
      </w:r>
      <w:proofErr w:type="spellEnd"/>
      <w:r w:rsidRPr="00DB7F46">
        <w:rPr>
          <w:sz w:val="24"/>
          <w:szCs w:val="24"/>
        </w:rPr>
        <w:t>, заповедных и рыбоохранных зон;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установленный режим использования водного объекта общего поль</w:t>
      </w:r>
      <w:r w:rsidRPr="00DB7F46">
        <w:rPr>
          <w:sz w:val="24"/>
          <w:szCs w:val="24"/>
        </w:rPr>
        <w:softHyphen/>
        <w:t>зования;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не допускать ухудшения качества воды водоема, среды обитания объектов жи</w:t>
      </w:r>
      <w:r w:rsidRPr="00DB7F46">
        <w:rPr>
          <w:sz w:val="24"/>
          <w:szCs w:val="24"/>
        </w:rPr>
        <w:softHyphen/>
        <w:t>вотного и растительного мира, а также нанесения ущерба хозяйственным и иным объектам;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Правила пожарной безопасности в Российской Федерации, не допус</w:t>
      </w:r>
      <w:r w:rsidRPr="00DB7F46">
        <w:rPr>
          <w:sz w:val="24"/>
          <w:szCs w:val="24"/>
        </w:rPr>
        <w:softHyphen/>
        <w:t>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меры безопасности при проведении культурных, спортивных и раз</w:t>
      </w:r>
      <w:r w:rsidRPr="00DB7F46">
        <w:rPr>
          <w:sz w:val="24"/>
          <w:szCs w:val="24"/>
        </w:rPr>
        <w:softHyphen/>
        <w:t>влекательных мероприятий на водоемах.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330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 использовании водных объектов общего пользования запрещается: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объектов, на которых водопользование ограничено, приостановле</w:t>
      </w:r>
      <w:r w:rsidRPr="00DB7F46">
        <w:rPr>
          <w:sz w:val="24"/>
          <w:szCs w:val="24"/>
        </w:rPr>
        <w:softHyphen/>
        <w:t>но или запрещено, для целей, на которые введены запреты;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самостоятельный забор воды из водных объектов общего пользования для питьевого водоснабжения;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организовывать свалки и складирование бытовых, строительных отходов на береговой полосе водоемов;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применять минеральные, органические удобрения и ядохимикаты на береговой полосе водных объектов;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применять запрещенные орудия и способы добычи (вылова) объектов животного мира и водных биологических ресурсов;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применять источники загрязнения, засорения и истощения водных объектов на всей аква</w:t>
      </w:r>
      <w:r w:rsidRPr="00DB7F46">
        <w:rPr>
          <w:sz w:val="24"/>
          <w:szCs w:val="24"/>
        </w:rPr>
        <w:softHyphen/>
        <w:t>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осуществлять в </w:t>
      </w:r>
      <w:proofErr w:type="spellStart"/>
      <w:r w:rsidRPr="00DB7F46">
        <w:rPr>
          <w:sz w:val="24"/>
          <w:szCs w:val="24"/>
        </w:rPr>
        <w:t>водоохранных</w:t>
      </w:r>
      <w:proofErr w:type="spellEnd"/>
      <w:r w:rsidRPr="00DB7F46">
        <w:rPr>
          <w:sz w:val="24"/>
          <w:szCs w:val="24"/>
        </w:rPr>
        <w:t xml:space="preserve">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заправку топливом, мойку и ремонт автомобилей и других машин и меха</w:t>
      </w:r>
      <w:r w:rsidRPr="00DB7F46">
        <w:rPr>
          <w:sz w:val="24"/>
          <w:szCs w:val="24"/>
        </w:rPr>
        <w:softHyphen/>
        <w:t>низмов в пределах береговой полосы водных объектов общего пользования;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купаться, если качество воды в водоеме не соответствует установленным нормативам;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сброс загрязненных сточных вод в водоемы, осуществлять захоронение в них бытовых и других отходов;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проводить на береговой полосе водных объектов общего пользования строительные рабо</w:t>
      </w:r>
      <w:r w:rsidRPr="00DB7F46">
        <w:rPr>
          <w:sz w:val="24"/>
          <w:szCs w:val="24"/>
        </w:rPr>
        <w:softHyphen/>
        <w:t>ты, работы по добыче полезных ископаемых, землеройные и другие работы;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lastRenderedPageBreak/>
        <w:t xml:space="preserve">размещать на водных объектах и на территории их </w:t>
      </w:r>
      <w:proofErr w:type="spellStart"/>
      <w:r w:rsidRPr="00DB7F46">
        <w:rPr>
          <w:sz w:val="24"/>
          <w:szCs w:val="24"/>
        </w:rPr>
        <w:t>водоохранных</w:t>
      </w:r>
      <w:proofErr w:type="spellEnd"/>
      <w:r w:rsidRPr="00DB7F46">
        <w:rPr>
          <w:sz w:val="24"/>
          <w:szCs w:val="24"/>
        </w:rPr>
        <w:t xml:space="preserve"> и (или) рыбоохранных зон, прибрежных защитных полос средства и оборудование, влекущие за собой загрязнение и за</w:t>
      </w:r>
      <w:r w:rsidRPr="00DB7F46">
        <w:rPr>
          <w:sz w:val="24"/>
          <w:szCs w:val="24"/>
        </w:rPr>
        <w:softHyphen/>
        <w:t>сорение водных объектов, а также возникновение чрезвычайных ситуаций;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передвижение (в том числе с помощью техники) по льду водоемов с нару</w:t>
      </w:r>
      <w:r w:rsidRPr="00DB7F46">
        <w:rPr>
          <w:sz w:val="24"/>
          <w:szCs w:val="24"/>
        </w:rPr>
        <w:softHyphen/>
        <w:t>шением правил техники безопасности;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оставлять на водных объектах несовершеннолетних детей без присмотра взрослых;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производить выпас скота и птицы, осуществлять сенокос без соответствующих разреше</w:t>
      </w:r>
      <w:r w:rsidRPr="00DB7F46">
        <w:rPr>
          <w:sz w:val="24"/>
          <w:szCs w:val="24"/>
        </w:rPr>
        <w:softHyphen/>
        <w:t>ний на береговой полосе водных объектов;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спуск воды водных объектов общего пользования или уничтожение источ</w:t>
      </w:r>
      <w:r w:rsidRPr="00DB7F46">
        <w:rPr>
          <w:sz w:val="24"/>
          <w:szCs w:val="24"/>
        </w:rPr>
        <w:softHyphen/>
        <w:t>ников его водоснабжения;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снимать и самовольно устанавливать оборудование и средства обозначения участков вод</w:t>
      </w:r>
      <w:r w:rsidRPr="00DB7F46">
        <w:rPr>
          <w:sz w:val="24"/>
          <w:szCs w:val="24"/>
        </w:rPr>
        <w:softHyphen/>
        <w:t>ных объектов, установленные на законных основаниях.</w:t>
      </w:r>
    </w:p>
    <w:p w:rsidR="00924675" w:rsidRPr="00DB7F46" w:rsidRDefault="00924675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275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</w:t>
      </w:r>
      <w:r w:rsidRPr="00DB7F46">
        <w:rPr>
          <w:sz w:val="24"/>
          <w:szCs w:val="24"/>
        </w:rPr>
        <w:softHyphen/>
        <w:t>нами государственной власти Российской Федерации.</w:t>
      </w:r>
    </w:p>
    <w:p w:rsidR="00924675" w:rsidRPr="00DB7F46" w:rsidRDefault="00924675" w:rsidP="00F16FFA">
      <w:pPr>
        <w:pStyle w:val="20"/>
        <w:keepNext/>
        <w:keepLines/>
        <w:shd w:val="clear" w:color="auto" w:fill="auto"/>
        <w:spacing w:before="0" w:after="253" w:line="230" w:lineRule="exact"/>
        <w:ind w:left="360"/>
        <w:rPr>
          <w:sz w:val="24"/>
          <w:szCs w:val="24"/>
        </w:rPr>
      </w:pPr>
      <w:bookmarkStart w:id="7" w:name="bookmark9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IV</w:t>
      </w:r>
      <w:r w:rsidRPr="00DB7F46">
        <w:rPr>
          <w:sz w:val="24"/>
          <w:szCs w:val="24"/>
        </w:rPr>
        <w:t>. Обеспечение мер надлежащего использования водных объектов общего пользования</w:t>
      </w:r>
      <w:bookmarkEnd w:id="7"/>
    </w:p>
    <w:p w:rsidR="00924675" w:rsidRPr="00DB7F46" w:rsidRDefault="00924675">
      <w:pPr>
        <w:pStyle w:val="1"/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F16FFA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Pr="00DB7F46">
        <w:rPr>
          <w:sz w:val="24"/>
          <w:szCs w:val="24"/>
        </w:rPr>
        <w:t xml:space="preserve"> В случаях угрозы причинения вреда жизни или здоровью людей, возникновения радиа</w:t>
      </w:r>
      <w:r w:rsidRPr="00DB7F46">
        <w:rPr>
          <w:sz w:val="24"/>
          <w:szCs w:val="24"/>
        </w:rPr>
        <w:softHyphen/>
        <w:t>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</w:t>
      </w:r>
      <w:r w:rsidRPr="00DB7F46">
        <w:rPr>
          <w:sz w:val="24"/>
          <w:szCs w:val="24"/>
        </w:rPr>
        <w:softHyphen/>
        <w:t>тами общего пользования может быть приостановлено, ограничено или запрещено для: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righ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забора (изъятия) водных ресурсов для питьевого и хозяйственно-бытового водоснабже</w:t>
      </w:r>
      <w:r w:rsidRPr="00DB7F46">
        <w:rPr>
          <w:sz w:val="24"/>
          <w:szCs w:val="24"/>
        </w:rPr>
        <w:softHyphen/>
        <w:t>ния;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добычи (вылова) водных биологических ресурсов;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охоты на диких животных;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купания;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водопоя (выпаса) скота и птицы;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проведение работ по уходу за сельскохозяйственными животными;</w:t>
      </w:r>
    </w:p>
    <w:p w:rsidR="00924675" w:rsidRPr="00DB7F46" w:rsidRDefault="00924675">
      <w:pPr>
        <w:pStyle w:val="1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274" w:lineRule="exact"/>
        <w:ind w:righ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924675" w:rsidRPr="00DB7F46" w:rsidRDefault="00924675">
      <w:pPr>
        <w:pStyle w:val="1"/>
        <w:shd w:val="clear" w:color="auto" w:fill="auto"/>
        <w:spacing w:before="0" w:after="275" w:line="274" w:lineRule="exac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B7F46">
        <w:rPr>
          <w:sz w:val="24"/>
          <w:szCs w:val="24"/>
        </w:rPr>
        <w:t>. Ограничение, приостановление или запрещение использования отдельных водных объ</w:t>
      </w:r>
      <w:r w:rsidRPr="00DB7F46">
        <w:rPr>
          <w:sz w:val="24"/>
          <w:szCs w:val="24"/>
        </w:rPr>
        <w:softHyphen/>
        <w:t>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924675" w:rsidRDefault="00924675" w:rsidP="00DB7F46">
      <w:pPr>
        <w:pStyle w:val="20"/>
        <w:keepNext/>
        <w:keepLines/>
        <w:shd w:val="clear" w:color="auto" w:fill="auto"/>
        <w:spacing w:before="0" w:after="0" w:line="230" w:lineRule="exact"/>
        <w:ind w:left="260"/>
        <w:rPr>
          <w:sz w:val="24"/>
          <w:szCs w:val="24"/>
        </w:rPr>
      </w:pPr>
      <w:bookmarkStart w:id="8" w:name="bookmark10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V</w:t>
      </w:r>
      <w:r w:rsidRPr="00DB7F46">
        <w:rPr>
          <w:sz w:val="24"/>
          <w:szCs w:val="24"/>
        </w:rPr>
        <w:t>. Информирование населения об ограничениях использования водных объектов общего</w:t>
      </w:r>
      <w:bookmarkStart w:id="9" w:name="bookmark11"/>
      <w:bookmarkEnd w:id="8"/>
      <w:r>
        <w:rPr>
          <w:sz w:val="24"/>
          <w:szCs w:val="24"/>
        </w:rPr>
        <w:t xml:space="preserve">  </w:t>
      </w:r>
      <w:r w:rsidRPr="00DB7F46">
        <w:rPr>
          <w:sz w:val="24"/>
          <w:szCs w:val="24"/>
        </w:rPr>
        <w:t>пользования для личных и бытовых нужд</w:t>
      </w:r>
      <w:bookmarkEnd w:id="9"/>
    </w:p>
    <w:p w:rsidR="00924675" w:rsidRPr="00DB7F46" w:rsidRDefault="00924675" w:rsidP="00DB7F46">
      <w:pPr>
        <w:pStyle w:val="20"/>
        <w:keepNext/>
        <w:keepLines/>
        <w:shd w:val="clear" w:color="auto" w:fill="auto"/>
        <w:spacing w:before="0" w:after="0" w:line="230" w:lineRule="exact"/>
        <w:ind w:left="260"/>
        <w:rPr>
          <w:sz w:val="24"/>
          <w:szCs w:val="24"/>
        </w:rPr>
      </w:pPr>
    </w:p>
    <w:p w:rsidR="00924675" w:rsidRPr="00DB7F46" w:rsidRDefault="00924675" w:rsidP="00F16FFA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num" w:pos="0"/>
        </w:tabs>
        <w:spacing w:before="0" w:after="0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924675" w:rsidRPr="00DB7F46" w:rsidRDefault="00924675" w:rsidP="00F16FFA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before="0" w:after="275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Данная</w:t>
      </w:r>
      <w:r w:rsidRPr="00DB7F46">
        <w:rPr>
          <w:sz w:val="24"/>
          <w:szCs w:val="24"/>
        </w:rPr>
        <w:tab/>
        <w:t>информация доводится до сведения граждан через средства массовой информа</w:t>
      </w:r>
      <w:r w:rsidRPr="00DB7F46">
        <w:rPr>
          <w:sz w:val="24"/>
          <w:szCs w:val="24"/>
        </w:rPr>
        <w:softHyphen/>
        <w:t>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</w:t>
      </w:r>
      <w:r w:rsidRPr="00DB7F46">
        <w:rPr>
          <w:sz w:val="24"/>
          <w:szCs w:val="24"/>
        </w:rPr>
        <w:softHyphen/>
        <w:t>пользования отдельных водных объектов общего пользования для личных и бытовых нужд.</w:t>
      </w:r>
    </w:p>
    <w:p w:rsidR="00924675" w:rsidRPr="00DB7F46" w:rsidRDefault="00924675" w:rsidP="00DE1544">
      <w:pPr>
        <w:pStyle w:val="20"/>
        <w:keepNext/>
        <w:keepLines/>
        <w:shd w:val="clear" w:color="auto" w:fill="auto"/>
        <w:spacing w:before="0" w:after="253" w:line="230" w:lineRule="exact"/>
        <w:rPr>
          <w:sz w:val="24"/>
          <w:szCs w:val="24"/>
        </w:rPr>
      </w:pPr>
      <w:bookmarkStart w:id="10" w:name="bookmark12"/>
      <w:r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  <w:lang w:val="en-US"/>
        </w:rPr>
        <w:t>VI</w:t>
      </w:r>
      <w:r w:rsidRPr="00DB7F46">
        <w:rPr>
          <w:sz w:val="24"/>
          <w:szCs w:val="24"/>
        </w:rPr>
        <w:t>. Ответственность за нарушение настоящих Правил</w:t>
      </w:r>
      <w:bookmarkEnd w:id="10"/>
    </w:p>
    <w:p w:rsidR="00924675" w:rsidRPr="00DB7F46" w:rsidRDefault="00924675" w:rsidP="00DE1544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before="0" w:after="0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Лица виновные в нарушении Правил, несут ответственность в соответствии с дейст</w:t>
      </w:r>
      <w:r w:rsidRPr="00DB7F46">
        <w:rPr>
          <w:sz w:val="24"/>
          <w:szCs w:val="24"/>
        </w:rPr>
        <w:softHyphen/>
        <w:t>вующим законодательством.</w:t>
      </w:r>
    </w:p>
    <w:p w:rsidR="00924675" w:rsidRPr="00DB7F46" w:rsidRDefault="00924675" w:rsidP="00DE1544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before="0" w:after="815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924675" w:rsidRPr="00DB7F46" w:rsidRDefault="00924675">
      <w:pPr>
        <w:pStyle w:val="1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DB7F46">
        <w:rPr>
          <w:b/>
          <w:sz w:val="24"/>
          <w:szCs w:val="24"/>
        </w:rPr>
        <w:t>Заместитель Главы Белозерского района,</w:t>
      </w:r>
    </w:p>
    <w:p w:rsidR="00924675" w:rsidRPr="00DB7F46" w:rsidRDefault="00924675">
      <w:pPr>
        <w:pStyle w:val="1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DB7F46">
        <w:rPr>
          <w:b/>
          <w:sz w:val="24"/>
          <w:szCs w:val="24"/>
        </w:rPr>
        <w:t xml:space="preserve">управляющий  делами                                                                                   Н.П. </w:t>
      </w:r>
      <w:proofErr w:type="spellStart"/>
      <w:r w:rsidRPr="00DB7F46">
        <w:rPr>
          <w:b/>
          <w:sz w:val="24"/>
          <w:szCs w:val="24"/>
        </w:rPr>
        <w:t>Лифинцев</w:t>
      </w:r>
      <w:proofErr w:type="spellEnd"/>
    </w:p>
    <w:p w:rsidR="00924675" w:rsidRDefault="00924675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924675" w:rsidSect="00DB7F46">
      <w:type w:val="continuous"/>
      <w:pgSz w:w="11905" w:h="16837"/>
      <w:pgMar w:top="1134" w:right="1134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35" w:rsidRDefault="000C6435">
      <w:r>
        <w:separator/>
      </w:r>
    </w:p>
  </w:endnote>
  <w:endnote w:type="continuationSeparator" w:id="0">
    <w:p w:rsidR="000C6435" w:rsidRDefault="000C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35" w:rsidRDefault="000C6435"/>
  </w:footnote>
  <w:footnote w:type="continuationSeparator" w:id="0">
    <w:p w:rsidR="000C6435" w:rsidRDefault="000C64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08E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7C1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81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8E2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E2A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A09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921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6E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984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F43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71237"/>
    <w:multiLevelType w:val="multilevel"/>
    <w:tmpl w:val="0FAEE3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C512FBB"/>
    <w:multiLevelType w:val="hybridMultilevel"/>
    <w:tmpl w:val="2834C15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0211C6"/>
    <w:multiLevelType w:val="multilevel"/>
    <w:tmpl w:val="1BC492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582011"/>
    <w:multiLevelType w:val="multilevel"/>
    <w:tmpl w:val="AAA026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9640F5"/>
    <w:multiLevelType w:val="hybridMultilevel"/>
    <w:tmpl w:val="755482F8"/>
    <w:lvl w:ilvl="0" w:tplc="949C8E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88F06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8EC1525"/>
    <w:multiLevelType w:val="multilevel"/>
    <w:tmpl w:val="24CC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D3C09E5"/>
    <w:multiLevelType w:val="hybridMultilevel"/>
    <w:tmpl w:val="FFC0F35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16585D"/>
    <w:multiLevelType w:val="multilevel"/>
    <w:tmpl w:val="86643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E3166B"/>
    <w:multiLevelType w:val="multilevel"/>
    <w:tmpl w:val="9B268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1B"/>
    <w:rsid w:val="00011B7F"/>
    <w:rsid w:val="000502F7"/>
    <w:rsid w:val="000C6435"/>
    <w:rsid w:val="00115FAE"/>
    <w:rsid w:val="001B381F"/>
    <w:rsid w:val="00230958"/>
    <w:rsid w:val="00234358"/>
    <w:rsid w:val="002818A2"/>
    <w:rsid w:val="002B5513"/>
    <w:rsid w:val="00315D7D"/>
    <w:rsid w:val="004501F2"/>
    <w:rsid w:val="004B3E68"/>
    <w:rsid w:val="004C55B2"/>
    <w:rsid w:val="00592D39"/>
    <w:rsid w:val="006C3D68"/>
    <w:rsid w:val="00780690"/>
    <w:rsid w:val="007D6114"/>
    <w:rsid w:val="008457DD"/>
    <w:rsid w:val="0088342D"/>
    <w:rsid w:val="008C613B"/>
    <w:rsid w:val="008F0525"/>
    <w:rsid w:val="00924675"/>
    <w:rsid w:val="00A3210F"/>
    <w:rsid w:val="00A45C8D"/>
    <w:rsid w:val="00B1159A"/>
    <w:rsid w:val="00B6691B"/>
    <w:rsid w:val="00B7061A"/>
    <w:rsid w:val="00BB7C15"/>
    <w:rsid w:val="00C06562"/>
    <w:rsid w:val="00C629FB"/>
    <w:rsid w:val="00CC783B"/>
    <w:rsid w:val="00CF5557"/>
    <w:rsid w:val="00D72D22"/>
    <w:rsid w:val="00DB7F46"/>
    <w:rsid w:val="00DE0BF4"/>
    <w:rsid w:val="00DE1544"/>
    <w:rsid w:val="00E672B3"/>
    <w:rsid w:val="00EC51C9"/>
    <w:rsid w:val="00EE145A"/>
    <w:rsid w:val="00F16FFA"/>
    <w:rsid w:val="00F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6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3D6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6C3D68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6C3D68"/>
    <w:rPr>
      <w:rFonts w:ascii="Times New Roman" w:hAnsi="Times New Roman" w:cs="Times New Roman"/>
      <w:spacing w:val="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locked/>
    <w:rsid w:val="006C3D68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uiPriority w:val="99"/>
    <w:rsid w:val="006C3D6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6C3D68"/>
    <w:pPr>
      <w:shd w:val="clear" w:color="auto" w:fill="FFFFFF"/>
      <w:spacing w:before="360" w:after="480" w:line="283" w:lineRule="exact"/>
    </w:pPr>
    <w:rPr>
      <w:rFonts w:ascii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6C3D68"/>
    <w:pPr>
      <w:shd w:val="clear" w:color="auto" w:fill="FFFFFF"/>
      <w:spacing w:before="240" w:after="60" w:line="240" w:lineRule="atLeast"/>
      <w:jc w:val="center"/>
      <w:outlineLvl w:val="0"/>
    </w:pPr>
    <w:rPr>
      <w:rFonts w:ascii="Times New Roman" w:hAnsi="Times New Roman" w:cs="Times New Roman"/>
      <w:b/>
      <w:bCs/>
      <w:smallCaps/>
      <w:sz w:val="29"/>
      <w:szCs w:val="29"/>
    </w:rPr>
  </w:style>
  <w:style w:type="paragraph" w:customStyle="1" w:styleId="20">
    <w:name w:val="Заголовок №2"/>
    <w:basedOn w:val="a"/>
    <w:link w:val="2"/>
    <w:uiPriority w:val="99"/>
    <w:rsid w:val="006C3D68"/>
    <w:pPr>
      <w:shd w:val="clear" w:color="auto" w:fill="FFFFFF"/>
      <w:spacing w:before="60" w:after="240" w:line="274" w:lineRule="exact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6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3D6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6C3D68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6C3D68"/>
    <w:rPr>
      <w:rFonts w:ascii="Times New Roman" w:hAnsi="Times New Roman" w:cs="Times New Roman"/>
      <w:spacing w:val="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locked/>
    <w:rsid w:val="006C3D68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uiPriority w:val="99"/>
    <w:rsid w:val="006C3D6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6C3D68"/>
    <w:pPr>
      <w:shd w:val="clear" w:color="auto" w:fill="FFFFFF"/>
      <w:spacing w:before="360" w:after="480" w:line="283" w:lineRule="exact"/>
    </w:pPr>
    <w:rPr>
      <w:rFonts w:ascii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6C3D68"/>
    <w:pPr>
      <w:shd w:val="clear" w:color="auto" w:fill="FFFFFF"/>
      <w:spacing w:before="240" w:after="60" w:line="240" w:lineRule="atLeast"/>
      <w:jc w:val="center"/>
      <w:outlineLvl w:val="0"/>
    </w:pPr>
    <w:rPr>
      <w:rFonts w:ascii="Times New Roman" w:hAnsi="Times New Roman" w:cs="Times New Roman"/>
      <w:b/>
      <w:bCs/>
      <w:smallCaps/>
      <w:sz w:val="29"/>
      <w:szCs w:val="29"/>
    </w:rPr>
  </w:style>
  <w:style w:type="paragraph" w:customStyle="1" w:styleId="20">
    <w:name w:val="Заголовок №2"/>
    <w:basedOn w:val="a"/>
    <w:link w:val="2"/>
    <w:uiPriority w:val="99"/>
    <w:rsid w:val="006C3D68"/>
    <w:pPr>
      <w:shd w:val="clear" w:color="auto" w:fill="FFFFFF"/>
      <w:spacing w:before="60" w:after="240" w:line="274" w:lineRule="exact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 </vt:lpstr>
    </vt:vector>
  </TitlesOfParts>
  <Company/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Sysadmin</dc:creator>
  <cp:lastModifiedBy>ARM-O</cp:lastModifiedBy>
  <cp:revision>2</cp:revision>
  <cp:lastPrinted>2017-08-15T03:11:00Z</cp:lastPrinted>
  <dcterms:created xsi:type="dcterms:W3CDTF">2021-02-19T04:44:00Z</dcterms:created>
  <dcterms:modified xsi:type="dcterms:W3CDTF">2021-02-19T04:44:00Z</dcterms:modified>
</cp:coreProperties>
</file>