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F8" w:rsidRDefault="00616AF8" w:rsidP="003F4693">
      <w:pPr>
        <w:tabs>
          <w:tab w:val="left" w:pos="709"/>
        </w:tabs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616AF8" w:rsidRDefault="00616AF8" w:rsidP="008E73CE">
      <w:pPr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616AF8" w:rsidRDefault="00616AF8" w:rsidP="008E73CE">
      <w:pPr>
        <w:ind w:right="278"/>
        <w:jc w:val="center"/>
        <w:rPr>
          <w:b/>
        </w:rPr>
      </w:pPr>
    </w:p>
    <w:p w:rsidR="00616AF8" w:rsidRDefault="00616AF8" w:rsidP="008E73CE">
      <w:pPr>
        <w:ind w:right="27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616AF8" w:rsidRDefault="00616AF8" w:rsidP="008E73CE">
      <w:pPr>
        <w:ind w:right="278"/>
        <w:jc w:val="center"/>
        <w:rPr>
          <w:b/>
        </w:rPr>
      </w:pPr>
    </w:p>
    <w:p w:rsidR="00616AF8" w:rsidRDefault="00616AF8" w:rsidP="008E73CE">
      <w:pPr>
        <w:ind w:left="360" w:right="278"/>
        <w:rPr>
          <w:sz w:val="28"/>
          <w:szCs w:val="28"/>
        </w:rPr>
      </w:pPr>
      <w:r>
        <w:rPr>
          <w:sz w:val="28"/>
          <w:szCs w:val="28"/>
        </w:rPr>
        <w:t>от «05» сентября  2017 года  № 680</w:t>
      </w:r>
      <w:bookmarkStart w:id="0" w:name="_GoBack"/>
      <w:bookmarkEnd w:id="0"/>
    </w:p>
    <w:p w:rsidR="00616AF8" w:rsidRDefault="00616AF8" w:rsidP="008E73CE">
      <w:pPr>
        <w:ind w:left="360" w:right="278"/>
        <w:rPr>
          <w:sz w:val="20"/>
          <w:szCs w:val="20"/>
        </w:rPr>
      </w:pPr>
      <w:r>
        <w:rPr>
          <w:sz w:val="20"/>
          <w:szCs w:val="20"/>
        </w:rPr>
        <w:t xml:space="preserve">                  с. Белозерское</w:t>
      </w:r>
    </w:p>
    <w:p w:rsidR="00616AF8" w:rsidRDefault="00616AF8" w:rsidP="008E73CE">
      <w:pPr>
        <w:ind w:left="360" w:right="278"/>
        <w:rPr>
          <w:sz w:val="20"/>
          <w:szCs w:val="20"/>
        </w:rPr>
      </w:pPr>
    </w:p>
    <w:p w:rsidR="00616AF8" w:rsidRDefault="00616AF8" w:rsidP="008E73CE">
      <w:pPr>
        <w:ind w:left="360" w:right="278"/>
        <w:rPr>
          <w:sz w:val="20"/>
          <w:szCs w:val="20"/>
        </w:rPr>
      </w:pPr>
    </w:p>
    <w:p w:rsidR="00616AF8" w:rsidRDefault="00616AF8" w:rsidP="008E73CE">
      <w:pPr>
        <w:ind w:left="360" w:right="278"/>
      </w:pPr>
    </w:p>
    <w:p w:rsidR="00616AF8" w:rsidRDefault="00616AF8" w:rsidP="00EE254A">
      <w:pPr>
        <w:ind w:firstLine="709"/>
        <w:jc w:val="center"/>
        <w:rPr>
          <w:b/>
        </w:rPr>
      </w:pPr>
      <w:r w:rsidRPr="00EE254A">
        <w:rPr>
          <w:b/>
        </w:rPr>
        <w:t>Об условиях приватизации комплекса объектов недвижимого имущества состоящих из здания мастерской и материального склада, расположенных на едином земельном участке, с кадастровым номером 45:02:060101:335, с частично благоустроенной асфальтовой площадкой по адресу: Курганская область, Белозерский район, д. Корюкина, ул. Бессонова, д. 32 и 32А</w:t>
      </w:r>
    </w:p>
    <w:p w:rsidR="00616AF8" w:rsidRDefault="00616AF8" w:rsidP="00EE254A">
      <w:pPr>
        <w:ind w:firstLine="709"/>
        <w:jc w:val="center"/>
        <w:rPr>
          <w:b/>
        </w:rPr>
      </w:pPr>
    </w:p>
    <w:p w:rsidR="00616AF8" w:rsidRPr="00EE254A" w:rsidRDefault="00616AF8" w:rsidP="00EE254A">
      <w:pPr>
        <w:ind w:firstLine="709"/>
        <w:jc w:val="center"/>
        <w:rPr>
          <w:b/>
        </w:rPr>
      </w:pPr>
    </w:p>
    <w:p w:rsidR="00616AF8" w:rsidRPr="00EE254A" w:rsidRDefault="00616AF8" w:rsidP="003F4693">
      <w:pPr>
        <w:tabs>
          <w:tab w:val="left" w:pos="709"/>
        </w:tabs>
        <w:jc w:val="both"/>
      </w:pPr>
      <w:r w:rsidRPr="00EE254A">
        <w:rPr>
          <w:b/>
        </w:rPr>
        <w:tab/>
      </w:r>
      <w:r w:rsidRPr="00EE254A">
        <w:t>В соответствии с решением Белозерской районной Думы от 11 ноября 2016 года №83 «О прогнозном плане (программе) приватизации муниципального имущества Белозерского района Курганской области на 2017 год и плановый период 2018-2019 годов», Уставом Белозерского районного комитета экономики и управления муниципальным имуществом, утвержденным постановлением Главы Белозерского района от 14 января 2008 года №1, и на основании  отчета об оценке рыночной стоимости комплекса объектов недвижимого имущества состоящих из здания мастерской и материального склада, расположенных на едином земельном участке с кадастровым номером 45:02:060101:335, с частично благоустроенной асфальтовой площадкой по адресу: Курганская область, Белозерский район, д. Корюкина, ул. Бессонова, д. 32 и 32А от 28 августа 2017 года №32-17, составленного  независимым  оценщиком  некоммерческого партнерства Саморегулируемой организации оценщиков «Сибирь», Администрация Белозерского района</w:t>
      </w:r>
    </w:p>
    <w:p w:rsidR="00616AF8" w:rsidRPr="00EE254A" w:rsidRDefault="00616AF8" w:rsidP="008E73CE">
      <w:pPr>
        <w:ind w:left="360" w:right="-236"/>
        <w:jc w:val="both"/>
        <w:rPr>
          <w:b/>
        </w:rPr>
      </w:pPr>
      <w:r w:rsidRPr="00EE254A">
        <w:t>ПОСТАНОВЛЯЕТ:</w:t>
      </w:r>
      <w:r w:rsidRPr="00EE254A">
        <w:rPr>
          <w:b/>
        </w:rPr>
        <w:t xml:space="preserve"> </w:t>
      </w:r>
    </w:p>
    <w:p w:rsidR="00616AF8" w:rsidRPr="00EE254A" w:rsidRDefault="00616AF8" w:rsidP="00B20E62">
      <w:pPr>
        <w:pStyle w:val="ListParagraph"/>
        <w:numPr>
          <w:ilvl w:val="0"/>
          <w:numId w:val="1"/>
        </w:numPr>
        <w:ind w:left="0" w:right="-236" w:firstLine="709"/>
        <w:jc w:val="both"/>
      </w:pPr>
      <w:r w:rsidRPr="00EE254A">
        <w:t>Приватизировать путем продажи на аукционе, открытом по составу участников и с закрытой формой подачи предложений о  цене,  комплекс объектов недвижимого имущества:</w:t>
      </w:r>
    </w:p>
    <w:p w:rsidR="00616AF8" w:rsidRPr="00EE254A" w:rsidRDefault="00616AF8" w:rsidP="008E73CE">
      <w:pPr>
        <w:pStyle w:val="ListParagraph"/>
        <w:ind w:left="0" w:right="22"/>
        <w:jc w:val="both"/>
      </w:pPr>
      <w:r w:rsidRPr="00EE254A">
        <w:t xml:space="preserve">          - здание мастерской, кадастровый (или условный) номер: 45:02:060101:713, назначение: нежилое, литер: А, А1, общей площадью 508,8 кв. м, инвентарный №2220, расположенное по адресу: Курганская область, Белозерский район, д. Корюкина, ул. Бессонова, д. 32. </w:t>
      </w:r>
    </w:p>
    <w:p w:rsidR="00616AF8" w:rsidRPr="00EE254A" w:rsidRDefault="00616AF8" w:rsidP="00B20E62">
      <w:pPr>
        <w:pStyle w:val="ListParagraph"/>
        <w:ind w:left="0" w:right="22" w:firstLine="709"/>
        <w:jc w:val="both"/>
      </w:pPr>
      <w:r w:rsidRPr="00EE254A">
        <w:t xml:space="preserve">- здание материального склада, кадастровый (или условный) номер: 45:02:060101:712, назначение: нежилое, площадь: общая 63,6 кв. м, инвентарный номер: 2220,  литер: Б, расположенное по адресу: Курганская область, Белозерский район, д. Корюкина, ул. Бессонова, д. 32А. </w:t>
      </w:r>
    </w:p>
    <w:p w:rsidR="00616AF8" w:rsidRPr="00EE254A" w:rsidRDefault="00616AF8" w:rsidP="003F4693">
      <w:pPr>
        <w:pStyle w:val="ListParagraph"/>
        <w:ind w:left="0" w:right="22"/>
        <w:jc w:val="both"/>
      </w:pPr>
      <w:r w:rsidRPr="00EE254A">
        <w:t xml:space="preserve">Одновременно с объектами недвижимого имущества отчуждается земельный участок, с частично благоустроенной асфальтовой площадкой, </w:t>
      </w:r>
    </w:p>
    <w:p w:rsidR="00616AF8" w:rsidRPr="00EE254A" w:rsidRDefault="00616AF8" w:rsidP="00EE254A">
      <w:pPr>
        <w:pStyle w:val="ListParagraph"/>
        <w:ind w:left="0" w:right="22"/>
        <w:jc w:val="both"/>
      </w:pPr>
      <w:r w:rsidRPr="00EE254A">
        <w:t xml:space="preserve">из земель населенных пунктов – для производственной деятельности с кадастровым (или условным) номером 45:02:060101:335 площадью 5161 кв. м.    </w:t>
      </w:r>
    </w:p>
    <w:p w:rsidR="00616AF8" w:rsidRPr="00EE254A" w:rsidRDefault="00616AF8" w:rsidP="008E73CE">
      <w:pPr>
        <w:pStyle w:val="ListParagraph"/>
        <w:ind w:left="0" w:right="-236"/>
      </w:pPr>
      <w:r w:rsidRPr="00EE254A">
        <w:t xml:space="preserve">       2. Утвердить начальную цену подлежащего приватизации объекта  недвижимого имущества, указанного в пункте 1 настоящего постановления, в размере, равном рыночной стоимости   335000 (Триста тридцать пять тысяч)  рублей   без учета НДС,  согласно отчету независимого оценщика некоммерческого  партнерства Саморегулируемой организации оценщиков «Сибирь» от 28.08.2017 года №32-17,  без стоимости земельного участка, занимаемого  данным объектом недвижимого имущества.                                                                                                                                                                                                                      </w:t>
      </w:r>
    </w:p>
    <w:p w:rsidR="00616AF8" w:rsidRDefault="00616AF8" w:rsidP="00EE254A">
      <w:pPr>
        <w:ind w:right="-236"/>
        <w:jc w:val="both"/>
      </w:pPr>
      <w:r w:rsidRPr="00EE254A">
        <w:t xml:space="preserve">      </w:t>
      </w:r>
    </w:p>
    <w:p w:rsidR="00616AF8" w:rsidRDefault="00616AF8" w:rsidP="00EE254A">
      <w:pPr>
        <w:ind w:right="-236"/>
        <w:jc w:val="center"/>
      </w:pPr>
    </w:p>
    <w:p w:rsidR="00616AF8" w:rsidRDefault="00616AF8" w:rsidP="00EE254A">
      <w:pPr>
        <w:ind w:right="-236"/>
        <w:jc w:val="center"/>
      </w:pPr>
    </w:p>
    <w:p w:rsidR="00616AF8" w:rsidRDefault="00616AF8" w:rsidP="00EE254A">
      <w:pPr>
        <w:ind w:right="-236"/>
        <w:jc w:val="center"/>
      </w:pPr>
      <w:r>
        <w:t>2</w:t>
      </w:r>
    </w:p>
    <w:p w:rsidR="00616AF8" w:rsidRDefault="00616AF8" w:rsidP="00EE254A">
      <w:pPr>
        <w:ind w:right="-236"/>
        <w:jc w:val="both"/>
      </w:pPr>
    </w:p>
    <w:p w:rsidR="00616AF8" w:rsidRDefault="00616AF8" w:rsidP="00EE254A">
      <w:pPr>
        <w:ind w:right="-236"/>
        <w:jc w:val="both"/>
      </w:pPr>
      <w:r>
        <w:t xml:space="preserve">       </w:t>
      </w:r>
      <w:r w:rsidRPr="00EE254A">
        <w:t xml:space="preserve"> 3. Утвердить рыночную стоимость земельного участка, занимаемого подлежащим приватизации объектом недвижимого имущества, указанным в пункте 1 настоящего постановления, в сумме 140 000 (Сто сорок тысяч) рублей без учета НДС согласно отчету независимого оценщика некоммерческого партнерства Саморегулируемой организации оценщиков «Сибирь» от 28 августа 2017 года №32-17.              </w:t>
      </w:r>
    </w:p>
    <w:p w:rsidR="00616AF8" w:rsidRPr="00EE254A" w:rsidRDefault="00616AF8" w:rsidP="008E73CE">
      <w:pPr>
        <w:ind w:right="-236" w:hanging="480"/>
        <w:jc w:val="both"/>
      </w:pPr>
      <w:r>
        <w:t xml:space="preserve">                </w:t>
      </w:r>
      <w:r w:rsidRPr="00EE254A">
        <w:t xml:space="preserve"> 4. Председателю Белозерского районного комитета экономики и управления муниципальным имуществом Махидиевой Н.П.: </w:t>
      </w:r>
    </w:p>
    <w:p w:rsidR="00616AF8" w:rsidRPr="00EE254A" w:rsidRDefault="00616AF8" w:rsidP="008E73CE">
      <w:pPr>
        <w:ind w:right="-236" w:firstLine="480"/>
        <w:jc w:val="both"/>
      </w:pPr>
      <w:r w:rsidRPr="00EE254A">
        <w:t xml:space="preserve">  4.1 подготовить информационное сообщение и 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законодательством; </w:t>
      </w:r>
    </w:p>
    <w:p w:rsidR="00616AF8" w:rsidRPr="00EE254A" w:rsidRDefault="00616AF8" w:rsidP="008E73CE">
      <w:pPr>
        <w:ind w:right="-236" w:firstLine="426"/>
        <w:jc w:val="both"/>
      </w:pPr>
      <w:r w:rsidRPr="00EE254A">
        <w:t xml:space="preserve">   4.2 опубликовать информационное сообщение о продаже муниципального имущества в районной газете «Боевое слово» 8 сентября 2017 года. </w:t>
      </w:r>
    </w:p>
    <w:p w:rsidR="00616AF8" w:rsidRPr="00EE254A" w:rsidRDefault="00616AF8" w:rsidP="008E73CE">
      <w:pPr>
        <w:ind w:right="-236"/>
        <w:jc w:val="both"/>
      </w:pPr>
      <w:r w:rsidRPr="00EE254A">
        <w:t xml:space="preserve">         5. Разместить информационное сообщение о продаже муниципального имущества 8 сентября 2017 года:</w:t>
      </w:r>
    </w:p>
    <w:p w:rsidR="00616AF8" w:rsidRPr="00EE254A" w:rsidRDefault="00616AF8" w:rsidP="008E73CE">
      <w:pPr>
        <w:ind w:right="-236"/>
        <w:jc w:val="both"/>
      </w:pPr>
      <w:r w:rsidRPr="00EE254A">
        <w:t xml:space="preserve">         - председателю Белозерского районного комитета экономики и управления муниципальным имуществом Махидиевой Н.П. – на официальном  сайте Российской Федерации в сети «Интернет» </w:t>
      </w:r>
      <w:r w:rsidRPr="00EE254A">
        <w:rPr>
          <w:u w:val="single"/>
          <w:lang w:val="en-US"/>
        </w:rPr>
        <w:t>www</w:t>
      </w:r>
      <w:r w:rsidRPr="00EE254A">
        <w:rPr>
          <w:u w:val="single"/>
        </w:rPr>
        <w:t>.</w:t>
      </w:r>
      <w:r w:rsidRPr="00EE254A">
        <w:rPr>
          <w:u w:val="single"/>
          <w:lang w:val="en-US"/>
        </w:rPr>
        <w:t>torgi</w:t>
      </w:r>
      <w:r w:rsidRPr="00EE254A">
        <w:rPr>
          <w:u w:val="single"/>
        </w:rPr>
        <w:t>.</w:t>
      </w:r>
      <w:r w:rsidRPr="00EE254A">
        <w:rPr>
          <w:u w:val="single"/>
          <w:lang w:val="en-US"/>
        </w:rPr>
        <w:t>gov</w:t>
      </w:r>
      <w:r w:rsidRPr="00EE254A">
        <w:rPr>
          <w:u w:val="single"/>
        </w:rPr>
        <w:t>.</w:t>
      </w:r>
      <w:r w:rsidRPr="00EE254A">
        <w:rPr>
          <w:u w:val="single"/>
          <w:lang w:val="en-US"/>
        </w:rPr>
        <w:t>ru</w:t>
      </w:r>
      <w:r w:rsidRPr="00EE254A">
        <w:t>;</w:t>
      </w:r>
    </w:p>
    <w:p w:rsidR="00616AF8" w:rsidRPr="00EE254A" w:rsidRDefault="00616AF8" w:rsidP="008E73CE">
      <w:pPr>
        <w:ind w:right="-236" w:firstLine="360"/>
        <w:jc w:val="both"/>
      </w:pPr>
      <w:r w:rsidRPr="00EE254A">
        <w:t xml:space="preserve">     - начальнику отдела административно-организационной работы Администрации Белозерского района Трифанову В.В. - на официальном сайте Администрации Белозерского района </w:t>
      </w:r>
      <w:r w:rsidRPr="00EE254A">
        <w:rPr>
          <w:lang w:val="en-US"/>
        </w:rPr>
        <w:t>www</w:t>
      </w:r>
      <w:r w:rsidRPr="00EE254A">
        <w:t>.</w:t>
      </w:r>
      <w:r w:rsidRPr="00EE254A">
        <w:rPr>
          <w:lang w:val="en-US"/>
        </w:rPr>
        <w:t>belozerka</w:t>
      </w:r>
      <w:r w:rsidRPr="00EE254A">
        <w:t>.</w:t>
      </w:r>
      <w:r w:rsidRPr="00EE254A">
        <w:rPr>
          <w:lang w:val="en-US"/>
        </w:rPr>
        <w:t>ru</w:t>
      </w:r>
      <w:r w:rsidRPr="00EE254A">
        <w:t>.</w:t>
      </w:r>
    </w:p>
    <w:p w:rsidR="00616AF8" w:rsidRPr="00EE254A" w:rsidRDefault="00616AF8" w:rsidP="008E73CE">
      <w:pPr>
        <w:ind w:right="-236" w:firstLine="360"/>
        <w:jc w:val="both"/>
      </w:pPr>
      <w:r w:rsidRPr="00EE254A">
        <w:t xml:space="preserve">     6. Главному специалисту по учету и отчетности, главному бухгалтеру сектора бухгалтерского учета и отчетности Администрации Белозерского района Рыжковой О.Л.:</w:t>
      </w:r>
    </w:p>
    <w:p w:rsidR="00616AF8" w:rsidRPr="00EE254A" w:rsidRDefault="00616AF8" w:rsidP="008E73CE">
      <w:pPr>
        <w:ind w:right="-236"/>
        <w:jc w:val="both"/>
      </w:pPr>
      <w:r w:rsidRPr="00EE254A">
        <w:t xml:space="preserve">          6.1 произвести расчеты с претендентами, участниками и победителем аукциона в порядке и сроки, определенные действующим законодательством; </w:t>
      </w:r>
    </w:p>
    <w:p w:rsidR="00616AF8" w:rsidRPr="00EE254A" w:rsidRDefault="00616AF8" w:rsidP="008E73CE">
      <w:pPr>
        <w:ind w:right="-238"/>
        <w:jc w:val="both"/>
      </w:pPr>
      <w:r w:rsidRPr="00EE254A">
        <w:t xml:space="preserve">          6.2 осуществить перечисление денежных средств в порядке, установленном Бюджетным кодексом Российской Федерации.</w:t>
      </w:r>
    </w:p>
    <w:p w:rsidR="00616AF8" w:rsidRDefault="00616AF8" w:rsidP="00E51FEE">
      <w:pPr>
        <w:ind w:right="-236" w:firstLine="360"/>
        <w:jc w:val="both"/>
      </w:pPr>
      <w:r w:rsidRPr="00EE254A">
        <w:t xml:space="preserve">      7.  Контроль за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616AF8" w:rsidRDefault="00616AF8" w:rsidP="00E51FEE">
      <w:pPr>
        <w:ind w:right="-236" w:firstLine="360"/>
        <w:jc w:val="both"/>
      </w:pPr>
    </w:p>
    <w:p w:rsidR="00616AF8" w:rsidRDefault="00616AF8" w:rsidP="00E51FEE">
      <w:pPr>
        <w:ind w:right="-236" w:firstLine="360"/>
        <w:jc w:val="both"/>
      </w:pPr>
    </w:p>
    <w:p w:rsidR="00616AF8" w:rsidRDefault="00616AF8" w:rsidP="00E51FEE">
      <w:pPr>
        <w:ind w:right="-236" w:firstLine="360"/>
        <w:jc w:val="both"/>
      </w:pPr>
    </w:p>
    <w:p w:rsidR="00616AF8" w:rsidRPr="00EE254A" w:rsidRDefault="00616AF8" w:rsidP="00E51FEE">
      <w:pPr>
        <w:ind w:right="-236" w:firstLine="360"/>
        <w:jc w:val="both"/>
      </w:pPr>
      <w:r w:rsidRPr="00EE254A">
        <w:t xml:space="preserve">Глава Белозерского района                                               </w:t>
      </w:r>
      <w:r>
        <w:t xml:space="preserve">                       </w:t>
      </w:r>
      <w:r w:rsidRPr="00EE254A">
        <w:t xml:space="preserve">        В.В. Терёхин</w:t>
      </w: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E51FEE">
      <w:pPr>
        <w:ind w:right="-236" w:firstLine="360"/>
        <w:jc w:val="both"/>
        <w:rPr>
          <w:sz w:val="28"/>
          <w:szCs w:val="28"/>
        </w:rPr>
      </w:pPr>
    </w:p>
    <w:p w:rsidR="00616AF8" w:rsidRDefault="00616AF8" w:rsidP="00C14C09">
      <w:pPr>
        <w:ind w:right="278"/>
        <w:jc w:val="center"/>
        <w:rPr>
          <w:b/>
          <w:sz w:val="36"/>
          <w:szCs w:val="36"/>
        </w:rPr>
      </w:pPr>
    </w:p>
    <w:p w:rsidR="00616AF8" w:rsidRDefault="00616AF8" w:rsidP="00C14C09">
      <w:pPr>
        <w:ind w:right="278"/>
        <w:jc w:val="center"/>
        <w:rPr>
          <w:b/>
          <w:sz w:val="36"/>
          <w:szCs w:val="36"/>
        </w:rPr>
      </w:pPr>
    </w:p>
    <w:p w:rsidR="00616AF8" w:rsidRDefault="00616AF8"/>
    <w:sectPr w:rsidR="00616AF8" w:rsidSect="006252C8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C6B"/>
    <w:multiLevelType w:val="hybridMultilevel"/>
    <w:tmpl w:val="2F345C36"/>
    <w:lvl w:ilvl="0" w:tplc="38185D2E">
      <w:start w:val="1"/>
      <w:numFmt w:val="decimal"/>
      <w:lvlText w:val="%1."/>
      <w:lvlJc w:val="left"/>
      <w:pPr>
        <w:ind w:left="128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90"/>
    <w:rsid w:val="002B3491"/>
    <w:rsid w:val="003171D2"/>
    <w:rsid w:val="0035749D"/>
    <w:rsid w:val="0036763D"/>
    <w:rsid w:val="00387D4D"/>
    <w:rsid w:val="003D4A6A"/>
    <w:rsid w:val="003F4693"/>
    <w:rsid w:val="00460B91"/>
    <w:rsid w:val="005B6512"/>
    <w:rsid w:val="00616AF8"/>
    <w:rsid w:val="006252C8"/>
    <w:rsid w:val="00713690"/>
    <w:rsid w:val="007C553C"/>
    <w:rsid w:val="008E73CE"/>
    <w:rsid w:val="00933309"/>
    <w:rsid w:val="00B20E62"/>
    <w:rsid w:val="00BE5149"/>
    <w:rsid w:val="00C14C09"/>
    <w:rsid w:val="00E51FEE"/>
    <w:rsid w:val="00E7415C"/>
    <w:rsid w:val="00E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7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5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787</Words>
  <Characters>4486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2</cp:revision>
  <cp:lastPrinted>2017-09-04T10:14:00Z</cp:lastPrinted>
  <dcterms:created xsi:type="dcterms:W3CDTF">2017-09-06T05:22:00Z</dcterms:created>
  <dcterms:modified xsi:type="dcterms:W3CDTF">2017-09-06T05:22:00Z</dcterms:modified>
</cp:coreProperties>
</file>