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14" w:rsidRDefault="00860A14" w:rsidP="00860A14">
      <w:pPr>
        <w:pStyle w:val="a3"/>
        <w:jc w:val="center"/>
      </w:pPr>
      <w:r>
        <w:rPr>
          <w:rStyle w:val="a4"/>
        </w:rPr>
        <w:t>Меры профилактики гриппа и опасность самолечения</w:t>
      </w:r>
    </w:p>
    <w:p w:rsidR="00860A14" w:rsidRDefault="00860A14" w:rsidP="00860A14">
      <w:pPr>
        <w:pStyle w:val="a3"/>
      </w:pPr>
      <w:r>
        <w:t> </w:t>
      </w:r>
    </w:p>
    <w:p w:rsidR="00860A14" w:rsidRDefault="00860A14" w:rsidP="00860A14">
      <w:pPr>
        <w:pStyle w:val="a3"/>
        <w:jc w:val="both"/>
      </w:pPr>
      <w:r>
        <w:t>Наиболее тяжелым заболеванием среди острых респираторно-вирусных инфекций является грипп.</w:t>
      </w:r>
    </w:p>
    <w:p w:rsidR="00860A14" w:rsidRDefault="00860A14" w:rsidP="00860A14">
      <w:pPr>
        <w:pStyle w:val="a3"/>
        <w:jc w:val="both"/>
      </w:pPr>
      <w:r>
        <w:t>Для гриппа характерно внезапное начало с подъема температуры тела до высоких цифр, выраженная интоксикация, озноб, мышечные и головные боли, сухой кашель, слезотечение. Наибольшему риску заболевания гриппом подвергаются маленькие дети, пожилые люди. У больных гриппом часто наблюдаются обострения хронических заболеваний: бронхиальной астмы и хронического бронхита, сердечнососудистых заболеваний, заболеваний почек, нарушение обмена веществ и т.д. Грипп отличается от других инфекций тяжелым течением, наличием осложнений, которые могут закончиться смертельным исходом.</w:t>
      </w:r>
    </w:p>
    <w:p w:rsidR="00860A14" w:rsidRDefault="00860A14" w:rsidP="00860A14">
      <w:pPr>
        <w:pStyle w:val="a3"/>
        <w:jc w:val="both"/>
      </w:pPr>
      <w:r>
        <w:t>Безусловно, намного легче предотвратить заболевание, чем заниматься его лечением. Эффективность профилактики гриппа и ОРВИ будет достигнута при комбинации сре</w:t>
      </w:r>
      <w:proofErr w:type="gramStart"/>
      <w:r>
        <w:t>дств сп</w:t>
      </w:r>
      <w:proofErr w:type="gramEnd"/>
      <w:r>
        <w:t>ецифической и неспецифической защиты.</w:t>
      </w:r>
    </w:p>
    <w:p w:rsidR="00860A14" w:rsidRDefault="00860A14" w:rsidP="00860A14">
      <w:pPr>
        <w:pStyle w:val="a3"/>
        <w:jc w:val="both"/>
      </w:pPr>
      <w:r>
        <w:rPr>
          <w:rStyle w:val="a4"/>
        </w:rPr>
        <w:t xml:space="preserve">К специфической профилактике </w:t>
      </w:r>
      <w:r>
        <w:t xml:space="preserve">относится вакцинация. Вакцинация против гриппа проводится </w:t>
      </w:r>
      <w:proofErr w:type="gramStart"/>
      <w:r>
        <w:t>однократно</w:t>
      </w:r>
      <w:proofErr w:type="gramEnd"/>
      <w:r>
        <w:t xml:space="preserve"> и иммунитет сохраняется в течение года. Прививаться против гриппа лучше до начала эпидемического подъема заболеваемости гриппом, так как иммунитет формируется две недели. В настоящее время в Курганской области привиты против гриппа – </w:t>
      </w:r>
      <w:r>
        <w:rPr>
          <w:rStyle w:val="a4"/>
        </w:rPr>
        <w:t xml:space="preserve">256570 человек </w:t>
      </w:r>
      <w:r>
        <w:t>(</w:t>
      </w:r>
      <w:r>
        <w:rPr>
          <w:rStyle w:val="a4"/>
        </w:rPr>
        <w:t>29,5%</w:t>
      </w:r>
      <w:r>
        <w:t xml:space="preserve"> от численности населения).  </w:t>
      </w:r>
    </w:p>
    <w:p w:rsidR="00860A14" w:rsidRDefault="00860A14" w:rsidP="00860A14">
      <w:pPr>
        <w:pStyle w:val="a3"/>
        <w:jc w:val="both"/>
      </w:pPr>
      <w:r>
        <w:rPr>
          <w:rStyle w:val="a4"/>
        </w:rPr>
        <w:t xml:space="preserve">К неспецифической профилактике </w:t>
      </w:r>
      <w:r>
        <w:t>относятся мероприятия, направленные на общее укрепление организма. Для этого необходимо:</w:t>
      </w:r>
    </w:p>
    <w:p w:rsidR="00860A14" w:rsidRDefault="00860A14" w:rsidP="00860A14">
      <w:pPr>
        <w:pStyle w:val="a3"/>
        <w:jc w:val="both"/>
      </w:pPr>
      <w:r>
        <w:t>- отправляясь на прогулку, одеваться по погоде, не переохлаждаться при нахождении на улице;</w:t>
      </w:r>
    </w:p>
    <w:p w:rsidR="00860A14" w:rsidRDefault="00860A14" w:rsidP="00860A14">
      <w:pPr>
        <w:pStyle w:val="a3"/>
        <w:jc w:val="both"/>
      </w:pPr>
      <w:r>
        <w:t>- правильно питаться: включить в рацион продукты, содержащие витамины</w:t>
      </w:r>
      <w:proofErr w:type="gramStart"/>
      <w:r>
        <w:t xml:space="preserve"> А</w:t>
      </w:r>
      <w:proofErr w:type="gramEnd"/>
      <w:r>
        <w:t>, С: цитрусовые, молочные и кисломолочные продукты, твердые сыры, рыбу, мясо, сухофрукты;</w:t>
      </w:r>
    </w:p>
    <w:p w:rsidR="00860A14" w:rsidRDefault="00860A14" w:rsidP="00860A14">
      <w:pPr>
        <w:pStyle w:val="a3"/>
        <w:jc w:val="both"/>
      </w:pPr>
      <w:r>
        <w:t>- укреплять иммунитет: принимать витаминно-минеральные препараты; средства, стимулирующие иммунитет; интерфероны;</w:t>
      </w:r>
    </w:p>
    <w:p w:rsidR="00860A14" w:rsidRDefault="00860A14" w:rsidP="00860A14">
      <w:pPr>
        <w:pStyle w:val="a3"/>
        <w:jc w:val="both"/>
      </w:pPr>
      <w:r>
        <w:t>- применять индивидуальные средства защиты органов дыхания (маски), особенно в общественных местах, применять противовирусные мази (</w:t>
      </w:r>
      <w:proofErr w:type="spellStart"/>
      <w:r>
        <w:t>оксолиновая</w:t>
      </w:r>
      <w:proofErr w:type="spellEnd"/>
      <w:r>
        <w:t xml:space="preserve"> мазь) для обработки носовых ходов;</w:t>
      </w:r>
    </w:p>
    <w:p w:rsidR="00860A14" w:rsidRDefault="00860A14" w:rsidP="00860A14">
      <w:pPr>
        <w:pStyle w:val="a3"/>
        <w:jc w:val="both"/>
      </w:pPr>
      <w:r>
        <w:t>- пить больше жидкости: воды, фруктовых и овощных соков;</w:t>
      </w:r>
    </w:p>
    <w:p w:rsidR="00860A14" w:rsidRDefault="00860A14" w:rsidP="00860A14">
      <w:pPr>
        <w:pStyle w:val="a3"/>
        <w:jc w:val="both"/>
      </w:pPr>
      <w:r>
        <w:t>- при планировании посещения общественных мест брать с собой медицинскую маску: если в общественном месте чихают и кашляют, закрывать рот и нос медицинской маской или носовым платком – это поможет предотвратить инфицирование;</w:t>
      </w:r>
    </w:p>
    <w:p w:rsidR="00860A14" w:rsidRDefault="00860A14" w:rsidP="00860A14">
      <w:pPr>
        <w:pStyle w:val="a3"/>
        <w:jc w:val="both"/>
      </w:pPr>
      <w:r>
        <w:t>- в период подъема заболеваемости ОРВИ постараться избегать посещения места массового скопления людей;</w:t>
      </w:r>
    </w:p>
    <w:p w:rsidR="00860A14" w:rsidRDefault="00860A14" w:rsidP="00860A14">
      <w:pPr>
        <w:pStyle w:val="a3"/>
        <w:jc w:val="both"/>
      </w:pPr>
      <w:r>
        <w:lastRenderedPageBreak/>
        <w:t>- больше гулять на свежем воздухе, заниматься физкультурой, закаляться;</w:t>
      </w:r>
    </w:p>
    <w:p w:rsidR="00860A14" w:rsidRDefault="00860A14" w:rsidP="00860A14">
      <w:pPr>
        <w:pStyle w:val="a3"/>
        <w:jc w:val="both"/>
      </w:pPr>
      <w:r>
        <w:t>- избегать стрессов, переутомления;</w:t>
      </w:r>
    </w:p>
    <w:p w:rsidR="00860A14" w:rsidRDefault="00860A14" w:rsidP="00860A14">
      <w:pPr>
        <w:pStyle w:val="a3"/>
        <w:jc w:val="both"/>
      </w:pPr>
      <w:r>
        <w:t>- при появлении больного в семье необходимо его изолировать;</w:t>
      </w:r>
    </w:p>
    <w:p w:rsidR="00860A14" w:rsidRDefault="00860A14" w:rsidP="00860A14">
      <w:pPr>
        <w:pStyle w:val="a3"/>
        <w:jc w:val="both"/>
      </w:pPr>
      <w:r>
        <w:t>- регулярно проветривать помещения, увлажнять воздух, ежедневно проводить влажную уборку.</w:t>
      </w:r>
    </w:p>
    <w:p w:rsidR="00860A14" w:rsidRDefault="00860A14" w:rsidP="00860A14">
      <w:pPr>
        <w:pStyle w:val="a3"/>
        <w:jc w:val="both"/>
      </w:pPr>
      <w:r>
        <w:t xml:space="preserve">Регулярная влажная уборка помещений очень важна. Вирус гриппа в воздухе сохраняет жизнеспособность и инфекционные свойства в течение нескольких часов, на поверхностях - до 4-х суток, поэтому не исключена возможность инфицирования бытовым путем через предметы обихода. Вирус </w:t>
      </w:r>
      <w:proofErr w:type="gramStart"/>
      <w:r>
        <w:t>высоко чувствителен</w:t>
      </w:r>
      <w:proofErr w:type="gramEnd"/>
      <w:r>
        <w:t xml:space="preserve"> к дезинфицирующим средствам.</w:t>
      </w:r>
    </w:p>
    <w:p w:rsidR="00860A14" w:rsidRDefault="00860A14" w:rsidP="00860A14">
      <w:pPr>
        <w:pStyle w:val="a3"/>
        <w:jc w:val="both"/>
      </w:pPr>
      <w:r>
        <w:rPr>
          <w:rStyle w:val="a4"/>
        </w:rPr>
        <w:t>При появлении первых клинических признаков ОРВИ и гриппа незамедлительно обращайтесь к врачу, не занимайтесь самолечением и не посещайте больными рабочие места.</w:t>
      </w:r>
    </w:p>
    <w:p w:rsidR="00860A14" w:rsidRDefault="00860A14" w:rsidP="00860A14">
      <w:pPr>
        <w:pStyle w:val="a3"/>
        <w:jc w:val="both"/>
      </w:pPr>
      <w:r>
        <w:t>По вопросам профилактики ОРВИ и гриппа можно обращаться по телефону: 42-62-52.</w:t>
      </w:r>
    </w:p>
    <w:p w:rsidR="0002067F" w:rsidRDefault="0002067F">
      <w:bookmarkStart w:id="0" w:name="_GoBack"/>
      <w:bookmarkEnd w:id="0"/>
    </w:p>
    <w:sectPr w:rsidR="0002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14"/>
    <w:rsid w:val="0002067F"/>
    <w:rsid w:val="008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A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>Home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2016-01-25T06:31:00Z</dcterms:created>
  <dcterms:modified xsi:type="dcterms:W3CDTF">2016-01-25T06:31:00Z</dcterms:modified>
</cp:coreProperties>
</file>