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2A" w:rsidRDefault="0004612A" w:rsidP="0004612A">
      <w:pPr>
        <w:pStyle w:val="20"/>
        <w:shd w:val="clear" w:color="auto" w:fill="auto"/>
        <w:spacing w:after="421"/>
        <w:ind w:left="80"/>
      </w:pPr>
      <w:bookmarkStart w:id="0" w:name="_GoBack"/>
      <w:bookmarkEnd w:id="0"/>
      <w:r>
        <w:t>ФИНАНСОВЫЙ ОТДЕЛ АДМИНИСТРАЦИИ БЕЛОЗЕРСКОГО РАЙОНА</w:t>
      </w:r>
    </w:p>
    <w:p w:rsidR="0004612A" w:rsidRDefault="0004612A" w:rsidP="0004612A">
      <w:pPr>
        <w:pStyle w:val="10"/>
        <w:keepNext/>
        <w:keepLines/>
        <w:shd w:val="clear" w:color="auto" w:fill="auto"/>
        <w:spacing w:before="0" w:after="434" w:line="270" w:lineRule="exact"/>
        <w:ind w:left="80"/>
      </w:pPr>
      <w:bookmarkStart w:id="1" w:name="bookmark0"/>
      <w:r>
        <w:t>РАСПОРЯЖЕНИЕ</w:t>
      </w:r>
      <w:bookmarkEnd w:id="1"/>
    </w:p>
    <w:p w:rsidR="0004612A" w:rsidRDefault="0004612A" w:rsidP="0004612A">
      <w:pPr>
        <w:pStyle w:val="22"/>
        <w:keepNext/>
        <w:keepLines/>
        <w:shd w:val="clear" w:color="auto" w:fill="auto"/>
        <w:spacing w:before="0" w:after="131" w:line="230" w:lineRule="exact"/>
        <w:ind w:left="20"/>
      </w:pPr>
      <w:bookmarkStart w:id="2" w:name="bookmark1"/>
      <w:r>
        <w:rPr>
          <w:rStyle w:val="21pt"/>
        </w:rPr>
        <w:t>от «6»мая2014г. №7</w:t>
      </w:r>
      <w:bookmarkEnd w:id="2"/>
    </w:p>
    <w:p w:rsidR="0004612A" w:rsidRDefault="0004612A" w:rsidP="0004612A">
      <w:pPr>
        <w:pStyle w:val="20"/>
        <w:shd w:val="clear" w:color="auto" w:fill="auto"/>
        <w:spacing w:after="506" w:line="190" w:lineRule="exact"/>
        <w:ind w:left="20"/>
        <w:jc w:val="left"/>
      </w:pPr>
      <w:r>
        <w:t>с. Белозерское</w:t>
      </w:r>
    </w:p>
    <w:p w:rsidR="0004612A" w:rsidRDefault="0004612A" w:rsidP="0004612A">
      <w:pPr>
        <w:pStyle w:val="30"/>
        <w:shd w:val="clear" w:color="auto" w:fill="auto"/>
        <w:spacing w:before="0"/>
        <w:ind w:left="20" w:right="60"/>
      </w:pPr>
      <w:r>
        <w:t>Об утверждении плана проведения проверок по соблюдению требований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 на 1-ое полугодие 2014 года</w:t>
      </w:r>
    </w:p>
    <w:p w:rsidR="0004612A" w:rsidRDefault="0004612A" w:rsidP="0004612A">
      <w:pPr>
        <w:pStyle w:val="a3"/>
        <w:shd w:val="clear" w:color="auto" w:fill="auto"/>
        <w:spacing w:before="0"/>
        <w:ind w:left="20" w:right="60" w:firstLine="700"/>
      </w:pPr>
      <w:proofErr w:type="gramStart"/>
      <w:r>
        <w:t>В соответствии с Федеральным законом от 05.04.2013 г. № 44-ФЗ « О контрактной системе в сфере закупок товаров, работ, услуг для обеспечения государственных и муниципальных нужд», распоряжением Главы Белозерского района от 25 апреля 2014 г. № 74-р «Об организации контроля в сфере размещения закупок», в целях осуществления контроля за соблюдением законодательства Российской Федерации о размещении закупок товаров, работ, услуг для обеспечения государственных и</w:t>
      </w:r>
      <w:proofErr w:type="gramEnd"/>
      <w:r>
        <w:t xml:space="preserve"> муниципальных нужд, ОБЯЗЫВАЮ:</w:t>
      </w:r>
    </w:p>
    <w:p w:rsidR="0004612A" w:rsidRDefault="0004612A" w:rsidP="0004612A">
      <w:pPr>
        <w:pStyle w:val="a3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left="20" w:right="60" w:firstLine="700"/>
      </w:pPr>
      <w:r>
        <w:t>Утвердить план проведения проверок по соблюдению требований Федерального закона от 05.04.2013г. №44-ФЗ « О контрактной системе в сфере закупок товаров, работ, услуг для обеспечения государственных и муниципальных нужд « на 1-ое полугодие 2014 года согласно приложению к настоящему распоряжению.</w:t>
      </w:r>
    </w:p>
    <w:p w:rsidR="0004612A" w:rsidRDefault="0004612A" w:rsidP="0004612A">
      <w:pPr>
        <w:pStyle w:val="a3"/>
        <w:numPr>
          <w:ilvl w:val="0"/>
          <w:numId w:val="1"/>
        </w:numPr>
        <w:shd w:val="clear" w:color="auto" w:fill="auto"/>
        <w:tabs>
          <w:tab w:val="left" w:pos="975"/>
        </w:tabs>
        <w:spacing w:before="0"/>
        <w:ind w:left="20" w:right="60" w:firstLine="700"/>
      </w:pPr>
      <w:r>
        <w:t xml:space="preserve">Настоящее распоряжение разместить на сайте Администрации Белозерского района и на официальном сайте Российской Федерации в сети Интернет </w:t>
      </w:r>
      <w:r>
        <w:rPr>
          <w:lang w:val="en-US" w:eastAsia="en-US"/>
        </w:rPr>
        <w:t>zakupki</w:t>
      </w:r>
      <w:r w:rsidRPr="0004612A">
        <w:rPr>
          <w:lang w:eastAsia="en-US"/>
        </w:rPr>
        <w:t>.</w:t>
      </w:r>
      <w:r>
        <w:rPr>
          <w:lang w:val="en-US" w:eastAsia="en-US"/>
        </w:rPr>
        <w:t>gov</w:t>
      </w:r>
      <w:r w:rsidRPr="0004612A">
        <w:rPr>
          <w:lang w:eastAsia="en-US"/>
        </w:rPr>
        <w:t>.</w:t>
      </w:r>
      <w:r>
        <w:rPr>
          <w:lang w:val="en-US" w:eastAsia="en-US"/>
        </w:rPr>
        <w:t>ru</w:t>
      </w:r>
      <w:r w:rsidRPr="0004612A">
        <w:rPr>
          <w:lang w:eastAsia="en-US"/>
        </w:rPr>
        <w:t xml:space="preserve"> </w:t>
      </w:r>
      <w:r>
        <w:t>для размещения информации о размещении заказов на поставки товаров, выполнение работ, оказание услуг для государственных и муниципальных нужд не позднее пяти рабочих дней со дня подписания.</w:t>
      </w:r>
    </w:p>
    <w:p w:rsidR="0004612A" w:rsidRDefault="0004612A" w:rsidP="0004612A">
      <w:pPr>
        <w:pStyle w:val="a3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1355"/>
        <w:ind w:left="20" w:right="60" w:firstLine="700"/>
      </w:pPr>
      <w:r>
        <w:t xml:space="preserve">Контроль за выполнением настоящего распоряжения возложить </w:t>
      </w:r>
      <w:proofErr w:type="gramStart"/>
      <w:r>
        <w:t>на</w:t>
      </w:r>
      <w:proofErr w:type="gramEnd"/>
      <w:r>
        <w:t xml:space="preserve"> и.</w:t>
      </w:r>
      <w:proofErr w:type="gramStart"/>
      <w:r>
        <w:t>о</w:t>
      </w:r>
      <w:proofErr w:type="gramEnd"/>
      <w:r>
        <w:t>. начальника финансового отдела Администрации Белозерского района Коневу В.В.</w:t>
      </w:r>
    </w:p>
    <w:p w:rsidR="0004612A" w:rsidRDefault="0004612A" w:rsidP="0004612A">
      <w:pPr>
        <w:pStyle w:val="a3"/>
        <w:shd w:val="clear" w:color="auto" w:fill="auto"/>
        <w:spacing w:before="0" w:line="230" w:lineRule="exact"/>
        <w:ind w:left="20"/>
        <w:jc w:val="left"/>
      </w:pPr>
      <w:r>
        <w:t>И.О. начальника финансового отдела</w:t>
      </w:r>
    </w:p>
    <w:p w:rsidR="0004612A" w:rsidRDefault="0004612A" w:rsidP="0004612A">
      <w:pPr>
        <w:pStyle w:val="a3"/>
        <w:shd w:val="clear" w:color="auto" w:fill="auto"/>
        <w:tabs>
          <w:tab w:val="left" w:pos="5281"/>
          <w:tab w:val="left" w:pos="6318"/>
          <w:tab w:val="left" w:pos="7945"/>
        </w:tabs>
        <w:spacing w:before="0" w:line="230" w:lineRule="exact"/>
        <w:ind w:left="20"/>
        <w:jc w:val="left"/>
      </w:pPr>
      <w:r>
        <w:t>Администрации Белозерского района</w:t>
      </w:r>
      <w:r>
        <w:tab/>
        <w:t>,</w:t>
      </w:r>
      <w:r>
        <w:tab/>
        <w:t>А</w:t>
      </w:r>
      <w:r>
        <w:tab/>
        <w:t>В.В.Конева</w:t>
      </w:r>
    </w:p>
    <w:p w:rsidR="0004612A" w:rsidRDefault="0004612A" w:rsidP="0004612A">
      <w:pPr>
        <w:pStyle w:val="50"/>
        <w:shd w:val="clear" w:color="auto" w:fill="auto"/>
        <w:ind w:left="8940"/>
      </w:pPr>
      <w:r>
        <w:t>Приложение</w:t>
      </w:r>
    </w:p>
    <w:p w:rsidR="0004612A" w:rsidRDefault="0004612A" w:rsidP="0004612A">
      <w:pPr>
        <w:pStyle w:val="50"/>
        <w:shd w:val="clear" w:color="auto" w:fill="auto"/>
        <w:spacing w:after="401"/>
        <w:ind w:left="4900" w:right="160"/>
        <w:jc w:val="both"/>
      </w:pPr>
      <w:r>
        <w:t>к распоряжению Финансового отдела от 6 мая 2014 г. № 7 «Об утверждении плана проведения проверок по соблюдению требований Федерального закона от 05.04. 2013 г. № 44-ФЗ « О контрактной системе в сфере закупок товаров, работ, услуг для обеспечения государственных и муниципальных нужд» на 1-ое полугодие 2014 года»</w:t>
      </w:r>
    </w:p>
    <w:p w:rsidR="0004612A" w:rsidRDefault="0004612A" w:rsidP="0004612A">
      <w:pPr>
        <w:pStyle w:val="30"/>
        <w:shd w:val="clear" w:color="auto" w:fill="auto"/>
        <w:spacing w:before="0" w:after="236"/>
        <w:ind w:left="60"/>
        <w:jc w:val="center"/>
      </w:pPr>
      <w:r>
        <w:rPr>
          <w:rStyle w:val="33pt"/>
          <w:b/>
          <w:bCs/>
        </w:rPr>
        <w:lastRenderedPageBreak/>
        <w:t xml:space="preserve">ПЛАН </w:t>
      </w:r>
      <w:r>
        <w:t>проведения проверок по соблюдению требований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 на 1-ое полугодие 2014 года</w:t>
      </w:r>
    </w:p>
    <w:p w:rsidR="0004612A" w:rsidRDefault="0004612A" w:rsidP="0004612A">
      <w:pPr>
        <w:pStyle w:val="a3"/>
        <w:shd w:val="clear" w:color="auto" w:fill="auto"/>
        <w:spacing w:before="0" w:after="124" w:line="278" w:lineRule="exact"/>
        <w:ind w:left="100" w:right="160" w:firstLine="920"/>
      </w:pPr>
      <w:r>
        <w:rPr>
          <w:rStyle w:val="a5"/>
        </w:rPr>
        <w:t>Наименование контролирующего органа:</w:t>
      </w:r>
      <w:r>
        <w:t xml:space="preserve"> финансовый отдел Администрации Белозерского района.</w:t>
      </w:r>
    </w:p>
    <w:p w:rsidR="0004612A" w:rsidRDefault="0004612A" w:rsidP="0004612A">
      <w:pPr>
        <w:pStyle w:val="a3"/>
        <w:shd w:val="clear" w:color="auto" w:fill="auto"/>
        <w:spacing w:before="0" w:after="116"/>
        <w:ind w:left="100" w:right="160" w:firstLine="920"/>
      </w:pPr>
      <w:r>
        <w:rPr>
          <w:rStyle w:val="a5"/>
        </w:rPr>
        <w:t>Цель проведения проверки:</w:t>
      </w:r>
      <w: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размещении заказов.</w:t>
      </w:r>
    </w:p>
    <w:p w:rsidR="0004612A" w:rsidRDefault="0004612A" w:rsidP="0004612A">
      <w:pPr>
        <w:pStyle w:val="a3"/>
        <w:shd w:val="clear" w:color="auto" w:fill="auto"/>
        <w:spacing w:before="0" w:after="244" w:line="278" w:lineRule="exact"/>
        <w:ind w:left="100" w:right="160" w:firstLine="920"/>
      </w:pPr>
      <w:r>
        <w:rPr>
          <w:rStyle w:val="a5"/>
        </w:rPr>
        <w:t>Основание проведения проверки:</w:t>
      </w:r>
      <w:r>
        <w:t xml:space="preserve"> Федеральный закон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355"/>
        <w:gridCol w:w="2150"/>
        <w:gridCol w:w="2702"/>
        <w:gridCol w:w="1445"/>
      </w:tblGrid>
      <w:tr w:rsidR="0004612A" w:rsidTr="0004612A">
        <w:trPr>
          <w:trHeight w:val="118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40"/>
              <w:framePr w:wrap="notBeside" w:vAnchor="text" w:hAnchor="text" w:xAlign="center" w:y="1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right="840"/>
              <w:jc w:val="right"/>
            </w:pPr>
            <w:r>
              <w:t>Наименование субъекта проверки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ИНН/КПП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Адрес местонахождения субъекта проверки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40"/>
              <w:framePr w:wrap="notBeside" w:vAnchor="text" w:hAnchor="text" w:xAlign="center" w:y="1"/>
              <w:shd w:val="clear" w:color="auto" w:fill="auto"/>
              <w:jc w:val="center"/>
            </w:pPr>
            <w:r>
              <w:t>Месяц начала проведения проверки</w:t>
            </w:r>
          </w:p>
        </w:tc>
      </w:tr>
      <w:tr w:rsidR="0004612A" w:rsidTr="0004612A">
        <w:trPr>
          <w:trHeight w:val="8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t>Администрация Памятинского сельсовета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78" w:lineRule="exact"/>
            </w:pPr>
            <w:r>
              <w:t>ИНН - 4504004403 КПП -450401001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a3"/>
              <w:framePr w:wrap="notBeside" w:vAnchor="text" w:hAnchor="text" w:xAlign="center" w:y="1"/>
              <w:shd w:val="clear" w:color="auto" w:fill="auto"/>
              <w:spacing w:before="0"/>
            </w:pPr>
            <w:r>
              <w:t xml:space="preserve">Курганская область, Белозерский район, с. </w:t>
            </w:r>
            <w:proofErr w:type="gramStart"/>
            <w:r>
              <w:t>Памятное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май</w:t>
            </w:r>
          </w:p>
        </w:tc>
      </w:tr>
      <w:tr w:rsidR="0004612A" w:rsidTr="0004612A">
        <w:trPr>
          <w:trHeight w:val="8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t>Администрация Нижнетобольного сельсовета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78" w:lineRule="exact"/>
            </w:pPr>
            <w:r>
              <w:t>ИНН - 4504004435 КПП-450401001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78" w:lineRule="exact"/>
            </w:pPr>
            <w:r>
              <w:t>Курганская область, Белозерский район, С</w:t>
            </w:r>
            <w:proofErr w:type="gramStart"/>
            <w:r>
              <w:t xml:space="preserve"> .</w:t>
            </w:r>
            <w:proofErr w:type="gramEnd"/>
            <w:r>
              <w:t>Нижнетобольное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2A" w:rsidRDefault="0004612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июнь</w:t>
            </w:r>
          </w:p>
        </w:tc>
      </w:tr>
    </w:tbl>
    <w:p w:rsidR="0004612A" w:rsidRDefault="0004612A" w:rsidP="0004612A">
      <w:pPr>
        <w:rPr>
          <w:color w:val="auto"/>
          <w:sz w:val="2"/>
          <w:szCs w:val="2"/>
        </w:rPr>
      </w:pPr>
    </w:p>
    <w:p w:rsidR="001D59EE" w:rsidRDefault="001D59EE"/>
    <w:sectPr w:rsidR="001D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72E5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AC"/>
    <w:rsid w:val="0004612A"/>
    <w:rsid w:val="001D59EE"/>
    <w:rsid w:val="009818AC"/>
    <w:rsid w:val="00A4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612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04612A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04612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612A"/>
    <w:pPr>
      <w:shd w:val="clear" w:color="auto" w:fill="FFFFFF"/>
      <w:spacing w:after="360" w:line="34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04612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4612A"/>
    <w:pPr>
      <w:shd w:val="clear" w:color="auto" w:fill="FFFFFF"/>
      <w:spacing w:before="360" w:after="48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04612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4612A"/>
    <w:pPr>
      <w:shd w:val="clear" w:color="auto" w:fill="FFFFFF"/>
      <w:spacing w:before="480" w:after="180" w:line="240" w:lineRule="atLeast"/>
      <w:outlineLvl w:val="1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0461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4612A"/>
    <w:pPr>
      <w:shd w:val="clear" w:color="auto" w:fill="FFFFFF"/>
      <w:spacing w:before="600" w:after="360" w:line="274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04612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4612A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04612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612A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21pt">
    <w:name w:val="Заголовок №2 + Интервал 1 pt"/>
    <w:basedOn w:val="21"/>
    <w:uiPriority w:val="99"/>
    <w:rsid w:val="0004612A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04612A"/>
    <w:rPr>
      <w:rFonts w:ascii="Times New Roman" w:hAnsi="Times New Roman" w:cs="Times New Roman"/>
      <w:b/>
      <w:bCs/>
      <w:spacing w:val="6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0"/>
    <w:uiPriority w:val="99"/>
    <w:rsid w:val="0004612A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612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04612A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04612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612A"/>
    <w:pPr>
      <w:shd w:val="clear" w:color="auto" w:fill="FFFFFF"/>
      <w:spacing w:after="360" w:line="34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04612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4612A"/>
    <w:pPr>
      <w:shd w:val="clear" w:color="auto" w:fill="FFFFFF"/>
      <w:spacing w:before="360" w:after="48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04612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4612A"/>
    <w:pPr>
      <w:shd w:val="clear" w:color="auto" w:fill="FFFFFF"/>
      <w:spacing w:before="480" w:after="180" w:line="240" w:lineRule="atLeast"/>
      <w:outlineLvl w:val="1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0461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4612A"/>
    <w:pPr>
      <w:shd w:val="clear" w:color="auto" w:fill="FFFFFF"/>
      <w:spacing w:before="600" w:after="360" w:line="274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04612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4612A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04612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612A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21pt">
    <w:name w:val="Заголовок №2 + Интервал 1 pt"/>
    <w:basedOn w:val="21"/>
    <w:uiPriority w:val="99"/>
    <w:rsid w:val="0004612A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04612A"/>
    <w:rPr>
      <w:rFonts w:ascii="Times New Roman" w:hAnsi="Times New Roman" w:cs="Times New Roman"/>
      <w:b/>
      <w:bCs/>
      <w:spacing w:val="6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0"/>
    <w:uiPriority w:val="99"/>
    <w:rsid w:val="0004612A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2014-06-06T13:05:00Z</dcterms:created>
  <dcterms:modified xsi:type="dcterms:W3CDTF">2014-06-06T13:06:00Z</dcterms:modified>
</cp:coreProperties>
</file>