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44D" w:rsidRPr="007D692C" w:rsidRDefault="00DC544D" w:rsidP="00DC544D">
      <w:pPr>
        <w:keepLines/>
        <w:jc w:val="center"/>
        <w:rPr>
          <w:rFonts w:ascii="PT Astra Sans" w:eastAsia="Times New Roman" w:hAnsi="PT Astra Sans"/>
          <w:b/>
          <w:bCs/>
          <w:sz w:val="36"/>
          <w:szCs w:val="36"/>
          <w:lang w:eastAsia="ru-RU"/>
        </w:rPr>
      </w:pPr>
      <w:bookmarkStart w:id="0" w:name="bookmark6"/>
      <w:r w:rsidRPr="007D692C">
        <w:rPr>
          <w:rFonts w:ascii="PT Astra Sans" w:eastAsia="Times New Roman" w:hAnsi="PT Astra Sans"/>
          <w:b/>
          <w:bCs/>
          <w:sz w:val="36"/>
          <w:szCs w:val="36"/>
          <w:lang w:eastAsia="ru-RU"/>
        </w:rPr>
        <w:t>Белозерская районная Дума</w:t>
      </w:r>
    </w:p>
    <w:p w:rsidR="00DC544D" w:rsidRPr="007D692C" w:rsidRDefault="00DC544D" w:rsidP="00DC544D">
      <w:pPr>
        <w:keepLines/>
        <w:jc w:val="center"/>
        <w:rPr>
          <w:rFonts w:ascii="PT Astra Sans" w:eastAsia="Times New Roman" w:hAnsi="PT Astra Sans"/>
          <w:b/>
          <w:bCs/>
          <w:sz w:val="36"/>
          <w:szCs w:val="36"/>
          <w:lang w:eastAsia="ru-RU"/>
        </w:rPr>
      </w:pPr>
      <w:r w:rsidRPr="007D692C">
        <w:rPr>
          <w:rFonts w:ascii="PT Astra Sans" w:eastAsia="Times New Roman" w:hAnsi="PT Astra Sans"/>
          <w:b/>
          <w:bCs/>
          <w:sz w:val="36"/>
          <w:szCs w:val="36"/>
          <w:lang w:eastAsia="ru-RU"/>
        </w:rPr>
        <w:t>Курганской области</w:t>
      </w:r>
    </w:p>
    <w:p w:rsidR="00DC544D" w:rsidRPr="007D692C" w:rsidRDefault="00DC544D" w:rsidP="00DC544D">
      <w:pPr>
        <w:keepLines/>
        <w:jc w:val="center"/>
        <w:rPr>
          <w:rFonts w:ascii="PT Astra Sans" w:eastAsia="Times New Roman" w:hAnsi="PT Astra Sans"/>
          <w:b/>
          <w:bCs/>
          <w:sz w:val="28"/>
          <w:szCs w:val="28"/>
          <w:lang w:eastAsia="ru-RU"/>
        </w:rPr>
      </w:pPr>
    </w:p>
    <w:p w:rsidR="00DC544D" w:rsidRPr="007D692C" w:rsidRDefault="00DC544D" w:rsidP="00DC544D">
      <w:pPr>
        <w:keepLines/>
        <w:jc w:val="center"/>
        <w:rPr>
          <w:rFonts w:ascii="PT Astra Sans" w:eastAsia="Times New Roman" w:hAnsi="PT Astra Sans"/>
          <w:b/>
          <w:bCs/>
          <w:sz w:val="52"/>
          <w:szCs w:val="52"/>
          <w:lang w:eastAsia="ru-RU"/>
        </w:rPr>
      </w:pPr>
      <w:r w:rsidRPr="007D692C">
        <w:rPr>
          <w:rFonts w:ascii="PT Astra Sans" w:eastAsia="Times New Roman" w:hAnsi="PT Astra Sans"/>
          <w:b/>
          <w:bCs/>
          <w:sz w:val="52"/>
          <w:szCs w:val="52"/>
          <w:lang w:eastAsia="ru-RU"/>
        </w:rPr>
        <w:t>РЕШЕНИЕ</w:t>
      </w:r>
    </w:p>
    <w:p w:rsidR="00DC544D" w:rsidRPr="008B3E4C" w:rsidRDefault="00DC544D" w:rsidP="00DC544D">
      <w:pPr>
        <w:ind w:firstLine="709"/>
        <w:jc w:val="both"/>
        <w:rPr>
          <w:rFonts w:ascii="PT Astra Sans" w:eastAsia="Times New Roman" w:hAnsi="PT Astra Sans"/>
          <w:sz w:val="24"/>
          <w:szCs w:val="28"/>
          <w:lang w:eastAsia="ru-RU"/>
        </w:rPr>
      </w:pPr>
    </w:p>
    <w:p w:rsidR="00DC544D" w:rsidRPr="007D692C" w:rsidRDefault="00DC544D" w:rsidP="00DC544D">
      <w:pPr>
        <w:jc w:val="both"/>
        <w:rPr>
          <w:rFonts w:ascii="PT Astra Sans" w:eastAsia="Times New Roman" w:hAnsi="PT Astra Sans"/>
          <w:sz w:val="24"/>
          <w:szCs w:val="28"/>
          <w:lang w:eastAsia="ru-RU"/>
        </w:rPr>
      </w:pPr>
      <w:r>
        <w:rPr>
          <w:rFonts w:ascii="PT Astra Sans" w:eastAsia="Times New Roman" w:hAnsi="PT Astra Sans"/>
          <w:sz w:val="24"/>
          <w:szCs w:val="28"/>
          <w:lang w:eastAsia="ru-RU"/>
        </w:rPr>
        <w:t>от «___»</w:t>
      </w:r>
      <w:r w:rsidRPr="007D692C">
        <w:rPr>
          <w:rFonts w:ascii="PT Astra Sans" w:eastAsia="Times New Roman" w:hAnsi="PT Astra Sans"/>
          <w:sz w:val="24"/>
          <w:szCs w:val="28"/>
          <w:lang w:eastAsia="ru-RU"/>
        </w:rPr>
        <w:t xml:space="preserve"> </w:t>
      </w:r>
      <w:r>
        <w:rPr>
          <w:rFonts w:ascii="PT Astra Sans" w:eastAsia="Times New Roman" w:hAnsi="PT Astra Sans"/>
          <w:sz w:val="24"/>
          <w:szCs w:val="28"/>
          <w:lang w:eastAsia="ru-RU"/>
        </w:rPr>
        <w:t>___________</w:t>
      </w:r>
      <w:r w:rsidRPr="007D692C">
        <w:rPr>
          <w:rFonts w:ascii="PT Astra Sans" w:eastAsia="Times New Roman" w:hAnsi="PT Astra Sans"/>
          <w:sz w:val="24"/>
          <w:szCs w:val="28"/>
          <w:lang w:eastAsia="ru-RU"/>
        </w:rPr>
        <w:t xml:space="preserve"> 202</w:t>
      </w:r>
      <w:r>
        <w:rPr>
          <w:rFonts w:ascii="PT Astra Sans" w:eastAsia="Times New Roman" w:hAnsi="PT Astra Sans"/>
          <w:sz w:val="24"/>
          <w:szCs w:val="28"/>
          <w:lang w:eastAsia="ru-RU"/>
        </w:rPr>
        <w:t>1</w:t>
      </w:r>
      <w:r w:rsidRPr="007D692C">
        <w:rPr>
          <w:rFonts w:ascii="PT Astra Sans" w:eastAsia="Times New Roman" w:hAnsi="PT Astra Sans"/>
          <w:sz w:val="24"/>
          <w:szCs w:val="28"/>
          <w:lang w:eastAsia="ru-RU"/>
        </w:rPr>
        <w:t xml:space="preserve"> года  № </w:t>
      </w:r>
      <w:r>
        <w:rPr>
          <w:rFonts w:ascii="PT Astra Sans" w:eastAsia="Times New Roman" w:hAnsi="PT Astra Sans"/>
          <w:sz w:val="24"/>
          <w:szCs w:val="28"/>
          <w:lang w:eastAsia="ru-RU"/>
        </w:rPr>
        <w:t>_____</w:t>
      </w:r>
    </w:p>
    <w:p w:rsidR="00DC544D" w:rsidRPr="008B3E4C" w:rsidRDefault="00DC544D" w:rsidP="00DC544D">
      <w:pPr>
        <w:jc w:val="both"/>
        <w:rPr>
          <w:rFonts w:ascii="PT Astra Sans" w:eastAsia="Times New Roman" w:hAnsi="PT Astra Sans"/>
          <w:szCs w:val="28"/>
          <w:lang w:eastAsia="ru-RU"/>
        </w:rPr>
      </w:pPr>
      <w:r w:rsidRPr="008B3E4C">
        <w:rPr>
          <w:rFonts w:ascii="PT Astra Sans" w:eastAsia="Times New Roman" w:hAnsi="PT Astra Sans"/>
          <w:szCs w:val="28"/>
          <w:lang w:eastAsia="ru-RU"/>
        </w:rPr>
        <w:t xml:space="preserve">                  с. Белозерское</w:t>
      </w:r>
    </w:p>
    <w:p w:rsidR="00DC544D" w:rsidRPr="008B3E4C" w:rsidRDefault="00DC544D" w:rsidP="00DC544D">
      <w:pPr>
        <w:jc w:val="both"/>
        <w:rPr>
          <w:rFonts w:ascii="PT Astra Sans" w:eastAsia="Times New Roman" w:hAnsi="PT Astra Sans"/>
          <w:sz w:val="24"/>
          <w:szCs w:val="28"/>
          <w:lang w:eastAsia="ru-RU"/>
        </w:rPr>
      </w:pPr>
    </w:p>
    <w:p w:rsidR="00DC544D" w:rsidRDefault="00DC544D" w:rsidP="00DC544D">
      <w:pPr>
        <w:jc w:val="center"/>
        <w:rPr>
          <w:rFonts w:ascii="PT Astra Sans" w:eastAsia="Times New Roman" w:hAnsi="PT Astra Sans"/>
          <w:b/>
          <w:bCs/>
          <w:sz w:val="24"/>
          <w:szCs w:val="28"/>
          <w:lang w:eastAsia="ru-RU"/>
        </w:rPr>
      </w:pPr>
    </w:p>
    <w:p w:rsidR="00DC544D" w:rsidRDefault="00DC544D" w:rsidP="00DC544D">
      <w:pPr>
        <w:jc w:val="center"/>
        <w:rPr>
          <w:rFonts w:ascii="PT Astra Sans" w:eastAsia="Times New Roman" w:hAnsi="PT Astra Sans"/>
          <w:b/>
          <w:bCs/>
          <w:sz w:val="24"/>
          <w:szCs w:val="28"/>
          <w:lang w:eastAsia="ru-RU"/>
        </w:rPr>
      </w:pPr>
    </w:p>
    <w:p w:rsidR="008C5820" w:rsidRPr="00DC544D" w:rsidRDefault="008C5820" w:rsidP="00DC544D">
      <w:pPr>
        <w:jc w:val="center"/>
        <w:rPr>
          <w:rFonts w:ascii="PT Astra Sans" w:eastAsia="Times New Roman" w:hAnsi="PT Astra Sans"/>
          <w:b/>
          <w:bCs/>
          <w:sz w:val="24"/>
          <w:szCs w:val="28"/>
          <w:lang w:eastAsia="ru-RU"/>
        </w:rPr>
      </w:pPr>
      <w:r w:rsidRPr="00DC544D">
        <w:rPr>
          <w:rFonts w:ascii="PT Astra Sans" w:eastAsia="Times New Roman" w:hAnsi="PT Astra Sans"/>
          <w:b/>
          <w:bCs/>
          <w:sz w:val="24"/>
          <w:szCs w:val="28"/>
          <w:lang w:eastAsia="ru-RU"/>
        </w:rPr>
        <w:t>О внесении в Курганскую областную Думу в порядке законодательной инициативы про</w:t>
      </w:r>
      <w:r w:rsidR="00E55E0D" w:rsidRPr="00DC544D">
        <w:rPr>
          <w:rFonts w:ascii="PT Astra Sans" w:eastAsia="Times New Roman" w:hAnsi="PT Astra Sans"/>
          <w:b/>
          <w:bCs/>
          <w:sz w:val="24"/>
          <w:szCs w:val="28"/>
          <w:lang w:eastAsia="ru-RU"/>
        </w:rPr>
        <w:t xml:space="preserve">екта </w:t>
      </w:r>
      <w:r w:rsidR="00FF03B9" w:rsidRPr="00DC544D">
        <w:rPr>
          <w:rFonts w:ascii="PT Astra Sans" w:eastAsia="Times New Roman" w:hAnsi="PT Astra Sans"/>
          <w:b/>
          <w:bCs/>
          <w:sz w:val="24"/>
          <w:szCs w:val="28"/>
          <w:lang w:eastAsia="ru-RU"/>
        </w:rPr>
        <w:t>З</w:t>
      </w:r>
      <w:r w:rsidR="00E55E0D" w:rsidRPr="00DC544D">
        <w:rPr>
          <w:rFonts w:ascii="PT Astra Sans" w:eastAsia="Times New Roman" w:hAnsi="PT Astra Sans"/>
          <w:b/>
          <w:bCs/>
          <w:sz w:val="24"/>
          <w:szCs w:val="28"/>
          <w:lang w:eastAsia="ru-RU"/>
        </w:rPr>
        <w:t>акона Курганской области «</w:t>
      </w:r>
      <w:r w:rsidR="006D6B7C" w:rsidRPr="006D6B7C">
        <w:rPr>
          <w:rFonts w:ascii="PT Astra Sans" w:eastAsia="Times New Roman" w:hAnsi="PT Astra Sans"/>
          <w:b/>
          <w:bCs/>
          <w:sz w:val="24"/>
          <w:szCs w:val="28"/>
          <w:lang w:eastAsia="ru-RU"/>
        </w:rPr>
        <w:t>О преобразовании муниципальных образований путем объединения всех поселений, входящих в состав Белозерского района Курганской области,</w:t>
      </w:r>
      <w:bookmarkStart w:id="1" w:name="_GoBack"/>
      <w:bookmarkEnd w:id="1"/>
      <w:r w:rsidR="006D6B7C" w:rsidRPr="006D6B7C">
        <w:rPr>
          <w:rFonts w:ascii="PT Astra Sans" w:eastAsia="Times New Roman" w:hAnsi="PT Astra Sans"/>
          <w:b/>
          <w:bCs/>
          <w:sz w:val="24"/>
          <w:szCs w:val="28"/>
          <w:lang w:eastAsia="ru-RU"/>
        </w:rPr>
        <w:t xml:space="preserve"> во вновь образованное муниципальное образование - Белозерский муниципальный округ Курганской области и внесении изменений в некоторые законы </w:t>
      </w:r>
      <w:r w:rsidR="001330B4" w:rsidRPr="006D6B7C">
        <w:rPr>
          <w:rFonts w:ascii="PT Astra Sans" w:eastAsia="Times New Roman" w:hAnsi="PT Astra Sans"/>
          <w:b/>
          <w:bCs/>
          <w:sz w:val="24"/>
          <w:szCs w:val="28"/>
          <w:lang w:eastAsia="ru-RU"/>
        </w:rPr>
        <w:t xml:space="preserve">Курганской </w:t>
      </w:r>
      <w:r w:rsidR="006D6B7C" w:rsidRPr="006D6B7C">
        <w:rPr>
          <w:rFonts w:ascii="PT Astra Sans" w:eastAsia="Times New Roman" w:hAnsi="PT Astra Sans"/>
          <w:b/>
          <w:bCs/>
          <w:sz w:val="24"/>
          <w:szCs w:val="28"/>
          <w:lang w:eastAsia="ru-RU"/>
        </w:rPr>
        <w:t>области</w:t>
      </w:r>
      <w:r w:rsidR="00E55E0D" w:rsidRPr="00DC544D">
        <w:rPr>
          <w:rFonts w:ascii="PT Astra Sans" w:eastAsia="Times New Roman" w:hAnsi="PT Astra Sans"/>
          <w:b/>
          <w:bCs/>
          <w:sz w:val="24"/>
          <w:szCs w:val="28"/>
          <w:lang w:eastAsia="ru-RU"/>
        </w:rPr>
        <w:t>»</w:t>
      </w:r>
    </w:p>
    <w:p w:rsidR="00E55E0D" w:rsidRDefault="00E55E0D" w:rsidP="008C5820">
      <w:pPr>
        <w:autoSpaceDE w:val="0"/>
        <w:autoSpaceDN w:val="0"/>
        <w:adjustRightInd w:val="0"/>
        <w:jc w:val="center"/>
        <w:rPr>
          <w:rFonts w:ascii="Times New Roman" w:hAnsi="Times New Roman" w:cs="Times New Roman"/>
          <w:sz w:val="24"/>
        </w:rPr>
      </w:pPr>
    </w:p>
    <w:p w:rsidR="005B091A" w:rsidRPr="00E55E0D" w:rsidRDefault="005B091A" w:rsidP="008C5820">
      <w:pPr>
        <w:autoSpaceDE w:val="0"/>
        <w:autoSpaceDN w:val="0"/>
        <w:adjustRightInd w:val="0"/>
        <w:jc w:val="center"/>
        <w:rPr>
          <w:rFonts w:ascii="Times New Roman" w:hAnsi="Times New Roman" w:cs="Times New Roman"/>
          <w:sz w:val="24"/>
        </w:rPr>
      </w:pPr>
    </w:p>
    <w:p w:rsidR="008C5820" w:rsidRPr="00DC544D" w:rsidRDefault="008C5820" w:rsidP="009D600B">
      <w:pPr>
        <w:ind w:firstLine="709"/>
        <w:jc w:val="both"/>
        <w:rPr>
          <w:rFonts w:ascii="PT Astra Sans" w:eastAsia="Times New Roman" w:hAnsi="PT Astra Sans"/>
          <w:sz w:val="24"/>
          <w:szCs w:val="28"/>
          <w:lang w:eastAsia="ru-RU"/>
        </w:rPr>
      </w:pPr>
      <w:r w:rsidRPr="001D31DE">
        <w:rPr>
          <w:rFonts w:ascii="PT Astra Sans" w:eastAsia="Times New Roman" w:hAnsi="PT Astra Sans"/>
          <w:sz w:val="24"/>
          <w:szCs w:val="28"/>
          <w:lang w:eastAsia="ru-RU"/>
        </w:rPr>
        <w:t xml:space="preserve">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статьей 96 Устава Курганской области, Уставом  </w:t>
      </w:r>
      <w:r w:rsidR="00DC544D" w:rsidRPr="001D31DE">
        <w:rPr>
          <w:rFonts w:ascii="PT Astra Sans" w:eastAsia="Times New Roman" w:hAnsi="PT Astra Sans"/>
          <w:sz w:val="24"/>
          <w:szCs w:val="28"/>
          <w:lang w:eastAsia="ru-RU"/>
        </w:rPr>
        <w:t>Белозерского</w:t>
      </w:r>
      <w:r w:rsidRPr="001D31DE">
        <w:rPr>
          <w:rFonts w:ascii="PT Astra Sans" w:eastAsia="Times New Roman" w:hAnsi="PT Astra Sans"/>
          <w:sz w:val="24"/>
          <w:szCs w:val="28"/>
          <w:lang w:eastAsia="ru-RU"/>
        </w:rPr>
        <w:t xml:space="preserve"> района Курганской области</w:t>
      </w:r>
      <w:r w:rsidR="00594E73" w:rsidRPr="001D31DE">
        <w:rPr>
          <w:rFonts w:ascii="PT Astra Sans" w:eastAsia="Times New Roman" w:hAnsi="PT Astra Sans"/>
          <w:sz w:val="24"/>
          <w:szCs w:val="28"/>
          <w:lang w:eastAsia="ru-RU"/>
        </w:rPr>
        <w:t>, рассмотрев решени</w:t>
      </w:r>
      <w:r w:rsidR="00127706" w:rsidRPr="001D31DE">
        <w:rPr>
          <w:rFonts w:ascii="PT Astra Sans" w:eastAsia="Times New Roman" w:hAnsi="PT Astra Sans"/>
          <w:sz w:val="24"/>
          <w:szCs w:val="28"/>
          <w:lang w:eastAsia="ru-RU"/>
        </w:rPr>
        <w:t>я:</w:t>
      </w:r>
      <w:r w:rsidR="00594E73" w:rsidRPr="001D31DE">
        <w:rPr>
          <w:rFonts w:ascii="PT Astra Sans" w:eastAsia="Times New Roman" w:hAnsi="PT Astra Sans"/>
          <w:sz w:val="24"/>
          <w:szCs w:val="28"/>
          <w:lang w:eastAsia="ru-RU"/>
        </w:rPr>
        <w:t xml:space="preserve"> </w:t>
      </w:r>
      <w:r w:rsidR="00E10EBC" w:rsidRPr="009D600B">
        <w:rPr>
          <w:rFonts w:ascii="PT Astra Sans" w:eastAsia="Times New Roman" w:hAnsi="PT Astra Sans"/>
          <w:sz w:val="24"/>
          <w:szCs w:val="28"/>
          <w:lang w:eastAsia="ru-RU"/>
        </w:rPr>
        <w:t>Баяракской сельской Думы от 13 апреля 2021 года №3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r w:rsidR="00E10EBC" w:rsidRPr="009D600B">
        <w:rPr>
          <w:rFonts w:ascii="PT Astra Sans" w:eastAsia="Times New Roman" w:hAnsi="PT Astra Sans"/>
          <w:sz w:val="24"/>
          <w:szCs w:val="28"/>
          <w:lang w:eastAsia="ru-RU"/>
        </w:rPr>
        <w:t xml:space="preserve">Белозерской сельской Думы от 20 апреля 2021 года №19-1 «О </w:t>
      </w:r>
      <w:proofErr w:type="gramStart"/>
      <w:r w:rsidR="00E10EBC" w:rsidRPr="009D600B">
        <w:rPr>
          <w:rFonts w:ascii="PT Astra Sans" w:eastAsia="Times New Roman" w:hAnsi="PT Astra Sans"/>
          <w:sz w:val="24"/>
          <w:szCs w:val="28"/>
          <w:lang w:eastAsia="ru-RU"/>
        </w:rPr>
        <w:t>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Боровлянской</w:t>
      </w:r>
      <w:proofErr w:type="spellEnd"/>
      <w:r w:rsidR="00E10EBC" w:rsidRPr="009D600B">
        <w:rPr>
          <w:rFonts w:ascii="PT Astra Sans" w:eastAsia="Times New Roman" w:hAnsi="PT Astra Sans"/>
          <w:sz w:val="24"/>
          <w:szCs w:val="28"/>
          <w:lang w:eastAsia="ru-RU"/>
        </w:rPr>
        <w:t xml:space="preserve"> сельской Думы от 29 апреля 2021 года №9-1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r w:rsidR="00E10EBC" w:rsidRPr="009D600B">
        <w:rPr>
          <w:rFonts w:ascii="PT Astra Sans" w:eastAsia="Times New Roman" w:hAnsi="PT Astra Sans"/>
          <w:sz w:val="24"/>
          <w:szCs w:val="28"/>
          <w:lang w:eastAsia="ru-RU"/>
        </w:rPr>
        <w:t>Боровской сельской Думы от 29 апреля 2021 года №6 «О преобразовании всех</w:t>
      </w:r>
      <w:proofErr w:type="gramEnd"/>
      <w:r w:rsidR="00E10EBC" w:rsidRPr="009D600B">
        <w:rPr>
          <w:rFonts w:ascii="PT Astra Sans" w:eastAsia="Times New Roman" w:hAnsi="PT Astra Sans"/>
          <w:sz w:val="24"/>
          <w:szCs w:val="28"/>
          <w:lang w:eastAsia="ru-RU"/>
        </w:rPr>
        <w:t xml:space="preserve"> </w:t>
      </w:r>
      <w:proofErr w:type="gramStart"/>
      <w:r w:rsidR="00E10EBC" w:rsidRPr="009D600B">
        <w:rPr>
          <w:rFonts w:ascii="PT Astra Sans" w:eastAsia="Times New Roman" w:hAnsi="PT Astra Sans"/>
          <w:sz w:val="24"/>
          <w:szCs w:val="28"/>
          <w:lang w:eastAsia="ru-RU"/>
        </w:rPr>
        <w:t>поселений, входящих в состав Белозерского района Курганской области, путем их объединения»,</w:t>
      </w:r>
      <w:r w:rsidR="00934EB9">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Вагинской</w:t>
      </w:r>
      <w:proofErr w:type="spellEnd"/>
      <w:r w:rsidR="00E10EBC" w:rsidRPr="009D600B">
        <w:rPr>
          <w:rFonts w:ascii="PT Astra Sans" w:eastAsia="Times New Roman" w:hAnsi="PT Astra Sans"/>
          <w:sz w:val="24"/>
          <w:szCs w:val="28"/>
          <w:lang w:eastAsia="ru-RU"/>
        </w:rPr>
        <w:t xml:space="preserve"> сельской Думы от 12 апреля 2021 года №4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Зарослинской</w:t>
      </w:r>
      <w:proofErr w:type="spellEnd"/>
      <w:r w:rsidR="00E10EBC" w:rsidRPr="009D600B">
        <w:rPr>
          <w:rFonts w:ascii="PT Astra Sans" w:eastAsia="Times New Roman" w:hAnsi="PT Astra Sans"/>
          <w:sz w:val="24"/>
          <w:szCs w:val="28"/>
          <w:lang w:eastAsia="ru-RU"/>
        </w:rPr>
        <w:t xml:space="preserve"> сельской Думы от 15 апреля 2021 года №2/1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Камаганской</w:t>
      </w:r>
      <w:proofErr w:type="spellEnd"/>
      <w:r w:rsidR="00E10EBC" w:rsidRPr="009D600B">
        <w:rPr>
          <w:rFonts w:ascii="PT Astra Sans" w:eastAsia="Times New Roman" w:hAnsi="PT Astra Sans"/>
          <w:sz w:val="24"/>
          <w:szCs w:val="28"/>
          <w:lang w:eastAsia="ru-RU"/>
        </w:rPr>
        <w:t xml:space="preserve"> сельской</w:t>
      </w:r>
      <w:proofErr w:type="gramEnd"/>
      <w:r w:rsidR="00E10EBC" w:rsidRPr="009D600B">
        <w:rPr>
          <w:rFonts w:ascii="PT Astra Sans" w:eastAsia="Times New Roman" w:hAnsi="PT Astra Sans"/>
          <w:sz w:val="24"/>
          <w:szCs w:val="28"/>
          <w:lang w:eastAsia="ru-RU"/>
        </w:rPr>
        <w:t xml:space="preserve"> </w:t>
      </w:r>
      <w:proofErr w:type="gramStart"/>
      <w:r w:rsidR="00E10EBC" w:rsidRPr="009D600B">
        <w:rPr>
          <w:rFonts w:ascii="PT Astra Sans" w:eastAsia="Times New Roman" w:hAnsi="PT Astra Sans"/>
          <w:sz w:val="24"/>
          <w:szCs w:val="28"/>
          <w:lang w:eastAsia="ru-RU"/>
        </w:rPr>
        <w:t>Думы от 29 апреля 2021 года №3-1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Нижнетобольной</w:t>
      </w:r>
      <w:proofErr w:type="spellEnd"/>
      <w:r w:rsidR="00E10EBC" w:rsidRPr="009D600B">
        <w:rPr>
          <w:rFonts w:ascii="PT Astra Sans" w:eastAsia="Times New Roman" w:hAnsi="PT Astra Sans"/>
          <w:sz w:val="24"/>
          <w:szCs w:val="28"/>
          <w:lang w:eastAsia="ru-RU"/>
        </w:rPr>
        <w:t xml:space="preserve"> сельской Думы от 29 апреля 2021 года №4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Новодостоваловской</w:t>
      </w:r>
      <w:proofErr w:type="spellEnd"/>
      <w:r w:rsidR="00E10EBC" w:rsidRPr="009D600B">
        <w:rPr>
          <w:rFonts w:ascii="PT Astra Sans" w:eastAsia="Times New Roman" w:hAnsi="PT Astra Sans"/>
          <w:sz w:val="24"/>
          <w:szCs w:val="28"/>
          <w:lang w:eastAsia="ru-RU"/>
        </w:rPr>
        <w:t xml:space="preserve"> сельской Думы от 30 апреля 2021 года №2-1 «О преобразовании всех поселений, входящих в состав</w:t>
      </w:r>
      <w:proofErr w:type="gramEnd"/>
      <w:r w:rsidR="00E10EBC" w:rsidRPr="009D600B">
        <w:rPr>
          <w:rFonts w:ascii="PT Astra Sans" w:eastAsia="Times New Roman" w:hAnsi="PT Astra Sans"/>
          <w:sz w:val="24"/>
          <w:szCs w:val="28"/>
          <w:lang w:eastAsia="ru-RU"/>
        </w:rPr>
        <w:t xml:space="preserve"> </w:t>
      </w:r>
      <w:proofErr w:type="gramStart"/>
      <w:r w:rsidR="00E10EBC" w:rsidRPr="009D600B">
        <w:rPr>
          <w:rFonts w:ascii="PT Astra Sans" w:eastAsia="Times New Roman" w:hAnsi="PT Astra Sans"/>
          <w:sz w:val="24"/>
          <w:szCs w:val="28"/>
          <w:lang w:eastAsia="ru-RU"/>
        </w:rPr>
        <w:t>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Памятинской</w:t>
      </w:r>
      <w:proofErr w:type="spellEnd"/>
      <w:r w:rsidR="00E10EBC" w:rsidRPr="009D600B">
        <w:rPr>
          <w:rFonts w:ascii="PT Astra Sans" w:eastAsia="Times New Roman" w:hAnsi="PT Astra Sans"/>
          <w:sz w:val="24"/>
          <w:szCs w:val="28"/>
          <w:lang w:eastAsia="ru-RU"/>
        </w:rPr>
        <w:t xml:space="preserve"> сельской Думы от 26 апреля 2021 года №3-1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r w:rsidR="00E10EBC" w:rsidRPr="009D600B">
        <w:rPr>
          <w:rFonts w:ascii="PT Astra Sans" w:eastAsia="Times New Roman" w:hAnsi="PT Astra Sans"/>
          <w:sz w:val="24"/>
          <w:szCs w:val="28"/>
          <w:lang w:eastAsia="ru-RU"/>
        </w:rPr>
        <w:t>Першинской сельской Думы от 23 апреля 2021 года №2-1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Пьянковской</w:t>
      </w:r>
      <w:proofErr w:type="spellEnd"/>
      <w:r w:rsidR="00E10EBC" w:rsidRPr="009D600B">
        <w:rPr>
          <w:rFonts w:ascii="PT Astra Sans" w:eastAsia="Times New Roman" w:hAnsi="PT Astra Sans"/>
          <w:sz w:val="24"/>
          <w:szCs w:val="28"/>
          <w:lang w:eastAsia="ru-RU"/>
        </w:rPr>
        <w:t xml:space="preserve"> сельской Думы от 16 апреля 2021</w:t>
      </w:r>
      <w:proofErr w:type="gramEnd"/>
      <w:r w:rsidR="00E10EBC" w:rsidRPr="009D600B">
        <w:rPr>
          <w:rFonts w:ascii="PT Astra Sans" w:eastAsia="Times New Roman" w:hAnsi="PT Astra Sans"/>
          <w:sz w:val="24"/>
          <w:szCs w:val="28"/>
          <w:lang w:eastAsia="ru-RU"/>
        </w:rPr>
        <w:t xml:space="preserve"> </w:t>
      </w:r>
      <w:proofErr w:type="gramStart"/>
      <w:r w:rsidR="00E10EBC" w:rsidRPr="009D600B">
        <w:rPr>
          <w:rFonts w:ascii="PT Astra Sans" w:eastAsia="Times New Roman" w:hAnsi="PT Astra Sans"/>
          <w:sz w:val="24"/>
          <w:szCs w:val="28"/>
          <w:lang w:eastAsia="ru-RU"/>
        </w:rPr>
        <w:t xml:space="preserve">года №3 «О преобразовании всех поселений, </w:t>
      </w:r>
      <w:r w:rsidR="00E10EBC" w:rsidRPr="009D600B">
        <w:rPr>
          <w:rFonts w:ascii="PT Astra Sans" w:eastAsia="Times New Roman" w:hAnsi="PT Astra Sans"/>
          <w:sz w:val="24"/>
          <w:szCs w:val="28"/>
          <w:lang w:eastAsia="ru-RU"/>
        </w:rPr>
        <w:lastRenderedPageBreak/>
        <w:t>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r w:rsidR="00E10EBC" w:rsidRPr="009D600B">
        <w:rPr>
          <w:rFonts w:ascii="PT Astra Sans" w:eastAsia="Times New Roman" w:hAnsi="PT Astra Sans"/>
          <w:sz w:val="24"/>
          <w:szCs w:val="28"/>
          <w:lang w:eastAsia="ru-RU"/>
        </w:rPr>
        <w:t>Речкинской сельской Думы от 7 апреля 2021 года №2-1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Рычковской</w:t>
      </w:r>
      <w:proofErr w:type="spellEnd"/>
      <w:r w:rsidR="00E10EBC" w:rsidRPr="009D600B">
        <w:rPr>
          <w:rFonts w:ascii="PT Astra Sans" w:eastAsia="Times New Roman" w:hAnsi="PT Astra Sans"/>
          <w:sz w:val="24"/>
          <w:szCs w:val="28"/>
          <w:lang w:eastAsia="ru-RU"/>
        </w:rPr>
        <w:t xml:space="preserve"> сельской Думы от 20 апреля 2021 года №2-1 «О преобразовании всех поселений, входящих в состав Белозерского района Курганской области, путем</w:t>
      </w:r>
      <w:proofErr w:type="gramEnd"/>
      <w:r w:rsidR="00E10EBC" w:rsidRPr="009D600B">
        <w:rPr>
          <w:rFonts w:ascii="PT Astra Sans" w:eastAsia="Times New Roman" w:hAnsi="PT Astra Sans"/>
          <w:sz w:val="24"/>
          <w:szCs w:val="28"/>
          <w:lang w:eastAsia="ru-RU"/>
        </w:rPr>
        <w:t xml:space="preserve"> </w:t>
      </w:r>
      <w:proofErr w:type="gramStart"/>
      <w:r w:rsidR="00E10EBC" w:rsidRPr="009D600B">
        <w:rPr>
          <w:rFonts w:ascii="PT Astra Sans" w:eastAsia="Times New Roman" w:hAnsi="PT Astra Sans"/>
          <w:sz w:val="24"/>
          <w:szCs w:val="28"/>
          <w:lang w:eastAsia="ru-RU"/>
        </w:rPr>
        <w:t>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Светлодольской</w:t>
      </w:r>
      <w:proofErr w:type="spellEnd"/>
      <w:r w:rsidR="00E10EBC" w:rsidRPr="009D600B">
        <w:rPr>
          <w:rFonts w:ascii="PT Astra Sans" w:eastAsia="Times New Roman" w:hAnsi="PT Astra Sans"/>
          <w:sz w:val="24"/>
          <w:szCs w:val="28"/>
          <w:lang w:eastAsia="ru-RU"/>
        </w:rPr>
        <w:t xml:space="preserve"> сельской Думы от 30 апреля 2021 года №3-1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Скатинской</w:t>
      </w:r>
      <w:proofErr w:type="spellEnd"/>
      <w:r w:rsidR="00E10EBC" w:rsidRPr="009D600B">
        <w:rPr>
          <w:rFonts w:ascii="PT Astra Sans" w:eastAsia="Times New Roman" w:hAnsi="PT Astra Sans"/>
          <w:sz w:val="24"/>
          <w:szCs w:val="28"/>
          <w:lang w:eastAsia="ru-RU"/>
        </w:rPr>
        <w:t xml:space="preserve"> сельской Думы от 20 апреля 2021 года №4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Скопинской</w:t>
      </w:r>
      <w:proofErr w:type="spellEnd"/>
      <w:r w:rsidR="00E10EBC" w:rsidRPr="009D600B">
        <w:rPr>
          <w:rFonts w:ascii="PT Astra Sans" w:eastAsia="Times New Roman" w:hAnsi="PT Astra Sans"/>
          <w:sz w:val="24"/>
          <w:szCs w:val="28"/>
          <w:lang w:eastAsia="ru-RU"/>
        </w:rPr>
        <w:t xml:space="preserve"> сельской Думы от 29 апреля 2021 года №03-01 «О преобразовании всех</w:t>
      </w:r>
      <w:proofErr w:type="gramEnd"/>
      <w:r w:rsidR="00E10EBC" w:rsidRPr="009D600B">
        <w:rPr>
          <w:rFonts w:ascii="PT Astra Sans" w:eastAsia="Times New Roman" w:hAnsi="PT Astra Sans"/>
          <w:sz w:val="24"/>
          <w:szCs w:val="28"/>
          <w:lang w:eastAsia="ru-RU"/>
        </w:rPr>
        <w:t xml:space="preserve"> </w:t>
      </w:r>
      <w:proofErr w:type="gramStart"/>
      <w:r w:rsidR="00E10EBC" w:rsidRPr="009D600B">
        <w:rPr>
          <w:rFonts w:ascii="PT Astra Sans" w:eastAsia="Times New Roman" w:hAnsi="PT Astra Sans"/>
          <w:sz w:val="24"/>
          <w:szCs w:val="28"/>
          <w:lang w:eastAsia="ru-RU"/>
        </w:rPr>
        <w:t>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Ягоднинской</w:t>
      </w:r>
      <w:proofErr w:type="spellEnd"/>
      <w:r w:rsidR="00E10EBC" w:rsidRPr="009D600B">
        <w:rPr>
          <w:rFonts w:ascii="PT Astra Sans" w:eastAsia="Times New Roman" w:hAnsi="PT Astra Sans"/>
          <w:sz w:val="24"/>
          <w:szCs w:val="28"/>
          <w:lang w:eastAsia="ru-RU"/>
        </w:rPr>
        <w:t xml:space="preserve"> сельской Думы от 23 апреля 2021 года №2-1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r w:rsidR="00DC544D" w:rsidRPr="00DC544D">
        <w:rPr>
          <w:rFonts w:ascii="PT Astra Sans" w:eastAsia="Times New Roman" w:hAnsi="PT Astra Sans"/>
          <w:sz w:val="24"/>
          <w:szCs w:val="28"/>
          <w:lang w:eastAsia="ru-RU"/>
        </w:rPr>
        <w:t>Белозерской</w:t>
      </w:r>
      <w:r w:rsidR="00127706" w:rsidRPr="00DC544D">
        <w:rPr>
          <w:rFonts w:ascii="PT Astra Sans" w:eastAsia="Times New Roman" w:hAnsi="PT Astra Sans"/>
          <w:sz w:val="24"/>
          <w:szCs w:val="28"/>
          <w:lang w:eastAsia="ru-RU"/>
        </w:rPr>
        <w:t xml:space="preserve"> районной Думы от </w:t>
      </w:r>
      <w:r w:rsidR="00A36E94">
        <w:rPr>
          <w:rFonts w:ascii="PT Astra Sans" w:eastAsia="Times New Roman" w:hAnsi="PT Astra Sans"/>
          <w:sz w:val="24"/>
          <w:szCs w:val="28"/>
          <w:lang w:eastAsia="ru-RU"/>
        </w:rPr>
        <w:t xml:space="preserve">28 мая </w:t>
      </w:r>
      <w:r w:rsidR="00127706" w:rsidRPr="00DC544D">
        <w:rPr>
          <w:rFonts w:ascii="PT Astra Sans" w:eastAsia="Times New Roman" w:hAnsi="PT Astra Sans"/>
          <w:sz w:val="24"/>
          <w:szCs w:val="28"/>
          <w:lang w:eastAsia="ru-RU"/>
        </w:rPr>
        <w:t>20</w:t>
      </w:r>
      <w:r w:rsidR="00DC544D" w:rsidRPr="00DC544D">
        <w:rPr>
          <w:rFonts w:ascii="PT Astra Sans" w:eastAsia="Times New Roman" w:hAnsi="PT Astra Sans"/>
          <w:sz w:val="24"/>
          <w:szCs w:val="28"/>
          <w:lang w:eastAsia="ru-RU"/>
        </w:rPr>
        <w:t xml:space="preserve">21 </w:t>
      </w:r>
      <w:r w:rsidR="00127706" w:rsidRPr="00DC544D">
        <w:rPr>
          <w:rFonts w:ascii="PT Astra Sans" w:eastAsia="Times New Roman" w:hAnsi="PT Astra Sans"/>
          <w:sz w:val="24"/>
          <w:szCs w:val="28"/>
          <w:lang w:eastAsia="ru-RU"/>
        </w:rPr>
        <w:t>г</w:t>
      </w:r>
      <w:r w:rsidR="00A36E94">
        <w:rPr>
          <w:rFonts w:ascii="PT Astra Sans" w:eastAsia="Times New Roman" w:hAnsi="PT Astra Sans"/>
          <w:sz w:val="24"/>
          <w:szCs w:val="28"/>
          <w:lang w:eastAsia="ru-RU"/>
        </w:rPr>
        <w:t>ода</w:t>
      </w:r>
      <w:r w:rsidR="00127706" w:rsidRPr="00DC544D">
        <w:rPr>
          <w:rFonts w:ascii="PT Astra Sans" w:eastAsia="Times New Roman" w:hAnsi="PT Astra Sans"/>
          <w:sz w:val="24"/>
          <w:szCs w:val="28"/>
          <w:lang w:eastAsia="ru-RU"/>
        </w:rPr>
        <w:t xml:space="preserve"> № </w:t>
      </w:r>
      <w:r w:rsidR="004A2222">
        <w:rPr>
          <w:rFonts w:ascii="PT Astra Sans" w:eastAsia="Times New Roman" w:hAnsi="PT Astra Sans"/>
          <w:sz w:val="24"/>
          <w:szCs w:val="28"/>
          <w:lang w:eastAsia="ru-RU"/>
        </w:rPr>
        <w:t>41</w:t>
      </w:r>
      <w:r w:rsidR="00127706" w:rsidRPr="00DC544D">
        <w:rPr>
          <w:rFonts w:ascii="PT Astra Sans" w:eastAsia="Times New Roman" w:hAnsi="PT Astra Sans"/>
          <w:sz w:val="24"/>
          <w:szCs w:val="28"/>
          <w:lang w:eastAsia="ru-RU"/>
        </w:rPr>
        <w:t xml:space="preserve"> «О преобразовании всех поселений, входящих в состав </w:t>
      </w:r>
      <w:r w:rsidR="00DC544D">
        <w:rPr>
          <w:rFonts w:ascii="PT Astra Sans" w:eastAsia="Times New Roman" w:hAnsi="PT Astra Sans"/>
          <w:sz w:val="24"/>
          <w:szCs w:val="28"/>
          <w:lang w:eastAsia="ru-RU"/>
        </w:rPr>
        <w:t>Белозерского</w:t>
      </w:r>
      <w:r w:rsidR="00127706" w:rsidRPr="00DC544D">
        <w:rPr>
          <w:rFonts w:ascii="PT Astra Sans" w:eastAsia="Times New Roman" w:hAnsi="PT Astra Sans"/>
          <w:sz w:val="24"/>
          <w:szCs w:val="28"/>
          <w:lang w:eastAsia="ru-RU"/>
        </w:rPr>
        <w:t xml:space="preserve"> района Курганской области, путем их объединения», </w:t>
      </w:r>
      <w:r w:rsidR="00594E73" w:rsidRPr="00DC544D">
        <w:rPr>
          <w:rFonts w:ascii="PT Astra Sans" w:eastAsia="Times New Roman" w:hAnsi="PT Astra Sans"/>
          <w:sz w:val="24"/>
          <w:szCs w:val="28"/>
          <w:lang w:eastAsia="ru-RU"/>
        </w:rPr>
        <w:t xml:space="preserve"> </w:t>
      </w:r>
      <w:r w:rsidR="00DC544D" w:rsidRPr="00DC544D">
        <w:rPr>
          <w:rFonts w:ascii="PT Astra Sans" w:eastAsia="Times New Roman" w:hAnsi="PT Astra Sans"/>
          <w:sz w:val="24"/>
          <w:szCs w:val="28"/>
          <w:lang w:eastAsia="ru-RU"/>
        </w:rPr>
        <w:t>Белозерская</w:t>
      </w:r>
      <w:r w:rsidR="00E55E0D" w:rsidRPr="00DC544D">
        <w:rPr>
          <w:rFonts w:ascii="PT Astra Sans" w:eastAsia="Times New Roman" w:hAnsi="PT Astra Sans"/>
          <w:sz w:val="24"/>
          <w:szCs w:val="28"/>
          <w:lang w:eastAsia="ru-RU"/>
        </w:rPr>
        <w:t xml:space="preserve"> районная</w:t>
      </w:r>
      <w:r w:rsidRPr="00DC544D">
        <w:rPr>
          <w:rFonts w:ascii="PT Astra Sans" w:eastAsia="Times New Roman" w:hAnsi="PT Astra Sans"/>
          <w:sz w:val="24"/>
          <w:szCs w:val="28"/>
          <w:lang w:eastAsia="ru-RU"/>
        </w:rPr>
        <w:t xml:space="preserve"> Дума </w:t>
      </w:r>
      <w:proofErr w:type="gramEnd"/>
    </w:p>
    <w:p w:rsidR="008C5820" w:rsidRPr="00DC544D" w:rsidRDefault="008C5820" w:rsidP="00DC544D">
      <w:pPr>
        <w:ind w:firstLine="709"/>
        <w:jc w:val="both"/>
        <w:rPr>
          <w:rFonts w:ascii="PT Astra Sans" w:eastAsia="Times New Roman" w:hAnsi="PT Astra Sans"/>
          <w:sz w:val="24"/>
          <w:szCs w:val="28"/>
          <w:lang w:eastAsia="ru-RU"/>
        </w:rPr>
      </w:pPr>
      <w:r w:rsidRPr="00DC544D">
        <w:rPr>
          <w:rFonts w:ascii="PT Astra Sans" w:eastAsia="Times New Roman" w:hAnsi="PT Astra Sans"/>
          <w:sz w:val="24"/>
          <w:szCs w:val="28"/>
          <w:lang w:eastAsia="ru-RU"/>
        </w:rPr>
        <w:t>РЕШИЛА:</w:t>
      </w:r>
    </w:p>
    <w:p w:rsidR="008C5820" w:rsidRPr="00DC544D" w:rsidRDefault="008C5820" w:rsidP="00DC544D">
      <w:pPr>
        <w:ind w:firstLine="709"/>
        <w:jc w:val="both"/>
        <w:rPr>
          <w:rFonts w:ascii="PT Astra Sans" w:eastAsia="Times New Roman" w:hAnsi="PT Astra Sans"/>
          <w:sz w:val="24"/>
          <w:szCs w:val="28"/>
          <w:lang w:eastAsia="ru-RU"/>
        </w:rPr>
      </w:pPr>
      <w:r w:rsidRPr="00DC544D">
        <w:rPr>
          <w:rFonts w:ascii="PT Astra Sans" w:eastAsia="Times New Roman" w:hAnsi="PT Astra Sans"/>
          <w:sz w:val="24"/>
          <w:szCs w:val="28"/>
          <w:lang w:eastAsia="ru-RU"/>
        </w:rPr>
        <w:t>1.</w:t>
      </w:r>
      <w:r w:rsidR="005B091A" w:rsidRPr="00DC544D">
        <w:rPr>
          <w:rFonts w:ascii="PT Astra Sans" w:eastAsia="Times New Roman" w:hAnsi="PT Astra Sans"/>
          <w:sz w:val="24"/>
          <w:szCs w:val="28"/>
          <w:lang w:eastAsia="ru-RU"/>
        </w:rPr>
        <w:t> </w:t>
      </w:r>
      <w:proofErr w:type="gramStart"/>
      <w:r w:rsidRPr="00DC544D">
        <w:rPr>
          <w:rFonts w:ascii="PT Astra Sans" w:eastAsia="Times New Roman" w:hAnsi="PT Astra Sans"/>
          <w:sz w:val="24"/>
          <w:szCs w:val="28"/>
          <w:lang w:eastAsia="ru-RU"/>
        </w:rPr>
        <w:t>Внести в порядке законодательной инициативы в Курганскую областную Дум</w:t>
      </w:r>
      <w:r w:rsidR="00230A02" w:rsidRPr="00DC544D">
        <w:rPr>
          <w:rFonts w:ascii="PT Astra Sans" w:eastAsia="Times New Roman" w:hAnsi="PT Astra Sans"/>
          <w:sz w:val="24"/>
          <w:szCs w:val="28"/>
          <w:lang w:eastAsia="ru-RU"/>
        </w:rPr>
        <w:t>у проект З</w:t>
      </w:r>
      <w:r w:rsidRPr="00DC544D">
        <w:rPr>
          <w:rFonts w:ascii="PT Astra Sans" w:eastAsia="Times New Roman" w:hAnsi="PT Astra Sans"/>
          <w:sz w:val="24"/>
          <w:szCs w:val="28"/>
          <w:lang w:eastAsia="ru-RU"/>
        </w:rPr>
        <w:t>акона Курганской области «</w:t>
      </w:r>
      <w:r w:rsidR="006D6B7C" w:rsidRPr="006D6B7C">
        <w:rPr>
          <w:rFonts w:ascii="PT Astra Sans" w:eastAsia="Times New Roman" w:hAnsi="PT Astra Sans"/>
          <w:sz w:val="24"/>
          <w:szCs w:val="28"/>
          <w:lang w:eastAsia="ru-RU"/>
        </w:rPr>
        <w:t xml:space="preserve">О преобразовании муниципальных образований путем объединения всех поселений, входящих в состав Белозерского района Курганской области,  во вновь образованное муниципальное образование - Белозерский муниципальный округ Курганской области и внесении изменений в некоторые законы </w:t>
      </w:r>
      <w:r w:rsidR="001330B4" w:rsidRPr="006D6B7C">
        <w:rPr>
          <w:rFonts w:ascii="PT Astra Sans" w:eastAsia="Times New Roman" w:hAnsi="PT Astra Sans"/>
          <w:sz w:val="24"/>
          <w:szCs w:val="28"/>
          <w:lang w:eastAsia="ru-RU"/>
        </w:rPr>
        <w:t xml:space="preserve">Курганской </w:t>
      </w:r>
      <w:r w:rsidR="006D6B7C" w:rsidRPr="006D6B7C">
        <w:rPr>
          <w:rFonts w:ascii="PT Astra Sans" w:eastAsia="Times New Roman" w:hAnsi="PT Astra Sans"/>
          <w:sz w:val="24"/>
          <w:szCs w:val="28"/>
          <w:lang w:eastAsia="ru-RU"/>
        </w:rPr>
        <w:t>области</w:t>
      </w:r>
      <w:r w:rsidRPr="00DC544D">
        <w:rPr>
          <w:rFonts w:ascii="PT Astra Sans" w:eastAsia="Times New Roman" w:hAnsi="PT Astra Sans"/>
          <w:sz w:val="24"/>
          <w:szCs w:val="28"/>
          <w:lang w:eastAsia="ru-RU"/>
        </w:rPr>
        <w:t>» согласно приложению к настоящему решению.</w:t>
      </w:r>
      <w:proofErr w:type="gramEnd"/>
    </w:p>
    <w:p w:rsidR="008C5820" w:rsidRPr="00DC544D" w:rsidRDefault="008C5820" w:rsidP="00DC544D">
      <w:pPr>
        <w:ind w:firstLine="709"/>
        <w:jc w:val="both"/>
        <w:rPr>
          <w:rFonts w:ascii="PT Astra Sans" w:eastAsia="Times New Roman" w:hAnsi="PT Astra Sans"/>
          <w:sz w:val="24"/>
          <w:szCs w:val="28"/>
          <w:lang w:eastAsia="ru-RU"/>
        </w:rPr>
      </w:pPr>
      <w:r w:rsidRPr="00DC544D">
        <w:rPr>
          <w:rFonts w:ascii="PT Astra Sans" w:eastAsia="Times New Roman" w:hAnsi="PT Astra Sans"/>
          <w:sz w:val="24"/>
          <w:szCs w:val="28"/>
          <w:lang w:eastAsia="ru-RU"/>
        </w:rPr>
        <w:t>2.</w:t>
      </w:r>
      <w:r w:rsidR="005B091A" w:rsidRPr="00DC544D">
        <w:rPr>
          <w:rFonts w:ascii="PT Astra Sans" w:eastAsia="Times New Roman" w:hAnsi="PT Astra Sans"/>
          <w:sz w:val="24"/>
          <w:szCs w:val="28"/>
          <w:lang w:eastAsia="ru-RU"/>
        </w:rPr>
        <w:t> </w:t>
      </w:r>
      <w:r w:rsidRPr="00DC544D">
        <w:rPr>
          <w:rFonts w:ascii="PT Astra Sans" w:eastAsia="Times New Roman" w:hAnsi="PT Astra Sans"/>
          <w:sz w:val="24"/>
          <w:szCs w:val="28"/>
          <w:lang w:eastAsia="ru-RU"/>
        </w:rPr>
        <w:t>Направить настоящее решение в Курганскую областную  Думу.</w:t>
      </w:r>
    </w:p>
    <w:p w:rsidR="008C5820" w:rsidRPr="00DC544D" w:rsidRDefault="008C5820" w:rsidP="00DC544D">
      <w:pPr>
        <w:ind w:firstLine="709"/>
        <w:jc w:val="both"/>
        <w:rPr>
          <w:rFonts w:ascii="PT Astra Sans" w:eastAsia="Times New Roman" w:hAnsi="PT Astra Sans"/>
          <w:sz w:val="24"/>
          <w:szCs w:val="28"/>
          <w:lang w:eastAsia="ru-RU"/>
        </w:rPr>
      </w:pPr>
      <w:r w:rsidRPr="00DC544D">
        <w:rPr>
          <w:rFonts w:ascii="PT Astra Sans" w:eastAsia="Times New Roman" w:hAnsi="PT Astra Sans"/>
          <w:sz w:val="24"/>
          <w:szCs w:val="28"/>
          <w:lang w:eastAsia="ru-RU"/>
        </w:rPr>
        <w:t>3.</w:t>
      </w:r>
      <w:r w:rsidR="005B091A" w:rsidRPr="00DC544D">
        <w:rPr>
          <w:rFonts w:ascii="PT Astra Sans" w:eastAsia="Times New Roman" w:hAnsi="PT Astra Sans"/>
          <w:sz w:val="24"/>
          <w:szCs w:val="28"/>
          <w:lang w:eastAsia="ru-RU"/>
        </w:rPr>
        <w:t> </w:t>
      </w:r>
      <w:r w:rsidRPr="00DC544D">
        <w:rPr>
          <w:rFonts w:ascii="PT Astra Sans" w:eastAsia="Times New Roman" w:hAnsi="PT Astra Sans"/>
          <w:sz w:val="24"/>
          <w:szCs w:val="28"/>
          <w:lang w:eastAsia="ru-RU"/>
        </w:rPr>
        <w:t xml:space="preserve">Поручить представление вышеуказанного проекта закона в Курганской областной Думе </w:t>
      </w:r>
      <w:r w:rsidR="00DC544D" w:rsidRPr="00DC544D">
        <w:rPr>
          <w:rFonts w:ascii="PT Astra Sans" w:eastAsia="Times New Roman" w:hAnsi="PT Astra Sans"/>
          <w:sz w:val="24"/>
          <w:szCs w:val="28"/>
          <w:lang w:eastAsia="ru-RU"/>
        </w:rPr>
        <w:t>Завьялову Александру Викторовичу</w:t>
      </w:r>
      <w:r w:rsidRPr="00DC544D">
        <w:rPr>
          <w:rFonts w:ascii="PT Astra Sans" w:eastAsia="Times New Roman" w:hAnsi="PT Astra Sans"/>
          <w:sz w:val="24"/>
          <w:szCs w:val="28"/>
          <w:lang w:eastAsia="ru-RU"/>
        </w:rPr>
        <w:t xml:space="preserve">, </w:t>
      </w:r>
      <w:r w:rsidR="00E55E0D" w:rsidRPr="00DC544D">
        <w:rPr>
          <w:rFonts w:ascii="PT Astra Sans" w:eastAsia="Times New Roman" w:hAnsi="PT Astra Sans"/>
          <w:sz w:val="24"/>
          <w:szCs w:val="28"/>
          <w:lang w:eastAsia="ru-RU"/>
        </w:rPr>
        <w:t xml:space="preserve">Главе </w:t>
      </w:r>
      <w:r w:rsidR="00DC544D" w:rsidRPr="00DC544D">
        <w:rPr>
          <w:rFonts w:ascii="PT Astra Sans" w:eastAsia="Times New Roman" w:hAnsi="PT Astra Sans"/>
          <w:sz w:val="24"/>
          <w:szCs w:val="28"/>
          <w:lang w:eastAsia="ru-RU"/>
        </w:rPr>
        <w:t>Белозерского</w:t>
      </w:r>
      <w:r w:rsidR="00E55E0D" w:rsidRPr="00DC544D">
        <w:rPr>
          <w:rFonts w:ascii="PT Astra Sans" w:eastAsia="Times New Roman" w:hAnsi="PT Astra Sans"/>
          <w:sz w:val="24"/>
          <w:szCs w:val="28"/>
          <w:lang w:eastAsia="ru-RU"/>
        </w:rPr>
        <w:t xml:space="preserve"> района</w:t>
      </w:r>
      <w:r w:rsidRPr="00DC544D">
        <w:rPr>
          <w:rFonts w:ascii="PT Astra Sans" w:eastAsia="Times New Roman" w:hAnsi="PT Astra Sans"/>
          <w:sz w:val="24"/>
          <w:szCs w:val="28"/>
          <w:lang w:eastAsia="ru-RU"/>
        </w:rPr>
        <w:t>.</w:t>
      </w:r>
    </w:p>
    <w:p w:rsidR="00127706" w:rsidRPr="00DC544D" w:rsidRDefault="005B091A" w:rsidP="00DC544D">
      <w:pPr>
        <w:ind w:firstLine="709"/>
        <w:jc w:val="both"/>
        <w:rPr>
          <w:rFonts w:ascii="PT Astra Sans" w:eastAsia="Times New Roman" w:hAnsi="PT Astra Sans"/>
          <w:sz w:val="24"/>
          <w:szCs w:val="28"/>
          <w:lang w:eastAsia="ru-RU"/>
        </w:rPr>
      </w:pPr>
      <w:r w:rsidRPr="00DC544D">
        <w:rPr>
          <w:rFonts w:ascii="PT Astra Sans" w:eastAsia="Times New Roman" w:hAnsi="PT Astra Sans"/>
          <w:sz w:val="24"/>
          <w:szCs w:val="28"/>
          <w:lang w:eastAsia="ru-RU"/>
        </w:rPr>
        <w:t>4. </w:t>
      </w:r>
      <w:r w:rsidR="00127706" w:rsidRPr="00DC544D">
        <w:rPr>
          <w:rFonts w:ascii="PT Astra Sans" w:eastAsia="Times New Roman" w:hAnsi="PT Astra Sans"/>
          <w:sz w:val="24"/>
          <w:szCs w:val="28"/>
          <w:lang w:eastAsia="ru-RU"/>
        </w:rPr>
        <w:t>Опубликовать (обнародовать) настоящее решение</w:t>
      </w:r>
      <w:r w:rsidR="000F7042" w:rsidRPr="00DC544D">
        <w:rPr>
          <w:rFonts w:ascii="PT Astra Sans" w:eastAsia="Times New Roman" w:hAnsi="PT Astra Sans"/>
          <w:sz w:val="24"/>
          <w:szCs w:val="28"/>
          <w:lang w:eastAsia="ru-RU"/>
        </w:rPr>
        <w:t xml:space="preserve"> в порядке,  предусмотренном</w:t>
      </w:r>
      <w:r w:rsidR="00127706" w:rsidRPr="00DC544D">
        <w:rPr>
          <w:rFonts w:ascii="PT Astra Sans" w:eastAsia="Times New Roman" w:hAnsi="PT Astra Sans"/>
          <w:sz w:val="24"/>
          <w:szCs w:val="28"/>
          <w:lang w:eastAsia="ru-RU"/>
        </w:rPr>
        <w:t xml:space="preserve"> Уставом </w:t>
      </w:r>
      <w:r w:rsidR="00DC544D" w:rsidRPr="00DC544D">
        <w:rPr>
          <w:rFonts w:ascii="PT Astra Sans" w:eastAsia="Times New Roman" w:hAnsi="PT Astra Sans"/>
          <w:sz w:val="24"/>
          <w:szCs w:val="28"/>
          <w:lang w:eastAsia="ru-RU"/>
        </w:rPr>
        <w:t>Белозерского</w:t>
      </w:r>
      <w:r w:rsidRPr="00DC544D">
        <w:rPr>
          <w:rFonts w:ascii="PT Astra Sans" w:eastAsia="Times New Roman" w:hAnsi="PT Astra Sans"/>
          <w:sz w:val="24"/>
          <w:szCs w:val="28"/>
          <w:lang w:eastAsia="ru-RU"/>
        </w:rPr>
        <w:t xml:space="preserve"> район</w:t>
      </w:r>
      <w:r w:rsidR="000F7042" w:rsidRPr="00DC544D">
        <w:rPr>
          <w:rFonts w:ascii="PT Astra Sans" w:eastAsia="Times New Roman" w:hAnsi="PT Astra Sans"/>
          <w:sz w:val="24"/>
          <w:szCs w:val="28"/>
          <w:lang w:eastAsia="ru-RU"/>
        </w:rPr>
        <w:t>а Курганской области</w:t>
      </w:r>
      <w:r w:rsidRPr="00DC544D">
        <w:rPr>
          <w:rFonts w:ascii="PT Astra Sans" w:eastAsia="Times New Roman" w:hAnsi="PT Astra Sans"/>
          <w:sz w:val="24"/>
          <w:szCs w:val="28"/>
          <w:lang w:eastAsia="ru-RU"/>
        </w:rPr>
        <w:t>.</w:t>
      </w:r>
    </w:p>
    <w:p w:rsidR="008C5820" w:rsidRPr="00DC544D" w:rsidRDefault="005B091A" w:rsidP="00DC544D">
      <w:pPr>
        <w:ind w:firstLine="709"/>
        <w:jc w:val="both"/>
        <w:rPr>
          <w:rFonts w:ascii="PT Astra Sans" w:eastAsia="Times New Roman" w:hAnsi="PT Astra Sans"/>
          <w:sz w:val="24"/>
          <w:szCs w:val="28"/>
          <w:lang w:eastAsia="ru-RU"/>
        </w:rPr>
      </w:pPr>
      <w:r w:rsidRPr="00DC544D">
        <w:rPr>
          <w:rFonts w:ascii="PT Astra Sans" w:eastAsia="Times New Roman" w:hAnsi="PT Astra Sans"/>
          <w:sz w:val="24"/>
          <w:szCs w:val="28"/>
          <w:lang w:eastAsia="ru-RU"/>
        </w:rPr>
        <w:t>5. </w:t>
      </w:r>
      <w:r w:rsidR="008C5820" w:rsidRPr="00DC544D">
        <w:rPr>
          <w:rFonts w:ascii="PT Astra Sans" w:eastAsia="Times New Roman" w:hAnsi="PT Astra Sans"/>
          <w:sz w:val="24"/>
          <w:szCs w:val="28"/>
          <w:lang w:eastAsia="ru-RU"/>
        </w:rPr>
        <w:t>Настоящее решение вступает в силу со дня его принятия.</w:t>
      </w:r>
    </w:p>
    <w:p w:rsidR="005D2F49" w:rsidRPr="00555155" w:rsidRDefault="005D2F49" w:rsidP="005D2F49">
      <w:pPr>
        <w:autoSpaceDE w:val="0"/>
        <w:autoSpaceDN w:val="0"/>
        <w:adjustRightInd w:val="0"/>
        <w:jc w:val="center"/>
        <w:rPr>
          <w:rFonts w:ascii="Times New Roman" w:hAnsi="Times New Roman" w:cs="Times New Roman"/>
          <w:sz w:val="24"/>
        </w:rPr>
      </w:pPr>
    </w:p>
    <w:bookmarkEnd w:id="0"/>
    <w:p w:rsidR="00E51364" w:rsidRDefault="00E51364" w:rsidP="00FB76BC">
      <w:pPr>
        <w:ind w:firstLine="426"/>
        <w:jc w:val="both"/>
        <w:rPr>
          <w:rFonts w:ascii="Times New Roman" w:hAnsi="Times New Roman" w:cs="Times New Roman"/>
          <w:sz w:val="24"/>
        </w:rPr>
      </w:pPr>
    </w:p>
    <w:p w:rsidR="00E55E0D" w:rsidRPr="00FB76BC" w:rsidRDefault="00E55E0D" w:rsidP="00FB76BC">
      <w:pPr>
        <w:ind w:firstLine="426"/>
        <w:jc w:val="both"/>
        <w:rPr>
          <w:rFonts w:ascii="Times New Roman" w:hAnsi="Times New Roman" w:cs="Times New Roman"/>
          <w:sz w:val="24"/>
        </w:rPr>
      </w:pPr>
    </w:p>
    <w:p w:rsidR="00DC544D" w:rsidRPr="007D692C" w:rsidRDefault="00DC544D" w:rsidP="00DC544D">
      <w:pPr>
        <w:jc w:val="both"/>
        <w:rPr>
          <w:rFonts w:ascii="PT Astra Sans" w:eastAsia="Times New Roman" w:hAnsi="PT Astra Sans"/>
          <w:sz w:val="24"/>
          <w:szCs w:val="28"/>
          <w:lang w:eastAsia="ru-RU"/>
        </w:rPr>
      </w:pPr>
      <w:r w:rsidRPr="007D692C">
        <w:rPr>
          <w:rFonts w:ascii="PT Astra Sans" w:eastAsia="Times New Roman" w:hAnsi="PT Astra Sans"/>
          <w:sz w:val="24"/>
          <w:szCs w:val="28"/>
          <w:lang w:eastAsia="ru-RU"/>
        </w:rPr>
        <w:t xml:space="preserve">Председатель </w:t>
      </w:r>
      <w:r w:rsidRPr="007D692C">
        <w:rPr>
          <w:rFonts w:ascii="PT Astra Sans" w:eastAsia="Times New Roman" w:hAnsi="PT Astra Sans"/>
          <w:sz w:val="24"/>
          <w:szCs w:val="28"/>
          <w:lang w:eastAsia="ru-RU"/>
        </w:rPr>
        <w:br/>
        <w:t xml:space="preserve">Белозерской районной Думы              </w:t>
      </w:r>
      <w:r w:rsidR="006D6B7C">
        <w:rPr>
          <w:rFonts w:ascii="PT Astra Sans" w:eastAsia="Times New Roman" w:hAnsi="PT Astra Sans"/>
          <w:sz w:val="24"/>
          <w:szCs w:val="28"/>
          <w:lang w:eastAsia="ru-RU"/>
        </w:rPr>
        <w:t xml:space="preserve">   </w:t>
      </w:r>
      <w:r w:rsidRPr="007D692C">
        <w:rPr>
          <w:rFonts w:ascii="PT Astra Sans" w:eastAsia="Times New Roman" w:hAnsi="PT Astra Sans"/>
          <w:sz w:val="24"/>
          <w:szCs w:val="28"/>
          <w:lang w:eastAsia="ru-RU"/>
        </w:rPr>
        <w:t xml:space="preserve">                      </w:t>
      </w:r>
      <w:r>
        <w:rPr>
          <w:rFonts w:ascii="PT Astra Sans" w:eastAsia="Times New Roman" w:hAnsi="PT Astra Sans"/>
          <w:sz w:val="24"/>
          <w:szCs w:val="28"/>
          <w:lang w:eastAsia="ru-RU"/>
        </w:rPr>
        <w:t xml:space="preserve"> </w:t>
      </w:r>
      <w:r w:rsidRPr="007D692C">
        <w:rPr>
          <w:rFonts w:ascii="PT Astra Sans" w:eastAsia="Times New Roman" w:hAnsi="PT Astra Sans"/>
          <w:sz w:val="24"/>
          <w:szCs w:val="28"/>
          <w:lang w:eastAsia="ru-RU"/>
        </w:rPr>
        <w:t xml:space="preserve">                Т.В. Еланцева</w:t>
      </w:r>
    </w:p>
    <w:p w:rsidR="00DC544D" w:rsidRPr="007D692C" w:rsidRDefault="00DC544D" w:rsidP="00DC544D">
      <w:pPr>
        <w:jc w:val="both"/>
        <w:rPr>
          <w:rFonts w:ascii="PT Astra Sans" w:eastAsia="Times New Roman" w:hAnsi="PT Astra Sans"/>
          <w:sz w:val="24"/>
          <w:szCs w:val="28"/>
          <w:lang w:eastAsia="ru-RU"/>
        </w:rPr>
      </w:pPr>
    </w:p>
    <w:p w:rsidR="00DC544D" w:rsidRPr="007D692C" w:rsidRDefault="00DC544D" w:rsidP="00DC544D">
      <w:pPr>
        <w:jc w:val="both"/>
        <w:rPr>
          <w:rFonts w:ascii="PT Astra Sans" w:eastAsia="Times New Roman" w:hAnsi="PT Astra Sans"/>
          <w:sz w:val="24"/>
          <w:szCs w:val="28"/>
          <w:lang w:eastAsia="ru-RU"/>
        </w:rPr>
      </w:pPr>
    </w:p>
    <w:p w:rsidR="00DC544D" w:rsidRPr="007D692C" w:rsidRDefault="00DC544D" w:rsidP="00DC544D">
      <w:pPr>
        <w:jc w:val="both"/>
        <w:rPr>
          <w:rFonts w:ascii="PT Astra Sans" w:eastAsia="Times New Roman" w:hAnsi="PT Astra Sans"/>
          <w:sz w:val="24"/>
          <w:szCs w:val="28"/>
          <w:lang w:eastAsia="ru-RU"/>
        </w:rPr>
      </w:pPr>
    </w:p>
    <w:p w:rsidR="00DC544D" w:rsidRPr="007D692C" w:rsidRDefault="00DC544D" w:rsidP="00DC544D">
      <w:pPr>
        <w:jc w:val="both"/>
        <w:rPr>
          <w:rFonts w:ascii="PT Astra Sans" w:hAnsi="PT Astra Sans"/>
          <w:szCs w:val="28"/>
        </w:rPr>
      </w:pPr>
      <w:r w:rsidRPr="007D692C">
        <w:rPr>
          <w:rFonts w:ascii="PT Astra Sans" w:eastAsia="Times New Roman" w:hAnsi="PT Astra Sans"/>
          <w:sz w:val="24"/>
          <w:szCs w:val="28"/>
          <w:lang w:eastAsia="ru-RU"/>
        </w:rPr>
        <w:t xml:space="preserve">Глава Белозерского района                </w:t>
      </w:r>
      <w:r w:rsidR="006D6B7C">
        <w:rPr>
          <w:rFonts w:ascii="PT Astra Sans" w:eastAsia="Times New Roman" w:hAnsi="PT Astra Sans"/>
          <w:sz w:val="24"/>
          <w:szCs w:val="28"/>
          <w:lang w:eastAsia="ru-RU"/>
        </w:rPr>
        <w:t xml:space="preserve">   </w:t>
      </w:r>
      <w:r w:rsidRPr="007D692C">
        <w:rPr>
          <w:rFonts w:ascii="PT Astra Sans" w:eastAsia="Times New Roman" w:hAnsi="PT Astra Sans"/>
          <w:sz w:val="24"/>
          <w:szCs w:val="28"/>
          <w:lang w:eastAsia="ru-RU"/>
        </w:rPr>
        <w:t xml:space="preserve">                         </w:t>
      </w:r>
      <w:r>
        <w:rPr>
          <w:rFonts w:ascii="PT Astra Sans" w:eastAsia="Times New Roman" w:hAnsi="PT Astra Sans"/>
          <w:sz w:val="24"/>
          <w:szCs w:val="28"/>
          <w:lang w:eastAsia="ru-RU"/>
        </w:rPr>
        <w:t xml:space="preserve"> </w:t>
      </w:r>
      <w:r w:rsidRPr="007D692C">
        <w:rPr>
          <w:rFonts w:ascii="PT Astra Sans" w:eastAsia="Times New Roman" w:hAnsi="PT Astra Sans"/>
          <w:sz w:val="24"/>
          <w:szCs w:val="28"/>
          <w:lang w:eastAsia="ru-RU"/>
        </w:rPr>
        <w:t xml:space="preserve">     </w:t>
      </w:r>
      <w:r>
        <w:rPr>
          <w:rFonts w:ascii="PT Astra Sans" w:eastAsia="Times New Roman" w:hAnsi="PT Astra Sans"/>
          <w:sz w:val="24"/>
          <w:szCs w:val="28"/>
          <w:lang w:eastAsia="ru-RU"/>
        </w:rPr>
        <w:t xml:space="preserve"> </w:t>
      </w:r>
      <w:r w:rsidRPr="007D692C">
        <w:rPr>
          <w:rFonts w:ascii="PT Astra Sans" w:eastAsia="Times New Roman" w:hAnsi="PT Astra Sans"/>
          <w:sz w:val="24"/>
          <w:szCs w:val="28"/>
          <w:lang w:eastAsia="ru-RU"/>
        </w:rPr>
        <w:t xml:space="preserve">        </w:t>
      </w:r>
      <w:r>
        <w:rPr>
          <w:rFonts w:ascii="PT Astra Sans" w:eastAsia="Times New Roman" w:hAnsi="PT Astra Sans"/>
          <w:sz w:val="24"/>
          <w:szCs w:val="28"/>
          <w:lang w:eastAsia="ru-RU"/>
        </w:rPr>
        <w:t>А.В</w:t>
      </w:r>
      <w:r w:rsidRPr="007D692C">
        <w:rPr>
          <w:rFonts w:ascii="PT Astra Sans" w:eastAsia="Times New Roman" w:hAnsi="PT Astra Sans"/>
          <w:sz w:val="24"/>
          <w:szCs w:val="28"/>
          <w:lang w:eastAsia="ru-RU"/>
        </w:rPr>
        <w:t>. З</w:t>
      </w:r>
      <w:r>
        <w:rPr>
          <w:rFonts w:ascii="PT Astra Sans" w:eastAsia="Times New Roman" w:hAnsi="PT Astra Sans"/>
          <w:sz w:val="24"/>
          <w:szCs w:val="28"/>
          <w:lang w:eastAsia="ru-RU"/>
        </w:rPr>
        <w:t>авья</w:t>
      </w:r>
      <w:r w:rsidRPr="007D692C">
        <w:rPr>
          <w:rFonts w:ascii="PT Astra Sans" w:eastAsia="Times New Roman" w:hAnsi="PT Astra Sans"/>
          <w:sz w:val="24"/>
          <w:szCs w:val="28"/>
          <w:lang w:eastAsia="ru-RU"/>
        </w:rPr>
        <w:t>лов</w:t>
      </w:r>
    </w:p>
    <w:p w:rsidR="00702AAE" w:rsidRDefault="00702AAE" w:rsidP="00432B04">
      <w:pPr>
        <w:pStyle w:val="a4"/>
        <w:spacing w:after="0"/>
        <w:ind w:right="-2"/>
        <w:rPr>
          <w:rFonts w:ascii="Times New Roman" w:hAnsi="Times New Roman" w:cs="Times New Roman"/>
          <w:sz w:val="24"/>
        </w:rPr>
      </w:pPr>
    </w:p>
    <w:p w:rsidR="00702AAE" w:rsidRDefault="00702AAE" w:rsidP="00432B04">
      <w:pPr>
        <w:pStyle w:val="a4"/>
        <w:spacing w:after="0"/>
        <w:ind w:right="-2"/>
        <w:rPr>
          <w:rFonts w:ascii="Times New Roman" w:hAnsi="Times New Roman" w:cs="Times New Roman"/>
          <w:sz w:val="24"/>
        </w:rPr>
      </w:pPr>
    </w:p>
    <w:p w:rsidR="00702AAE" w:rsidRDefault="00702AAE" w:rsidP="00432B04">
      <w:pPr>
        <w:pStyle w:val="a4"/>
        <w:spacing w:after="0"/>
        <w:ind w:right="-2"/>
        <w:rPr>
          <w:rFonts w:ascii="Times New Roman" w:hAnsi="Times New Roman" w:cs="Times New Roman"/>
          <w:sz w:val="24"/>
        </w:rPr>
      </w:pPr>
    </w:p>
    <w:p w:rsidR="00702AAE" w:rsidRDefault="00702AAE" w:rsidP="00432B04">
      <w:pPr>
        <w:pStyle w:val="a4"/>
        <w:spacing w:after="0"/>
        <w:ind w:right="-2"/>
        <w:rPr>
          <w:rFonts w:ascii="Times New Roman" w:hAnsi="Times New Roman" w:cs="Times New Roman"/>
          <w:sz w:val="24"/>
        </w:rPr>
      </w:pPr>
    </w:p>
    <w:p w:rsidR="00702AAE" w:rsidRDefault="00702AAE" w:rsidP="00432B04">
      <w:pPr>
        <w:pStyle w:val="a4"/>
        <w:spacing w:after="0"/>
        <w:ind w:right="-2"/>
        <w:rPr>
          <w:rFonts w:ascii="Times New Roman" w:hAnsi="Times New Roman" w:cs="Times New Roman"/>
          <w:sz w:val="24"/>
        </w:rPr>
      </w:pPr>
    </w:p>
    <w:p w:rsidR="00DC544D" w:rsidRDefault="00DC544D">
      <w:pPr>
        <w:widowControl/>
        <w:rPr>
          <w:rFonts w:ascii="Times New Roman" w:hAnsi="Times New Roman" w:cs="Times New Roman"/>
          <w:sz w:val="24"/>
        </w:rPr>
      </w:pPr>
      <w:r>
        <w:rPr>
          <w:rFonts w:ascii="Times New Roman" w:hAnsi="Times New Roman" w:cs="Times New Roman"/>
          <w:sz w:val="24"/>
        </w:rPr>
        <w:br w:type="page"/>
      </w:r>
    </w:p>
    <w:p w:rsidR="00702AAE" w:rsidRPr="001330B4" w:rsidRDefault="00702AAE" w:rsidP="00AB1FF8">
      <w:pPr>
        <w:ind w:left="5103"/>
        <w:jc w:val="both"/>
        <w:rPr>
          <w:rFonts w:ascii="PT Astra Sans" w:eastAsia="Times New Roman" w:hAnsi="PT Astra Sans"/>
          <w:sz w:val="22"/>
          <w:szCs w:val="28"/>
          <w:lang w:eastAsia="ru-RU"/>
        </w:rPr>
      </w:pPr>
      <w:r w:rsidRPr="001330B4">
        <w:rPr>
          <w:rFonts w:ascii="PT Astra Sans" w:eastAsia="Times New Roman" w:hAnsi="PT Astra Sans"/>
          <w:sz w:val="22"/>
          <w:szCs w:val="28"/>
          <w:lang w:eastAsia="ru-RU"/>
        </w:rPr>
        <w:lastRenderedPageBreak/>
        <w:t xml:space="preserve">Приложение </w:t>
      </w:r>
    </w:p>
    <w:p w:rsidR="00DC544D" w:rsidRPr="001330B4" w:rsidRDefault="00702AAE" w:rsidP="00AB1FF8">
      <w:pPr>
        <w:ind w:left="5103"/>
        <w:rPr>
          <w:rFonts w:ascii="PT Astra Sans" w:eastAsia="Times New Roman" w:hAnsi="PT Astra Sans"/>
          <w:sz w:val="22"/>
          <w:szCs w:val="28"/>
          <w:lang w:eastAsia="ru-RU"/>
        </w:rPr>
      </w:pPr>
      <w:r w:rsidRPr="001330B4">
        <w:rPr>
          <w:rFonts w:ascii="PT Astra Sans" w:eastAsia="Times New Roman" w:hAnsi="PT Astra Sans"/>
          <w:sz w:val="22"/>
          <w:szCs w:val="28"/>
          <w:lang w:eastAsia="ru-RU"/>
        </w:rPr>
        <w:t xml:space="preserve">к решению </w:t>
      </w:r>
      <w:r w:rsidR="00DC544D" w:rsidRPr="001330B4">
        <w:rPr>
          <w:rFonts w:ascii="PT Astra Sans" w:eastAsia="Times New Roman" w:hAnsi="PT Astra Sans"/>
          <w:sz w:val="22"/>
          <w:szCs w:val="28"/>
          <w:lang w:eastAsia="ru-RU"/>
        </w:rPr>
        <w:t>Белозер</w:t>
      </w:r>
      <w:r w:rsidRPr="001330B4">
        <w:rPr>
          <w:rFonts w:ascii="PT Astra Sans" w:eastAsia="Times New Roman" w:hAnsi="PT Astra Sans"/>
          <w:sz w:val="22"/>
          <w:szCs w:val="28"/>
          <w:lang w:eastAsia="ru-RU"/>
        </w:rPr>
        <w:t xml:space="preserve">ской районной Думы </w:t>
      </w:r>
    </w:p>
    <w:p w:rsidR="00DC544D" w:rsidRPr="001330B4" w:rsidRDefault="00702AAE" w:rsidP="00AB1FF8">
      <w:pPr>
        <w:ind w:left="5103"/>
        <w:jc w:val="both"/>
        <w:rPr>
          <w:rFonts w:ascii="PT Astra Sans" w:eastAsia="Times New Roman" w:hAnsi="PT Astra Sans"/>
          <w:sz w:val="22"/>
          <w:szCs w:val="28"/>
          <w:lang w:eastAsia="ru-RU"/>
        </w:rPr>
      </w:pPr>
      <w:r w:rsidRPr="001330B4">
        <w:rPr>
          <w:rFonts w:ascii="PT Astra Sans" w:eastAsia="Times New Roman" w:hAnsi="PT Astra Sans"/>
          <w:sz w:val="22"/>
          <w:szCs w:val="28"/>
          <w:lang w:eastAsia="ru-RU"/>
        </w:rPr>
        <w:t xml:space="preserve">от </w:t>
      </w:r>
      <w:r w:rsidR="00AB1FF8" w:rsidRPr="001330B4">
        <w:rPr>
          <w:rFonts w:ascii="PT Astra Sans" w:eastAsia="Times New Roman" w:hAnsi="PT Astra Sans"/>
          <w:sz w:val="22"/>
          <w:szCs w:val="28"/>
          <w:lang w:eastAsia="ru-RU"/>
        </w:rPr>
        <w:t>«____»</w:t>
      </w:r>
      <w:r w:rsidR="00DC544D" w:rsidRPr="001330B4">
        <w:rPr>
          <w:rFonts w:ascii="PT Astra Sans" w:eastAsia="Times New Roman" w:hAnsi="PT Astra Sans"/>
          <w:sz w:val="22"/>
          <w:szCs w:val="28"/>
          <w:lang w:eastAsia="ru-RU"/>
        </w:rPr>
        <w:t xml:space="preserve">_______ </w:t>
      </w:r>
      <w:r w:rsidR="00231DD0" w:rsidRPr="001330B4">
        <w:rPr>
          <w:rFonts w:ascii="PT Astra Sans" w:eastAsia="Times New Roman" w:hAnsi="PT Astra Sans"/>
          <w:sz w:val="22"/>
          <w:szCs w:val="28"/>
          <w:lang w:eastAsia="ru-RU"/>
        </w:rPr>
        <w:t>202</w:t>
      </w:r>
      <w:r w:rsidR="00DC544D" w:rsidRPr="001330B4">
        <w:rPr>
          <w:rFonts w:ascii="PT Astra Sans" w:eastAsia="Times New Roman" w:hAnsi="PT Astra Sans"/>
          <w:sz w:val="22"/>
          <w:szCs w:val="28"/>
          <w:lang w:eastAsia="ru-RU"/>
        </w:rPr>
        <w:t>1</w:t>
      </w:r>
      <w:r w:rsidR="00AB1FF8" w:rsidRPr="001330B4">
        <w:rPr>
          <w:rFonts w:ascii="PT Astra Sans" w:eastAsia="Times New Roman" w:hAnsi="PT Astra Sans"/>
          <w:sz w:val="22"/>
          <w:szCs w:val="28"/>
          <w:lang w:eastAsia="ru-RU"/>
        </w:rPr>
        <w:t xml:space="preserve"> года</w:t>
      </w:r>
      <w:r w:rsidR="00231DD0" w:rsidRPr="001330B4">
        <w:rPr>
          <w:rFonts w:ascii="PT Astra Sans" w:eastAsia="Times New Roman" w:hAnsi="PT Astra Sans"/>
          <w:sz w:val="22"/>
          <w:szCs w:val="28"/>
          <w:lang w:eastAsia="ru-RU"/>
        </w:rPr>
        <w:t xml:space="preserve"> № </w:t>
      </w:r>
      <w:r w:rsidR="00DC544D" w:rsidRPr="001330B4">
        <w:rPr>
          <w:rFonts w:ascii="PT Astra Sans" w:eastAsia="Times New Roman" w:hAnsi="PT Astra Sans"/>
          <w:sz w:val="22"/>
          <w:szCs w:val="28"/>
          <w:lang w:eastAsia="ru-RU"/>
        </w:rPr>
        <w:t>____</w:t>
      </w:r>
      <w:r w:rsidRPr="001330B4">
        <w:rPr>
          <w:rFonts w:ascii="PT Astra Sans" w:eastAsia="Times New Roman" w:hAnsi="PT Astra Sans"/>
          <w:sz w:val="22"/>
          <w:szCs w:val="28"/>
          <w:lang w:eastAsia="ru-RU"/>
        </w:rPr>
        <w:t xml:space="preserve"> </w:t>
      </w:r>
    </w:p>
    <w:p w:rsidR="00702AAE" w:rsidRPr="001330B4" w:rsidRDefault="00702AAE" w:rsidP="00AB1FF8">
      <w:pPr>
        <w:ind w:left="5103"/>
        <w:jc w:val="center"/>
        <w:rPr>
          <w:rFonts w:ascii="PT Astra Sans" w:eastAsia="Times New Roman" w:hAnsi="PT Astra Sans"/>
          <w:sz w:val="22"/>
          <w:szCs w:val="28"/>
          <w:lang w:eastAsia="ru-RU"/>
        </w:rPr>
      </w:pPr>
      <w:r w:rsidRPr="001330B4">
        <w:rPr>
          <w:rFonts w:ascii="PT Astra Sans" w:eastAsia="Times New Roman" w:hAnsi="PT Astra Sans"/>
          <w:sz w:val="22"/>
          <w:szCs w:val="28"/>
          <w:lang w:eastAsia="ru-RU"/>
        </w:rPr>
        <w:t>«О внесении в Курганскую областную Думу в порядке законодательной инициативы проекта Закона Курганской области «</w:t>
      </w:r>
      <w:r w:rsidR="006D6B7C" w:rsidRPr="001330B4">
        <w:rPr>
          <w:rFonts w:ascii="PT Astra Sans" w:eastAsia="Times New Roman" w:hAnsi="PT Astra Sans"/>
          <w:sz w:val="22"/>
          <w:szCs w:val="28"/>
          <w:lang w:eastAsia="ru-RU"/>
        </w:rPr>
        <w:t xml:space="preserve">О преобразовании муниципальных образований путем объединения всех поселений, входящих в состав Белозерского района Курганской области,  во вновь образованное муниципальное образование - Белозерский муниципальный округ Курганской области и внесении изменений в некоторые законы </w:t>
      </w:r>
      <w:r w:rsidR="001330B4" w:rsidRPr="001330B4">
        <w:rPr>
          <w:rFonts w:ascii="PT Astra Sans" w:eastAsia="Times New Roman" w:hAnsi="PT Astra Sans"/>
          <w:sz w:val="22"/>
          <w:szCs w:val="28"/>
          <w:lang w:eastAsia="ru-RU"/>
        </w:rPr>
        <w:t xml:space="preserve">Курганской </w:t>
      </w:r>
      <w:r w:rsidR="006D6B7C" w:rsidRPr="001330B4">
        <w:rPr>
          <w:rFonts w:ascii="PT Astra Sans" w:eastAsia="Times New Roman" w:hAnsi="PT Astra Sans"/>
          <w:sz w:val="22"/>
          <w:szCs w:val="28"/>
          <w:lang w:eastAsia="ru-RU"/>
        </w:rPr>
        <w:t>области</w:t>
      </w:r>
      <w:r w:rsidRPr="001330B4">
        <w:rPr>
          <w:rFonts w:ascii="PT Astra Sans" w:eastAsia="Times New Roman" w:hAnsi="PT Astra Sans"/>
          <w:sz w:val="22"/>
          <w:szCs w:val="28"/>
          <w:lang w:eastAsia="ru-RU"/>
        </w:rPr>
        <w:t>»</w:t>
      </w:r>
    </w:p>
    <w:p w:rsidR="00702AAE" w:rsidRPr="00702AAE" w:rsidRDefault="00702AAE" w:rsidP="00702AAE">
      <w:pPr>
        <w:pStyle w:val="a4"/>
        <w:spacing w:after="0"/>
        <w:ind w:left="5103" w:right="-2"/>
        <w:jc w:val="both"/>
        <w:rPr>
          <w:rFonts w:ascii="Times New Roman" w:hAnsi="Times New Roman" w:cs="Times New Roman"/>
          <w:sz w:val="24"/>
        </w:rPr>
      </w:pPr>
    </w:p>
    <w:p w:rsidR="00702AAE" w:rsidRPr="00702AAE" w:rsidRDefault="00702AAE" w:rsidP="00432B04">
      <w:pPr>
        <w:pStyle w:val="a4"/>
        <w:spacing w:after="0"/>
        <w:ind w:right="-2"/>
        <w:rPr>
          <w:rFonts w:ascii="Times New Roman" w:hAnsi="Times New Roman" w:cs="Times New Roman"/>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6D6B7C" w:rsidTr="00D54841">
        <w:tc>
          <w:tcPr>
            <w:tcW w:w="4785" w:type="dxa"/>
          </w:tcPr>
          <w:p w:rsidR="006D6B7C" w:rsidRDefault="006D6B7C" w:rsidP="00D54841">
            <w:pPr>
              <w:jc w:val="center"/>
              <w:rPr>
                <w:rFonts w:ascii="Arial" w:eastAsia="Times New Roman" w:hAnsi="Arial" w:cs="Arial"/>
                <w:b/>
                <w:bCs/>
                <w:sz w:val="32"/>
                <w:szCs w:val="32"/>
              </w:rPr>
            </w:pPr>
          </w:p>
        </w:tc>
        <w:tc>
          <w:tcPr>
            <w:tcW w:w="4786" w:type="dxa"/>
          </w:tcPr>
          <w:p w:rsidR="006D6B7C" w:rsidRDefault="006D6B7C" w:rsidP="00D54841">
            <w:pPr>
              <w:jc w:val="center"/>
              <w:rPr>
                <w:rFonts w:ascii="Arial" w:eastAsia="Times New Roman" w:hAnsi="Arial" w:cs="Arial"/>
                <w:b/>
                <w:bCs/>
                <w:sz w:val="32"/>
                <w:szCs w:val="32"/>
              </w:rPr>
            </w:pPr>
            <w:r>
              <w:rPr>
                <w:rFonts w:ascii="Times New Roman" w:eastAsiaTheme="minorHAnsi" w:hAnsi="Times New Roman"/>
                <w:noProof/>
                <w:sz w:val="52"/>
              </w:rPr>
              <mc:AlternateContent>
                <mc:Choice Requires="wps">
                  <w:drawing>
                    <wp:anchor distT="0" distB="0" distL="114300" distR="114300" simplePos="0" relativeHeight="251659264" behindDoc="0" locked="0" layoutInCell="1" allowOverlap="1" wp14:anchorId="7E81362E" wp14:editId="3E088FBA">
                      <wp:simplePos x="0" y="0"/>
                      <wp:positionH relativeFrom="column">
                        <wp:posOffset>1332865</wp:posOffset>
                      </wp:positionH>
                      <wp:positionV relativeFrom="paragraph">
                        <wp:posOffset>71120</wp:posOffset>
                      </wp:positionV>
                      <wp:extent cx="1929130" cy="193484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193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B7C" w:rsidRPr="00B01CB0" w:rsidRDefault="006D6B7C" w:rsidP="006D6B7C">
                                  <w:pPr>
                                    <w:keepNext/>
                                    <w:outlineLvl w:val="2"/>
                                    <w:rPr>
                                      <w:rFonts w:eastAsia="Times New Roman" w:cs="Arial"/>
                                      <w:sz w:val="28"/>
                                      <w:szCs w:val="28"/>
                                    </w:rPr>
                                  </w:pPr>
                                  <w:r w:rsidRPr="00B01CB0">
                                    <w:rPr>
                                      <w:rFonts w:eastAsia="Times New Roman" w:cs="Arial"/>
                                      <w:sz w:val="28"/>
                                      <w:szCs w:val="28"/>
                                    </w:rPr>
                                    <w:t>Проект внесен</w:t>
                                  </w:r>
                                </w:p>
                                <w:p w:rsidR="006D6B7C" w:rsidRPr="00B01CB0" w:rsidRDefault="006D6B7C" w:rsidP="006D6B7C">
                                  <w:pPr>
                                    <w:rPr>
                                      <w:rFonts w:eastAsia="Times New Roman" w:cs="Arial"/>
                                      <w:sz w:val="28"/>
                                      <w:szCs w:val="28"/>
                                    </w:rPr>
                                  </w:pPr>
                                  <w:r>
                                    <w:rPr>
                                      <w:rFonts w:eastAsia="Times New Roman" w:cs="Arial"/>
                                      <w:sz w:val="28"/>
                                      <w:szCs w:val="28"/>
                                    </w:rPr>
                                    <w:t>Белозерской</w:t>
                                  </w:r>
                                  <w:r w:rsidRPr="00B01CB0">
                                    <w:rPr>
                                      <w:rFonts w:eastAsia="Times New Roman" w:cs="Arial"/>
                                      <w:sz w:val="28"/>
                                      <w:szCs w:val="28"/>
                                    </w:rPr>
                                    <w:t xml:space="preserve"> районной Думой</w:t>
                                  </w:r>
                                  <w:r>
                                    <w:rPr>
                                      <w:rFonts w:eastAsia="Times New Roman" w:cs="Arial"/>
                                      <w:sz w:val="28"/>
                                      <w:szCs w:val="28"/>
                                    </w:rPr>
                                    <w:t xml:space="preserve"> Белозерского района Курганской области</w:t>
                                  </w:r>
                                </w:p>
                                <w:p w:rsidR="006D6B7C" w:rsidRPr="008A3645" w:rsidRDefault="006D6B7C" w:rsidP="006D6B7C">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4.95pt;margin-top:5.6pt;width:151.9pt;height:1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Q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" filled="f" stroked="f">
                      <v:textbox>
                        <w:txbxContent>
                          <w:p w:rsidR="006D6B7C" w:rsidRPr="00B01CB0" w:rsidRDefault="006D6B7C" w:rsidP="006D6B7C">
                            <w:pPr>
                              <w:keepNext/>
                              <w:outlineLvl w:val="2"/>
                              <w:rPr>
                                <w:rFonts w:eastAsia="Times New Roman" w:cs="Arial"/>
                                <w:sz w:val="28"/>
                                <w:szCs w:val="28"/>
                              </w:rPr>
                            </w:pPr>
                            <w:r w:rsidRPr="00B01CB0">
                              <w:rPr>
                                <w:rFonts w:eastAsia="Times New Roman" w:cs="Arial"/>
                                <w:sz w:val="28"/>
                                <w:szCs w:val="28"/>
                              </w:rPr>
                              <w:t>Проект внесен</w:t>
                            </w:r>
                          </w:p>
                          <w:p w:rsidR="006D6B7C" w:rsidRPr="00B01CB0" w:rsidRDefault="006D6B7C" w:rsidP="006D6B7C">
                            <w:pPr>
                              <w:rPr>
                                <w:rFonts w:eastAsia="Times New Roman" w:cs="Arial"/>
                                <w:sz w:val="28"/>
                                <w:szCs w:val="28"/>
                              </w:rPr>
                            </w:pPr>
                            <w:r>
                              <w:rPr>
                                <w:rFonts w:eastAsia="Times New Roman" w:cs="Arial"/>
                                <w:sz w:val="28"/>
                                <w:szCs w:val="28"/>
                              </w:rPr>
                              <w:t>Белозерской</w:t>
                            </w:r>
                            <w:r w:rsidRPr="00B01CB0">
                              <w:rPr>
                                <w:rFonts w:eastAsia="Times New Roman" w:cs="Arial"/>
                                <w:sz w:val="28"/>
                                <w:szCs w:val="28"/>
                              </w:rPr>
                              <w:t xml:space="preserve"> районной Думой</w:t>
                            </w:r>
                            <w:r>
                              <w:rPr>
                                <w:rFonts w:eastAsia="Times New Roman" w:cs="Arial"/>
                                <w:sz w:val="28"/>
                                <w:szCs w:val="28"/>
                              </w:rPr>
                              <w:t xml:space="preserve"> Белозерского района Курганской области</w:t>
                            </w:r>
                          </w:p>
                          <w:p w:rsidR="006D6B7C" w:rsidRPr="008A3645" w:rsidRDefault="006D6B7C" w:rsidP="006D6B7C">
                            <w:pPr>
                              <w:rPr>
                                <w:sz w:val="24"/>
                              </w:rPr>
                            </w:pPr>
                          </w:p>
                        </w:txbxContent>
                      </v:textbox>
                    </v:shape>
                  </w:pict>
                </mc:Fallback>
              </mc:AlternateContent>
            </w:r>
          </w:p>
        </w:tc>
      </w:tr>
    </w:tbl>
    <w:p w:rsidR="006D6B7C" w:rsidRDefault="006D6B7C" w:rsidP="006D6B7C">
      <w:pPr>
        <w:jc w:val="center"/>
        <w:rPr>
          <w:rFonts w:eastAsia="Times New Roman" w:cs="Arial"/>
          <w:b/>
          <w:bCs/>
          <w:sz w:val="32"/>
          <w:szCs w:val="32"/>
        </w:rPr>
      </w:pPr>
      <w:r>
        <w:rPr>
          <w:rFonts w:ascii="Times New Roman" w:hAnsi="Times New Roman"/>
          <w:noProof/>
          <w:sz w:val="52"/>
        </w:rPr>
        <w:drawing>
          <wp:inline distT="0" distB="0" distL="0" distR="0" wp14:anchorId="697EA6B6" wp14:editId="3ACE93A5">
            <wp:extent cx="1143000" cy="1457325"/>
            <wp:effectExtent l="19050" t="0" r="0" b="0"/>
            <wp:docPr id="1" name="Рисунок 1" descr="Герб ма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алый"/>
                    <pic:cNvPicPr>
                      <a:picLocks noChangeAspect="1" noChangeArrowheads="1"/>
                    </pic:cNvPicPr>
                  </pic:nvPicPr>
                  <pic:blipFill>
                    <a:blip r:embed="rId6"/>
                    <a:srcRect/>
                    <a:stretch>
                      <a:fillRect/>
                    </a:stretch>
                  </pic:blipFill>
                  <pic:spPr bwMode="auto">
                    <a:xfrm>
                      <a:off x="0" y="0"/>
                      <a:ext cx="1143000" cy="1457325"/>
                    </a:xfrm>
                    <a:prstGeom prst="rect">
                      <a:avLst/>
                    </a:prstGeom>
                    <a:noFill/>
                    <a:ln w="9525">
                      <a:noFill/>
                      <a:miter lim="800000"/>
                      <a:headEnd/>
                      <a:tailEnd/>
                    </a:ln>
                  </pic:spPr>
                </pic:pic>
              </a:graphicData>
            </a:graphic>
          </wp:inline>
        </w:drawing>
      </w:r>
    </w:p>
    <w:p w:rsidR="006D6B7C" w:rsidRDefault="006D6B7C" w:rsidP="006D6B7C">
      <w:pPr>
        <w:jc w:val="center"/>
        <w:rPr>
          <w:rFonts w:eastAsia="Times New Roman" w:cs="Arial"/>
          <w:b/>
          <w:bCs/>
          <w:sz w:val="32"/>
          <w:szCs w:val="32"/>
        </w:rPr>
      </w:pPr>
    </w:p>
    <w:p w:rsidR="006D6B7C" w:rsidRDefault="006D6B7C" w:rsidP="006D6B7C">
      <w:pPr>
        <w:jc w:val="center"/>
        <w:rPr>
          <w:rFonts w:eastAsia="Times New Roman" w:cs="Arial"/>
          <w:b/>
          <w:bCs/>
          <w:sz w:val="32"/>
          <w:szCs w:val="32"/>
        </w:rPr>
      </w:pPr>
    </w:p>
    <w:p w:rsidR="006D6B7C" w:rsidRPr="002C5894" w:rsidRDefault="006D6B7C" w:rsidP="006D6B7C">
      <w:pPr>
        <w:jc w:val="center"/>
        <w:rPr>
          <w:rFonts w:ascii="Times New Roman" w:eastAsia="Times New Roman" w:hAnsi="Times New Roman" w:cs="Times New Roman"/>
          <w:b/>
          <w:bCs/>
          <w:sz w:val="36"/>
          <w:szCs w:val="36"/>
        </w:rPr>
      </w:pPr>
      <w:r w:rsidRPr="002C5894">
        <w:rPr>
          <w:rFonts w:ascii="Times New Roman" w:eastAsia="Times New Roman" w:hAnsi="Times New Roman" w:cs="Times New Roman"/>
          <w:b/>
          <w:bCs/>
          <w:sz w:val="36"/>
          <w:szCs w:val="36"/>
        </w:rPr>
        <w:t>КУРГАНСКАЯ ОБЛАСТЬ</w:t>
      </w:r>
    </w:p>
    <w:p w:rsidR="006D6B7C" w:rsidRPr="002C5894" w:rsidRDefault="006D6B7C" w:rsidP="006D6B7C">
      <w:pPr>
        <w:jc w:val="center"/>
        <w:rPr>
          <w:rFonts w:ascii="Times New Roman" w:eastAsia="Times New Roman" w:hAnsi="Times New Roman" w:cs="Times New Roman"/>
          <w:b/>
          <w:bCs/>
          <w:sz w:val="36"/>
          <w:szCs w:val="36"/>
        </w:rPr>
      </w:pPr>
      <w:proofErr w:type="gramStart"/>
      <w:r w:rsidRPr="002C5894">
        <w:rPr>
          <w:rFonts w:ascii="Times New Roman" w:eastAsia="Times New Roman" w:hAnsi="Times New Roman" w:cs="Times New Roman"/>
          <w:b/>
          <w:bCs/>
          <w:sz w:val="36"/>
          <w:szCs w:val="36"/>
        </w:rPr>
        <w:t>З</w:t>
      </w:r>
      <w:proofErr w:type="gramEnd"/>
      <w:r w:rsidRPr="002C5894">
        <w:rPr>
          <w:rFonts w:ascii="Times New Roman" w:eastAsia="Times New Roman" w:hAnsi="Times New Roman" w:cs="Times New Roman"/>
          <w:b/>
          <w:bCs/>
          <w:sz w:val="36"/>
          <w:szCs w:val="36"/>
        </w:rPr>
        <w:t xml:space="preserve"> А К О Н</w:t>
      </w:r>
    </w:p>
    <w:p w:rsidR="006D6B7C" w:rsidRPr="00906FFF" w:rsidRDefault="006D6B7C" w:rsidP="006D6B7C">
      <w:pPr>
        <w:suppressAutoHyphens/>
        <w:jc w:val="both"/>
        <w:rPr>
          <w:rFonts w:eastAsia="Calibri" w:cs="Arial"/>
          <w:sz w:val="32"/>
          <w:szCs w:val="32"/>
        </w:rPr>
      </w:pPr>
    </w:p>
    <w:p w:rsidR="006D6B7C" w:rsidRPr="006D6B7C" w:rsidRDefault="006D6B7C" w:rsidP="006D6B7C">
      <w:pPr>
        <w:suppressAutoHyphens/>
        <w:jc w:val="center"/>
        <w:rPr>
          <w:rFonts w:eastAsia="Calibri" w:cs="Arial"/>
          <w:b/>
          <w:bCs/>
          <w:sz w:val="32"/>
          <w:szCs w:val="32"/>
        </w:rPr>
      </w:pPr>
      <w:r w:rsidRPr="00182BE8">
        <w:rPr>
          <w:rFonts w:eastAsia="Calibri" w:cs="Arial"/>
          <w:b/>
          <w:bCs/>
          <w:sz w:val="32"/>
          <w:szCs w:val="32"/>
        </w:rPr>
        <w:t xml:space="preserve">О ПРЕОБРАЗОВАНИИ МУНИЦИПАЛЬНЫХ ОБРАЗОВАНИЙ ПУТЕМ ОБЪЕДИНЕНИЯ ВСЕХ ПОСЕЛЕНИЙ, ВХОДЯЩИХ В СОСТАВ БЕЛОЗЕРСКОГО РАЙОНА КУРГАНСКОЙ ОБЛАСТИ,  ВО ВНОВЬ ОБРАЗОВАННОЕ МУНИЦИПАЛЬНОЕ ОБРАЗОВАНИЕ - БЕЛОЗЕРСКИЙ МУНИЦИПАЛЬНЫЙ ОКРУГ КУРГАНСКОЙ ОБЛАСТИ </w:t>
      </w:r>
      <w:r w:rsidRPr="006D6B7C">
        <w:rPr>
          <w:rFonts w:eastAsia="Calibri" w:cs="Arial"/>
          <w:b/>
          <w:bCs/>
          <w:sz w:val="32"/>
          <w:szCs w:val="32"/>
        </w:rPr>
        <w:t>И ВНЕСЕНИИ ИЗМЕНЕНИЙ В НЕКОТОРЫЕ ЗАКОНЫ КУРГАНСКОЙ ОБЛАСТИ</w:t>
      </w:r>
    </w:p>
    <w:p w:rsidR="006D6B7C" w:rsidRPr="00E30DD0" w:rsidRDefault="006D6B7C" w:rsidP="006D6B7C">
      <w:pPr>
        <w:suppressAutoHyphens/>
        <w:jc w:val="center"/>
        <w:rPr>
          <w:rFonts w:eastAsia="Calibri" w:cs="Arial"/>
          <w:b/>
          <w:bCs/>
          <w:sz w:val="32"/>
          <w:szCs w:val="32"/>
        </w:rPr>
      </w:pPr>
    </w:p>
    <w:p w:rsidR="006D6B7C" w:rsidRPr="00E30DD0" w:rsidRDefault="006D6B7C" w:rsidP="006D6B7C">
      <w:pPr>
        <w:suppressAutoHyphens/>
        <w:jc w:val="center"/>
        <w:rPr>
          <w:rFonts w:eastAsia="Calibri" w:cs="Arial"/>
          <w:b/>
          <w:bCs/>
          <w:sz w:val="32"/>
          <w:szCs w:val="32"/>
        </w:rPr>
      </w:pPr>
    </w:p>
    <w:p w:rsidR="006D6B7C" w:rsidRPr="00906FFF" w:rsidRDefault="006D6B7C" w:rsidP="006D6B7C">
      <w:pPr>
        <w:suppressAutoHyphens/>
        <w:jc w:val="both"/>
        <w:rPr>
          <w:rFonts w:eastAsia="Calibri" w:cs="Arial"/>
          <w:b/>
          <w:bCs/>
          <w:sz w:val="24"/>
        </w:rPr>
      </w:pPr>
    </w:p>
    <w:p w:rsidR="006D6B7C" w:rsidRPr="00182BE8" w:rsidRDefault="006D6B7C" w:rsidP="006D6B7C">
      <w:pPr>
        <w:suppressAutoHyphens/>
        <w:jc w:val="both"/>
        <w:rPr>
          <w:rFonts w:eastAsia="Times New Roman" w:cs="Arial"/>
          <w:sz w:val="28"/>
          <w:szCs w:val="28"/>
        </w:rPr>
      </w:pPr>
      <w:proofErr w:type="gramStart"/>
      <w:r w:rsidRPr="00182BE8">
        <w:rPr>
          <w:rFonts w:eastAsia="Lucida Sans Unicode" w:cs="Arial"/>
          <w:sz w:val="28"/>
          <w:szCs w:val="28"/>
        </w:rPr>
        <w:t>Принят</w:t>
      </w:r>
      <w:proofErr w:type="gramEnd"/>
      <w:r w:rsidRPr="00182BE8">
        <w:rPr>
          <w:rFonts w:eastAsia="Lucida Sans Unicode" w:cs="Arial"/>
          <w:sz w:val="28"/>
          <w:szCs w:val="28"/>
        </w:rPr>
        <w:t xml:space="preserve"> Курганской областной Думой</w:t>
      </w:r>
    </w:p>
    <w:p w:rsidR="006D6B7C" w:rsidRPr="00182BE8" w:rsidRDefault="006D6B7C" w:rsidP="006D6B7C">
      <w:pPr>
        <w:ind w:firstLine="709"/>
        <w:jc w:val="both"/>
        <w:rPr>
          <w:rFonts w:eastAsia="Times New Roman" w:cs="Arial"/>
          <w:b/>
          <w:bCs/>
          <w:sz w:val="28"/>
          <w:szCs w:val="28"/>
        </w:rPr>
      </w:pPr>
    </w:p>
    <w:p w:rsidR="006D6B7C" w:rsidRPr="00182BE8" w:rsidRDefault="006D6B7C" w:rsidP="006D6B7C">
      <w:pPr>
        <w:suppressAutoHyphens/>
        <w:autoSpaceDE w:val="0"/>
        <w:ind w:firstLine="709"/>
        <w:jc w:val="both"/>
        <w:rPr>
          <w:rFonts w:eastAsia="Calibri" w:cs="Arial"/>
          <w:kern w:val="1"/>
          <w:sz w:val="28"/>
          <w:szCs w:val="28"/>
        </w:rPr>
      </w:pPr>
      <w:r w:rsidRPr="00182BE8">
        <w:rPr>
          <w:rFonts w:eastAsia="Calibri" w:cs="Arial"/>
          <w:kern w:val="1"/>
          <w:sz w:val="28"/>
          <w:szCs w:val="28"/>
        </w:rPr>
        <w:lastRenderedPageBreak/>
        <w:t xml:space="preserve">Настоящий закон принят в соответствии с Федеральным </w:t>
      </w:r>
      <w:hyperlink r:id="rId7"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Pr="00182BE8">
          <w:rPr>
            <w:rFonts w:eastAsia="Calibri" w:cs="Arial"/>
            <w:kern w:val="1"/>
            <w:sz w:val="28"/>
            <w:szCs w:val="28"/>
          </w:rPr>
          <w:t>законом</w:t>
        </w:r>
      </w:hyperlink>
      <w:r w:rsidRPr="00182BE8">
        <w:rPr>
          <w:rFonts w:eastAsia="Calibri" w:cs="Arial"/>
          <w:kern w:val="1"/>
          <w:sz w:val="28"/>
          <w:szCs w:val="28"/>
        </w:rPr>
        <w:t xml:space="preserve"> от 6 октября 2003 года № 131-ФЗ «Об общих принципах организации местного самоуправления в Российской Федерации» с согласия населения на объединение, выраженного представительными органами </w:t>
      </w:r>
      <w:r w:rsidRPr="00BE1FE2">
        <w:rPr>
          <w:rFonts w:eastAsia="Times New Roman" w:cs="Arial"/>
          <w:color w:val="000000" w:themeColor="text1"/>
          <w:sz w:val="28"/>
          <w:szCs w:val="28"/>
        </w:rPr>
        <w:t>всех поселений, входящих в состав Белозерского района Курганской области,</w:t>
      </w:r>
      <w:r w:rsidRPr="00BE1FE2">
        <w:rPr>
          <w:rFonts w:cs="Arial"/>
          <w:color w:val="000000" w:themeColor="text1"/>
          <w:sz w:val="28"/>
          <w:szCs w:val="28"/>
        </w:rPr>
        <w:t xml:space="preserve"> </w:t>
      </w:r>
      <w:r w:rsidRPr="00182BE8">
        <w:rPr>
          <w:rFonts w:cs="Arial"/>
          <w:sz w:val="28"/>
          <w:szCs w:val="28"/>
        </w:rPr>
        <w:t xml:space="preserve">и </w:t>
      </w:r>
      <w:r w:rsidRPr="00182BE8">
        <w:rPr>
          <w:rFonts w:eastAsia="Calibri" w:cs="Arial"/>
          <w:kern w:val="1"/>
          <w:sz w:val="28"/>
          <w:szCs w:val="28"/>
        </w:rPr>
        <w:t xml:space="preserve">представительным органом </w:t>
      </w:r>
      <w:r w:rsidRPr="00182BE8">
        <w:rPr>
          <w:rFonts w:eastAsia="Calibri" w:cs="Arial"/>
          <w:bCs/>
          <w:sz w:val="28"/>
          <w:szCs w:val="28"/>
        </w:rPr>
        <w:t xml:space="preserve">Белозерского </w:t>
      </w:r>
      <w:r w:rsidRPr="00182BE8">
        <w:rPr>
          <w:rFonts w:eastAsia="Calibri" w:cs="Arial"/>
          <w:kern w:val="1"/>
          <w:sz w:val="28"/>
          <w:szCs w:val="28"/>
        </w:rPr>
        <w:t>района Курганской области.</w:t>
      </w:r>
    </w:p>
    <w:p w:rsidR="006D6B7C" w:rsidRPr="00182BE8" w:rsidRDefault="006D6B7C" w:rsidP="006D6B7C">
      <w:pPr>
        <w:ind w:firstLine="709"/>
        <w:jc w:val="both"/>
        <w:rPr>
          <w:rFonts w:eastAsia="Times New Roman" w:cs="Arial"/>
          <w:bCs/>
          <w:sz w:val="28"/>
          <w:szCs w:val="28"/>
        </w:rPr>
      </w:pPr>
    </w:p>
    <w:p w:rsidR="006D6B7C" w:rsidRPr="00182BE8" w:rsidRDefault="006D6B7C" w:rsidP="006D6B7C">
      <w:pPr>
        <w:autoSpaceDE w:val="0"/>
        <w:autoSpaceDN w:val="0"/>
        <w:adjustRightInd w:val="0"/>
        <w:ind w:firstLine="709"/>
        <w:jc w:val="both"/>
        <w:outlineLvl w:val="0"/>
        <w:rPr>
          <w:rFonts w:eastAsia="Times New Roman" w:cs="Arial"/>
          <w:b/>
          <w:bCs/>
          <w:sz w:val="28"/>
          <w:szCs w:val="28"/>
        </w:rPr>
      </w:pPr>
      <w:r w:rsidRPr="00182BE8">
        <w:rPr>
          <w:rFonts w:eastAsia="Times New Roman" w:cs="Arial"/>
          <w:b/>
          <w:bCs/>
          <w:sz w:val="28"/>
          <w:szCs w:val="28"/>
        </w:rPr>
        <w:t>Статья 1</w:t>
      </w:r>
    </w:p>
    <w:p w:rsidR="006D6B7C" w:rsidRPr="00182BE8" w:rsidRDefault="006D6B7C" w:rsidP="006D6B7C">
      <w:pPr>
        <w:autoSpaceDE w:val="0"/>
        <w:autoSpaceDN w:val="0"/>
        <w:adjustRightInd w:val="0"/>
        <w:ind w:firstLine="540"/>
        <w:jc w:val="both"/>
        <w:rPr>
          <w:rFonts w:eastAsia="Times New Roman" w:cs="Arial"/>
          <w:sz w:val="28"/>
          <w:szCs w:val="28"/>
        </w:rPr>
      </w:pPr>
    </w:p>
    <w:p w:rsidR="006D6B7C" w:rsidRPr="00182BE8" w:rsidRDefault="006D6B7C" w:rsidP="006D6B7C">
      <w:pPr>
        <w:tabs>
          <w:tab w:val="left" w:pos="709"/>
        </w:tabs>
        <w:autoSpaceDE w:val="0"/>
        <w:autoSpaceDN w:val="0"/>
        <w:adjustRightInd w:val="0"/>
        <w:ind w:firstLine="709"/>
        <w:jc w:val="both"/>
        <w:rPr>
          <w:rFonts w:cs="Arial"/>
          <w:sz w:val="28"/>
          <w:szCs w:val="28"/>
        </w:rPr>
      </w:pPr>
      <w:r w:rsidRPr="00182BE8">
        <w:rPr>
          <w:rFonts w:eastAsia="Times New Roman" w:cs="Arial"/>
          <w:sz w:val="28"/>
          <w:szCs w:val="28"/>
        </w:rPr>
        <w:t xml:space="preserve">1. Преобразовать путем объединения поселения, входящие в состав Белозерского района Курганской области: </w:t>
      </w:r>
      <w:proofErr w:type="gramStart"/>
      <w:r w:rsidRPr="00182BE8">
        <w:rPr>
          <w:rFonts w:eastAsia="Times New Roman" w:cs="Arial"/>
          <w:sz w:val="28"/>
          <w:szCs w:val="28"/>
        </w:rPr>
        <w:t xml:space="preserve">Баяракский сельсовет Белозерского района Курганской области, Белозерский сельсовет Белозерского района Курганской области, </w:t>
      </w:r>
      <w:proofErr w:type="spellStart"/>
      <w:r w:rsidRPr="00182BE8">
        <w:rPr>
          <w:rFonts w:eastAsia="Times New Roman" w:cs="Arial"/>
          <w:sz w:val="28"/>
          <w:szCs w:val="28"/>
        </w:rPr>
        <w:t>Боровлянский</w:t>
      </w:r>
      <w:proofErr w:type="spellEnd"/>
      <w:r w:rsidRPr="00182BE8">
        <w:rPr>
          <w:rFonts w:eastAsia="Times New Roman" w:cs="Arial"/>
          <w:sz w:val="28"/>
          <w:szCs w:val="28"/>
        </w:rPr>
        <w:t xml:space="preserve"> сельсовет Белозерского района Курганской области, Боровской сельсовет Белозерского района Курганской области, </w:t>
      </w:r>
      <w:proofErr w:type="spellStart"/>
      <w:r w:rsidRPr="00182BE8">
        <w:rPr>
          <w:rFonts w:eastAsia="Times New Roman" w:cs="Arial"/>
          <w:sz w:val="28"/>
          <w:szCs w:val="28"/>
        </w:rPr>
        <w:t>Вагинский</w:t>
      </w:r>
      <w:proofErr w:type="spellEnd"/>
      <w:r w:rsidRPr="00182BE8">
        <w:rPr>
          <w:rFonts w:eastAsia="Times New Roman" w:cs="Arial"/>
          <w:sz w:val="28"/>
          <w:szCs w:val="28"/>
        </w:rPr>
        <w:t xml:space="preserve"> сельсовет Белозерского района Курганской области, </w:t>
      </w:r>
      <w:proofErr w:type="spellStart"/>
      <w:r w:rsidRPr="00182BE8">
        <w:rPr>
          <w:rFonts w:eastAsia="Times New Roman" w:cs="Arial"/>
          <w:sz w:val="28"/>
          <w:szCs w:val="28"/>
        </w:rPr>
        <w:t>Зарослинский</w:t>
      </w:r>
      <w:proofErr w:type="spellEnd"/>
      <w:r w:rsidRPr="00182BE8">
        <w:rPr>
          <w:rFonts w:eastAsia="Times New Roman" w:cs="Arial"/>
          <w:sz w:val="28"/>
          <w:szCs w:val="28"/>
        </w:rPr>
        <w:t xml:space="preserve"> сельсовет Белозерского района Курганской области, </w:t>
      </w:r>
      <w:proofErr w:type="spellStart"/>
      <w:r w:rsidRPr="00182BE8">
        <w:rPr>
          <w:rFonts w:eastAsia="Times New Roman" w:cs="Arial"/>
          <w:sz w:val="28"/>
          <w:szCs w:val="28"/>
        </w:rPr>
        <w:t>Камаганский</w:t>
      </w:r>
      <w:proofErr w:type="spellEnd"/>
      <w:r w:rsidRPr="00182BE8">
        <w:rPr>
          <w:rFonts w:eastAsia="Times New Roman" w:cs="Arial"/>
          <w:sz w:val="28"/>
          <w:szCs w:val="28"/>
        </w:rPr>
        <w:t xml:space="preserve"> сельсовет Белозерского района Курганской области, Нижнетобольный сельсовет Белозерского района Курганской области, </w:t>
      </w:r>
      <w:proofErr w:type="spellStart"/>
      <w:r w:rsidRPr="00182BE8">
        <w:rPr>
          <w:rFonts w:eastAsia="Times New Roman" w:cs="Arial"/>
          <w:sz w:val="28"/>
          <w:szCs w:val="28"/>
        </w:rPr>
        <w:t>Новодостоваловский</w:t>
      </w:r>
      <w:proofErr w:type="spellEnd"/>
      <w:r w:rsidRPr="00182BE8">
        <w:rPr>
          <w:rFonts w:eastAsia="Times New Roman" w:cs="Arial"/>
          <w:sz w:val="28"/>
          <w:szCs w:val="28"/>
        </w:rPr>
        <w:t xml:space="preserve"> сельсовет Белозерского района Курганской области, </w:t>
      </w:r>
      <w:proofErr w:type="spellStart"/>
      <w:r w:rsidRPr="00182BE8">
        <w:rPr>
          <w:rFonts w:eastAsia="Times New Roman" w:cs="Arial"/>
          <w:sz w:val="28"/>
          <w:szCs w:val="28"/>
        </w:rPr>
        <w:t>Памятинский</w:t>
      </w:r>
      <w:proofErr w:type="spellEnd"/>
      <w:r w:rsidRPr="00182BE8">
        <w:rPr>
          <w:rFonts w:eastAsia="Times New Roman" w:cs="Arial"/>
          <w:sz w:val="28"/>
          <w:szCs w:val="28"/>
        </w:rPr>
        <w:t xml:space="preserve"> сельсовет Белозерского района Курганской области</w:t>
      </w:r>
      <w:proofErr w:type="gramEnd"/>
      <w:r w:rsidRPr="00182BE8">
        <w:rPr>
          <w:rFonts w:eastAsia="Times New Roman" w:cs="Arial"/>
          <w:sz w:val="28"/>
          <w:szCs w:val="28"/>
        </w:rPr>
        <w:t xml:space="preserve">, </w:t>
      </w:r>
      <w:proofErr w:type="gramStart"/>
      <w:r w:rsidRPr="00182BE8">
        <w:rPr>
          <w:rFonts w:eastAsia="Times New Roman" w:cs="Arial"/>
          <w:sz w:val="28"/>
          <w:szCs w:val="28"/>
        </w:rPr>
        <w:t xml:space="preserve">Першинский сельсовет Белозерского района Курганской области, </w:t>
      </w:r>
      <w:proofErr w:type="spellStart"/>
      <w:r w:rsidRPr="00182BE8">
        <w:rPr>
          <w:rFonts w:eastAsia="Times New Roman" w:cs="Arial"/>
          <w:sz w:val="28"/>
          <w:szCs w:val="28"/>
        </w:rPr>
        <w:t>Пьянковский</w:t>
      </w:r>
      <w:proofErr w:type="spellEnd"/>
      <w:r w:rsidRPr="00182BE8">
        <w:rPr>
          <w:rFonts w:eastAsia="Times New Roman" w:cs="Arial"/>
          <w:sz w:val="28"/>
          <w:szCs w:val="28"/>
        </w:rPr>
        <w:t xml:space="preserve"> сельсовет Белозерского района Курганской области, </w:t>
      </w:r>
      <w:proofErr w:type="spellStart"/>
      <w:r w:rsidRPr="00182BE8">
        <w:rPr>
          <w:rFonts w:eastAsia="Times New Roman" w:cs="Arial"/>
          <w:sz w:val="28"/>
          <w:szCs w:val="28"/>
        </w:rPr>
        <w:t>Речкинский</w:t>
      </w:r>
      <w:proofErr w:type="spellEnd"/>
      <w:r w:rsidRPr="00182BE8">
        <w:rPr>
          <w:rFonts w:eastAsia="Times New Roman" w:cs="Arial"/>
          <w:sz w:val="28"/>
          <w:szCs w:val="28"/>
        </w:rPr>
        <w:t xml:space="preserve"> сельсовет Белозерского района Курганской области, </w:t>
      </w:r>
      <w:proofErr w:type="spellStart"/>
      <w:r w:rsidRPr="00182BE8">
        <w:rPr>
          <w:rFonts w:eastAsia="Times New Roman" w:cs="Arial"/>
          <w:sz w:val="28"/>
          <w:szCs w:val="28"/>
        </w:rPr>
        <w:t>Рычковский</w:t>
      </w:r>
      <w:proofErr w:type="spellEnd"/>
      <w:r w:rsidRPr="00182BE8">
        <w:rPr>
          <w:rFonts w:eastAsia="Times New Roman" w:cs="Arial"/>
          <w:sz w:val="28"/>
          <w:szCs w:val="28"/>
        </w:rPr>
        <w:t xml:space="preserve"> сельсовет Белозерского района Курганской области, Светлодольский сельсовет Белозерского района Курганской области </w:t>
      </w:r>
      <w:proofErr w:type="spellStart"/>
      <w:r w:rsidRPr="00182BE8">
        <w:rPr>
          <w:rFonts w:eastAsia="Times New Roman" w:cs="Arial"/>
          <w:sz w:val="28"/>
          <w:szCs w:val="28"/>
        </w:rPr>
        <w:t>Скатинский</w:t>
      </w:r>
      <w:proofErr w:type="spellEnd"/>
      <w:r w:rsidRPr="00182BE8">
        <w:rPr>
          <w:rFonts w:eastAsia="Times New Roman" w:cs="Arial"/>
          <w:sz w:val="28"/>
          <w:szCs w:val="28"/>
        </w:rPr>
        <w:t xml:space="preserve"> сельсовет Белозерского района Курганской области, </w:t>
      </w:r>
      <w:proofErr w:type="spellStart"/>
      <w:r w:rsidRPr="00182BE8">
        <w:rPr>
          <w:rFonts w:eastAsia="Times New Roman" w:cs="Arial"/>
          <w:sz w:val="28"/>
          <w:szCs w:val="28"/>
        </w:rPr>
        <w:t>Скопинский</w:t>
      </w:r>
      <w:proofErr w:type="spellEnd"/>
      <w:r w:rsidRPr="00182BE8">
        <w:rPr>
          <w:rFonts w:eastAsia="Times New Roman" w:cs="Arial"/>
          <w:sz w:val="28"/>
          <w:szCs w:val="28"/>
        </w:rPr>
        <w:t xml:space="preserve"> сельсовет Белозерского района Курганской области, </w:t>
      </w:r>
      <w:proofErr w:type="spellStart"/>
      <w:r w:rsidRPr="00182BE8">
        <w:rPr>
          <w:rFonts w:eastAsia="Times New Roman" w:cs="Arial"/>
          <w:sz w:val="28"/>
          <w:szCs w:val="28"/>
        </w:rPr>
        <w:t>Ягоднинский</w:t>
      </w:r>
      <w:proofErr w:type="spellEnd"/>
      <w:r w:rsidRPr="00182BE8">
        <w:rPr>
          <w:rFonts w:eastAsia="Times New Roman" w:cs="Arial"/>
          <w:sz w:val="28"/>
          <w:szCs w:val="28"/>
        </w:rPr>
        <w:t xml:space="preserve"> сельсовет</w:t>
      </w:r>
      <w:r w:rsidRPr="00182BE8">
        <w:rPr>
          <w:rFonts w:cs="Arial"/>
          <w:sz w:val="28"/>
          <w:szCs w:val="28"/>
        </w:rPr>
        <w:t xml:space="preserve"> Белозерского района Курганской области </w:t>
      </w:r>
      <w:r w:rsidRPr="00182BE8">
        <w:rPr>
          <w:rFonts w:eastAsia="Times New Roman" w:cs="Arial"/>
          <w:sz w:val="28"/>
          <w:szCs w:val="28"/>
        </w:rPr>
        <w:t>(далее – преобразуемые муниципальные образования), во вновь образованное муниципальное образование - Белозерский муниципальный округ</w:t>
      </w:r>
      <w:proofErr w:type="gramEnd"/>
      <w:r w:rsidRPr="00182BE8">
        <w:rPr>
          <w:rFonts w:eastAsia="Times New Roman" w:cs="Arial"/>
          <w:sz w:val="28"/>
          <w:szCs w:val="28"/>
        </w:rPr>
        <w:t xml:space="preserve"> Курганской области (далее - вновь образованное муниципальное образование).</w:t>
      </w:r>
    </w:p>
    <w:p w:rsidR="006D6B7C" w:rsidRPr="00182BE8" w:rsidRDefault="006D6B7C" w:rsidP="006D6B7C">
      <w:pPr>
        <w:autoSpaceDE w:val="0"/>
        <w:autoSpaceDN w:val="0"/>
        <w:adjustRightInd w:val="0"/>
        <w:ind w:firstLine="709"/>
        <w:jc w:val="both"/>
        <w:rPr>
          <w:rFonts w:eastAsia="Times New Roman" w:cs="Arial"/>
          <w:sz w:val="28"/>
          <w:szCs w:val="28"/>
        </w:rPr>
      </w:pPr>
      <w:r w:rsidRPr="00182BE8">
        <w:rPr>
          <w:rFonts w:eastAsia="Times New Roman" w:cs="Arial"/>
          <w:sz w:val="28"/>
          <w:szCs w:val="28"/>
        </w:rPr>
        <w:t>2. Наделить вновь образованное муниципальное образование статусом муниципального округа.</w:t>
      </w:r>
    </w:p>
    <w:p w:rsidR="006D6B7C" w:rsidRPr="00182BE8" w:rsidRDefault="006D6B7C" w:rsidP="006D6B7C">
      <w:pPr>
        <w:autoSpaceDE w:val="0"/>
        <w:autoSpaceDN w:val="0"/>
        <w:adjustRightInd w:val="0"/>
        <w:ind w:firstLine="709"/>
        <w:jc w:val="both"/>
        <w:outlineLvl w:val="0"/>
        <w:rPr>
          <w:rFonts w:eastAsia="Times New Roman" w:cs="Arial"/>
          <w:sz w:val="28"/>
          <w:szCs w:val="28"/>
          <w:u w:val="single"/>
        </w:rPr>
      </w:pPr>
      <w:r w:rsidRPr="00182BE8">
        <w:rPr>
          <w:rFonts w:eastAsia="Times New Roman" w:cs="Arial"/>
          <w:sz w:val="28"/>
          <w:szCs w:val="28"/>
        </w:rPr>
        <w:t xml:space="preserve">3. Определить местом нахождения представительного органа вновь образованного муниципального образования населенный           пункт – </w:t>
      </w:r>
      <w:r w:rsidRPr="00182BE8">
        <w:rPr>
          <w:rFonts w:eastAsia="Calibri" w:cs="Arial"/>
          <w:bCs/>
          <w:sz w:val="28"/>
          <w:szCs w:val="28"/>
        </w:rPr>
        <w:t>село Белозерское.</w:t>
      </w:r>
    </w:p>
    <w:p w:rsidR="006D6B7C" w:rsidRPr="00182BE8" w:rsidRDefault="006D6B7C" w:rsidP="006D6B7C">
      <w:pPr>
        <w:autoSpaceDE w:val="0"/>
        <w:autoSpaceDN w:val="0"/>
        <w:adjustRightInd w:val="0"/>
        <w:ind w:firstLine="709"/>
        <w:jc w:val="both"/>
        <w:rPr>
          <w:rFonts w:eastAsia="Times New Roman" w:cs="Arial"/>
          <w:i/>
          <w:iCs/>
          <w:sz w:val="28"/>
          <w:szCs w:val="28"/>
        </w:rPr>
      </w:pPr>
      <w:r w:rsidRPr="00182BE8">
        <w:rPr>
          <w:rFonts w:eastAsia="Times New Roman" w:cs="Arial"/>
          <w:sz w:val="28"/>
          <w:szCs w:val="28"/>
        </w:rPr>
        <w:t>4. Днем создания вновь образованного муниципального образования является день вступления в силу настоящего закона.</w:t>
      </w:r>
    </w:p>
    <w:p w:rsidR="006D6B7C" w:rsidRPr="00182BE8" w:rsidRDefault="006D6B7C" w:rsidP="006D6B7C">
      <w:pPr>
        <w:autoSpaceDE w:val="0"/>
        <w:autoSpaceDN w:val="0"/>
        <w:adjustRightInd w:val="0"/>
        <w:ind w:firstLine="709"/>
        <w:jc w:val="both"/>
        <w:rPr>
          <w:rFonts w:ascii="Times New Roman" w:eastAsia="Times New Roman" w:hAnsi="Times New Roman" w:cs="Times New Roman"/>
          <w:sz w:val="28"/>
          <w:szCs w:val="28"/>
        </w:rPr>
      </w:pPr>
      <w:r w:rsidRPr="00182BE8">
        <w:rPr>
          <w:rFonts w:eastAsia="Times New Roman" w:cs="Arial"/>
          <w:sz w:val="28"/>
          <w:szCs w:val="28"/>
        </w:rPr>
        <w:t xml:space="preserve">5. Со дня создания вновь образованного муниципального </w:t>
      </w:r>
      <w:proofErr w:type="gramStart"/>
      <w:r w:rsidRPr="00182BE8">
        <w:rPr>
          <w:rFonts w:eastAsia="Times New Roman" w:cs="Arial"/>
          <w:sz w:val="28"/>
          <w:szCs w:val="28"/>
        </w:rPr>
        <w:t>образования</w:t>
      </w:r>
      <w:proofErr w:type="gramEnd"/>
      <w:r w:rsidRPr="00182BE8">
        <w:rPr>
          <w:rFonts w:eastAsia="Times New Roman" w:cs="Arial"/>
          <w:sz w:val="28"/>
          <w:szCs w:val="28"/>
        </w:rPr>
        <w:t xml:space="preserve"> преобразуемые муниципальные образования и муниципальное образование </w:t>
      </w:r>
      <w:r w:rsidRPr="00182BE8">
        <w:rPr>
          <w:rFonts w:eastAsia="Calibri" w:cs="Arial"/>
          <w:bCs/>
          <w:sz w:val="28"/>
          <w:szCs w:val="28"/>
        </w:rPr>
        <w:t>Белозерский</w:t>
      </w:r>
      <w:r w:rsidRPr="00182BE8">
        <w:rPr>
          <w:rFonts w:eastAsia="Calibri" w:cs="Arial"/>
          <w:kern w:val="1"/>
          <w:sz w:val="28"/>
          <w:szCs w:val="28"/>
        </w:rPr>
        <w:t xml:space="preserve"> район Курганской области</w:t>
      </w:r>
      <w:r w:rsidRPr="00182BE8">
        <w:rPr>
          <w:rFonts w:eastAsia="Times New Roman" w:cs="Arial"/>
          <w:sz w:val="28"/>
          <w:szCs w:val="28"/>
        </w:rPr>
        <w:t xml:space="preserve"> </w:t>
      </w:r>
      <w:r w:rsidRPr="00182BE8">
        <w:rPr>
          <w:rFonts w:eastAsia="Times New Roman" w:cs="Arial"/>
          <w:sz w:val="28"/>
          <w:szCs w:val="28"/>
        </w:rPr>
        <w:lastRenderedPageBreak/>
        <w:t>утрачивают статус муниципального образования</w:t>
      </w:r>
      <w:r w:rsidRPr="00182BE8">
        <w:rPr>
          <w:rFonts w:ascii="Times New Roman" w:eastAsia="Times New Roman" w:hAnsi="Times New Roman" w:cs="Times New Roman"/>
          <w:sz w:val="28"/>
          <w:szCs w:val="28"/>
        </w:rPr>
        <w:t>.</w:t>
      </w:r>
    </w:p>
    <w:p w:rsidR="006D6B7C" w:rsidRPr="00182BE8" w:rsidRDefault="006D6B7C" w:rsidP="006D6B7C">
      <w:pPr>
        <w:autoSpaceDE w:val="0"/>
        <w:autoSpaceDN w:val="0"/>
        <w:adjustRightInd w:val="0"/>
        <w:ind w:firstLine="709"/>
        <w:jc w:val="both"/>
        <w:rPr>
          <w:rFonts w:ascii="Times New Roman" w:eastAsia="Times New Roman" w:hAnsi="Times New Roman" w:cs="Times New Roman"/>
          <w:sz w:val="28"/>
          <w:szCs w:val="28"/>
        </w:rPr>
      </w:pPr>
    </w:p>
    <w:p w:rsidR="006D6B7C" w:rsidRPr="00182BE8" w:rsidRDefault="006D6B7C" w:rsidP="006D6B7C">
      <w:pPr>
        <w:autoSpaceDE w:val="0"/>
        <w:autoSpaceDN w:val="0"/>
        <w:adjustRightInd w:val="0"/>
        <w:ind w:firstLine="709"/>
        <w:jc w:val="both"/>
        <w:rPr>
          <w:rFonts w:eastAsia="Times New Roman" w:cs="Arial"/>
          <w:b/>
          <w:bCs/>
          <w:sz w:val="28"/>
          <w:szCs w:val="28"/>
        </w:rPr>
      </w:pPr>
      <w:r w:rsidRPr="00182BE8">
        <w:rPr>
          <w:rFonts w:eastAsia="Times New Roman" w:cs="Arial"/>
          <w:b/>
          <w:bCs/>
          <w:sz w:val="28"/>
          <w:szCs w:val="28"/>
        </w:rPr>
        <w:t>Статья 2</w:t>
      </w:r>
    </w:p>
    <w:p w:rsidR="006D6B7C" w:rsidRPr="00182BE8" w:rsidRDefault="006D6B7C" w:rsidP="006D6B7C">
      <w:pPr>
        <w:autoSpaceDE w:val="0"/>
        <w:autoSpaceDN w:val="0"/>
        <w:adjustRightInd w:val="0"/>
        <w:ind w:firstLine="709"/>
        <w:jc w:val="both"/>
        <w:rPr>
          <w:rFonts w:eastAsia="Times New Roman" w:cs="Arial"/>
          <w:b/>
          <w:bCs/>
          <w:sz w:val="28"/>
          <w:szCs w:val="28"/>
        </w:rPr>
      </w:pPr>
    </w:p>
    <w:p w:rsidR="006D6B7C" w:rsidRPr="00182BE8" w:rsidRDefault="006D6B7C" w:rsidP="006D6B7C">
      <w:pPr>
        <w:autoSpaceDE w:val="0"/>
        <w:autoSpaceDN w:val="0"/>
        <w:adjustRightInd w:val="0"/>
        <w:ind w:firstLine="709"/>
        <w:jc w:val="both"/>
        <w:rPr>
          <w:rFonts w:eastAsia="Times New Roman" w:cs="Arial"/>
          <w:sz w:val="28"/>
          <w:szCs w:val="28"/>
        </w:rPr>
      </w:pPr>
      <w:r w:rsidRPr="00182BE8">
        <w:rPr>
          <w:rFonts w:eastAsia="Times New Roman" w:cs="Arial"/>
          <w:sz w:val="28"/>
          <w:szCs w:val="28"/>
        </w:rPr>
        <w:t xml:space="preserve">1. Численность депутатов представительного органа первого созыва вновь образованного муниципального образования составляет </w:t>
      </w:r>
      <w:r w:rsidRPr="00182BE8">
        <w:rPr>
          <w:rFonts w:eastAsia="Calibri" w:cs="Arial"/>
          <w:bCs/>
          <w:sz w:val="28"/>
          <w:szCs w:val="28"/>
        </w:rPr>
        <w:t>15 д</w:t>
      </w:r>
      <w:r w:rsidRPr="00182BE8">
        <w:rPr>
          <w:rFonts w:eastAsia="Times New Roman" w:cs="Arial"/>
          <w:sz w:val="28"/>
          <w:szCs w:val="28"/>
        </w:rPr>
        <w:t xml:space="preserve">епутатов. </w:t>
      </w:r>
    </w:p>
    <w:p w:rsidR="006D6B7C" w:rsidRPr="00182BE8" w:rsidRDefault="006D6B7C" w:rsidP="006D6B7C">
      <w:pPr>
        <w:autoSpaceDE w:val="0"/>
        <w:autoSpaceDN w:val="0"/>
        <w:adjustRightInd w:val="0"/>
        <w:ind w:firstLine="709"/>
        <w:jc w:val="both"/>
        <w:rPr>
          <w:rFonts w:eastAsia="Times New Roman" w:cs="Arial"/>
          <w:sz w:val="28"/>
          <w:szCs w:val="28"/>
        </w:rPr>
      </w:pPr>
      <w:r w:rsidRPr="00182BE8">
        <w:rPr>
          <w:rFonts w:eastAsia="Times New Roman" w:cs="Arial"/>
          <w:sz w:val="28"/>
          <w:szCs w:val="28"/>
        </w:rPr>
        <w:t>2. Первый глава вновь образованного муниципального образования избирается представительным органом вновь образованного муниципального образования из числа кандидатов, представленных конкурсной комиссией по результатам конкурса, и возглавляет местную администрацию вновь образованного муниципального образования.</w:t>
      </w:r>
    </w:p>
    <w:p w:rsidR="006D6B7C" w:rsidRPr="00182BE8" w:rsidRDefault="006D6B7C" w:rsidP="006D6B7C">
      <w:pPr>
        <w:autoSpaceDE w:val="0"/>
        <w:autoSpaceDN w:val="0"/>
        <w:adjustRightInd w:val="0"/>
        <w:ind w:firstLine="709"/>
        <w:jc w:val="both"/>
        <w:rPr>
          <w:rFonts w:eastAsia="Times New Roman" w:cs="Arial"/>
          <w:sz w:val="28"/>
          <w:szCs w:val="28"/>
        </w:rPr>
      </w:pPr>
      <w:r w:rsidRPr="00182BE8">
        <w:rPr>
          <w:rFonts w:eastAsia="Times New Roman" w:cs="Arial"/>
          <w:sz w:val="28"/>
          <w:szCs w:val="28"/>
        </w:rPr>
        <w:t>3. Сроки полномочий депутатов представительного органа первого созыва и первого главы вновь образованного муниципального образования составляют пять лет.</w:t>
      </w:r>
    </w:p>
    <w:p w:rsidR="006D6B7C" w:rsidRPr="00182BE8" w:rsidRDefault="006D6B7C" w:rsidP="006D6B7C">
      <w:pPr>
        <w:autoSpaceDE w:val="0"/>
        <w:autoSpaceDN w:val="0"/>
        <w:adjustRightInd w:val="0"/>
        <w:ind w:firstLine="709"/>
        <w:jc w:val="both"/>
        <w:rPr>
          <w:rFonts w:eastAsia="Times New Roman" w:cs="Arial"/>
          <w:sz w:val="28"/>
          <w:szCs w:val="28"/>
        </w:rPr>
      </w:pPr>
    </w:p>
    <w:p w:rsidR="006D6B7C" w:rsidRPr="00182BE8" w:rsidRDefault="006D6B7C" w:rsidP="006D6B7C">
      <w:pPr>
        <w:autoSpaceDE w:val="0"/>
        <w:autoSpaceDN w:val="0"/>
        <w:adjustRightInd w:val="0"/>
        <w:ind w:firstLine="709"/>
        <w:jc w:val="both"/>
        <w:rPr>
          <w:rFonts w:eastAsia="Times New Roman" w:cs="Arial"/>
          <w:b/>
          <w:bCs/>
          <w:sz w:val="28"/>
          <w:szCs w:val="28"/>
        </w:rPr>
      </w:pPr>
      <w:r w:rsidRPr="00182BE8">
        <w:rPr>
          <w:rFonts w:eastAsia="Times New Roman" w:cs="Arial"/>
          <w:b/>
          <w:bCs/>
          <w:sz w:val="28"/>
          <w:szCs w:val="28"/>
        </w:rPr>
        <w:t>Статья 3</w:t>
      </w:r>
    </w:p>
    <w:p w:rsidR="006D6B7C" w:rsidRPr="00182BE8" w:rsidRDefault="006D6B7C" w:rsidP="006D6B7C">
      <w:pPr>
        <w:autoSpaceDE w:val="0"/>
        <w:autoSpaceDN w:val="0"/>
        <w:adjustRightInd w:val="0"/>
        <w:ind w:firstLine="709"/>
        <w:jc w:val="both"/>
        <w:rPr>
          <w:rFonts w:ascii="Times New Roman" w:eastAsia="Times New Roman" w:hAnsi="Times New Roman" w:cs="Times New Roman"/>
          <w:sz w:val="28"/>
          <w:szCs w:val="28"/>
        </w:rPr>
      </w:pPr>
    </w:p>
    <w:p w:rsidR="006D6B7C" w:rsidRPr="00182BE8" w:rsidRDefault="006D6B7C" w:rsidP="006D6B7C">
      <w:pPr>
        <w:autoSpaceDE w:val="0"/>
        <w:autoSpaceDN w:val="0"/>
        <w:adjustRightInd w:val="0"/>
        <w:ind w:firstLine="709"/>
        <w:jc w:val="both"/>
        <w:rPr>
          <w:rFonts w:eastAsia="Times New Roman" w:cs="Arial"/>
          <w:sz w:val="28"/>
          <w:szCs w:val="28"/>
        </w:rPr>
      </w:pPr>
      <w:r w:rsidRPr="00182BE8">
        <w:rPr>
          <w:rFonts w:eastAsia="Times New Roman" w:cs="Arial"/>
          <w:sz w:val="28"/>
          <w:szCs w:val="28"/>
        </w:rPr>
        <w:t xml:space="preserve">1. Выборы в органы местного самоуправления вновь образованного муниципального образования должны быть проведены не позднее чем через </w:t>
      </w:r>
      <w:r>
        <w:rPr>
          <w:rFonts w:eastAsia="Times New Roman" w:cs="Arial"/>
          <w:sz w:val="28"/>
          <w:szCs w:val="28"/>
        </w:rPr>
        <w:t>один год</w:t>
      </w:r>
      <w:r w:rsidRPr="00182BE8">
        <w:rPr>
          <w:rFonts w:eastAsia="Times New Roman" w:cs="Arial"/>
          <w:sz w:val="28"/>
          <w:szCs w:val="28"/>
        </w:rPr>
        <w:t xml:space="preserve"> со дня его создания.</w:t>
      </w:r>
    </w:p>
    <w:p w:rsidR="006D6B7C" w:rsidRPr="00182BE8" w:rsidRDefault="006D6B7C" w:rsidP="006D6B7C">
      <w:pPr>
        <w:autoSpaceDE w:val="0"/>
        <w:autoSpaceDN w:val="0"/>
        <w:adjustRightInd w:val="0"/>
        <w:ind w:firstLine="709"/>
        <w:jc w:val="both"/>
        <w:rPr>
          <w:rFonts w:eastAsia="Times New Roman" w:cs="Arial"/>
          <w:sz w:val="28"/>
          <w:szCs w:val="28"/>
        </w:rPr>
      </w:pPr>
      <w:r w:rsidRPr="00182BE8">
        <w:rPr>
          <w:rFonts w:eastAsia="Times New Roman" w:cs="Arial"/>
          <w:sz w:val="28"/>
          <w:szCs w:val="28"/>
        </w:rPr>
        <w:t>2. 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6D6B7C" w:rsidRPr="00182BE8" w:rsidRDefault="006D6B7C" w:rsidP="006D6B7C">
      <w:pPr>
        <w:autoSpaceDE w:val="0"/>
        <w:autoSpaceDN w:val="0"/>
        <w:adjustRightInd w:val="0"/>
        <w:ind w:firstLine="709"/>
        <w:jc w:val="both"/>
        <w:rPr>
          <w:rFonts w:cs="Arial"/>
          <w:sz w:val="28"/>
          <w:szCs w:val="28"/>
        </w:rPr>
      </w:pPr>
      <w:r w:rsidRPr="00182BE8">
        <w:rPr>
          <w:rFonts w:eastAsia="Times New Roman" w:cs="Arial"/>
          <w:sz w:val="28"/>
          <w:szCs w:val="28"/>
        </w:rPr>
        <w:t>3. </w:t>
      </w:r>
      <w:proofErr w:type="gramStart"/>
      <w:r w:rsidRPr="00182BE8">
        <w:rPr>
          <w:rFonts w:cs="Arial"/>
          <w:sz w:val="28"/>
          <w:szCs w:val="28"/>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Уставу Курганской области, законам и иным нормативным правовым актам Курганской области, а также муниципальным правовым актам органов местного самоуправления вновь образованного</w:t>
      </w:r>
      <w:proofErr w:type="gramEnd"/>
      <w:r w:rsidRPr="00182BE8">
        <w:rPr>
          <w:rFonts w:cs="Arial"/>
          <w:sz w:val="28"/>
          <w:szCs w:val="28"/>
        </w:rPr>
        <w:t xml:space="preserve"> муниципального образования.</w:t>
      </w:r>
    </w:p>
    <w:p w:rsidR="006D6B7C" w:rsidRPr="00182BE8" w:rsidRDefault="006D6B7C" w:rsidP="006D6B7C">
      <w:pPr>
        <w:autoSpaceDE w:val="0"/>
        <w:autoSpaceDN w:val="0"/>
        <w:adjustRightInd w:val="0"/>
        <w:ind w:firstLine="709"/>
        <w:jc w:val="both"/>
        <w:rPr>
          <w:rFonts w:eastAsia="Times New Roman" w:cs="Arial"/>
          <w:sz w:val="28"/>
          <w:szCs w:val="28"/>
        </w:rPr>
      </w:pPr>
      <w:r w:rsidRPr="00182BE8">
        <w:rPr>
          <w:rFonts w:eastAsia="Times New Roman" w:cs="Arial"/>
          <w:sz w:val="28"/>
          <w:szCs w:val="28"/>
        </w:rPr>
        <w:t>4. </w:t>
      </w:r>
      <w:proofErr w:type="gramStart"/>
      <w:r w:rsidRPr="00182BE8">
        <w:rPr>
          <w:rFonts w:eastAsia="Times New Roman" w:cs="Arial"/>
          <w:sz w:val="28"/>
          <w:szCs w:val="28"/>
        </w:rPr>
        <w:t xml:space="preserve">В соответствии с федеральным законодательством органы местного самоуправления вновь образованного муниципального образования в соответствии со своей компетенцией являются правопреемниками </w:t>
      </w:r>
      <w:r w:rsidRPr="00182BE8">
        <w:rPr>
          <w:rFonts w:cs="Arial"/>
          <w:sz w:val="28"/>
          <w:szCs w:val="28"/>
        </w:rPr>
        <w:t xml:space="preserve">органов местного самоуправления, которые на день создания вновь образованного муниципального образования </w:t>
      </w:r>
      <w:r w:rsidRPr="00182BE8">
        <w:rPr>
          <w:rFonts w:cs="Arial"/>
          <w:sz w:val="28"/>
          <w:szCs w:val="28"/>
        </w:rPr>
        <w:lastRenderedPageBreak/>
        <w:t>осуществляли полномочия по решению вопросов местного значения на соответствующей территории</w:t>
      </w:r>
      <w:r w:rsidRPr="00182BE8">
        <w:rPr>
          <w:rFonts w:eastAsia="Times New Roman" w:cs="Arial"/>
          <w:sz w:val="28"/>
          <w:szCs w:val="28"/>
        </w:rPr>
        <w:t>, в отношениях с органами государственной власти Российской Федерации, органами государственной власти Курганской области, органами местного самоуправления, физическими и юридическими лицами</w:t>
      </w:r>
      <w:proofErr w:type="gramEnd"/>
      <w:r w:rsidRPr="00182BE8">
        <w:rPr>
          <w:rFonts w:eastAsia="Times New Roman" w:cs="Arial"/>
          <w:sz w:val="28"/>
          <w:szCs w:val="28"/>
        </w:rPr>
        <w:t>. Вопросы правопреемства подлежат урегулированию муниципальными правовыми актами вновь образованного муниципального образования.</w:t>
      </w:r>
    </w:p>
    <w:p w:rsidR="006D6B7C" w:rsidRPr="00182BE8" w:rsidRDefault="006D6B7C" w:rsidP="006D6B7C">
      <w:pPr>
        <w:autoSpaceDE w:val="0"/>
        <w:autoSpaceDN w:val="0"/>
        <w:adjustRightInd w:val="0"/>
        <w:ind w:firstLine="709"/>
        <w:jc w:val="both"/>
        <w:rPr>
          <w:rFonts w:eastAsia="Times New Roman" w:cs="Arial"/>
          <w:bCs/>
          <w:sz w:val="28"/>
          <w:szCs w:val="28"/>
        </w:rPr>
      </w:pPr>
    </w:p>
    <w:p w:rsidR="006D6B7C" w:rsidRPr="00182BE8" w:rsidRDefault="006D6B7C" w:rsidP="006D6B7C">
      <w:pPr>
        <w:autoSpaceDE w:val="0"/>
        <w:autoSpaceDN w:val="0"/>
        <w:adjustRightInd w:val="0"/>
        <w:ind w:firstLine="709"/>
        <w:jc w:val="both"/>
        <w:rPr>
          <w:rFonts w:eastAsia="Times New Roman" w:cs="Arial"/>
          <w:b/>
          <w:bCs/>
          <w:sz w:val="28"/>
          <w:szCs w:val="28"/>
        </w:rPr>
      </w:pPr>
      <w:r w:rsidRPr="00182BE8">
        <w:rPr>
          <w:rFonts w:eastAsia="Times New Roman" w:cs="Arial"/>
          <w:b/>
          <w:bCs/>
          <w:sz w:val="28"/>
          <w:szCs w:val="28"/>
        </w:rPr>
        <w:t>Статья 4</w:t>
      </w:r>
    </w:p>
    <w:p w:rsidR="006D6B7C" w:rsidRPr="00182BE8" w:rsidRDefault="006D6B7C" w:rsidP="006D6B7C">
      <w:pPr>
        <w:autoSpaceDE w:val="0"/>
        <w:autoSpaceDN w:val="0"/>
        <w:adjustRightInd w:val="0"/>
        <w:ind w:firstLine="709"/>
        <w:jc w:val="both"/>
        <w:rPr>
          <w:rFonts w:eastAsia="Times New Roman" w:cs="Arial"/>
          <w:bCs/>
          <w:sz w:val="28"/>
          <w:szCs w:val="28"/>
        </w:rPr>
      </w:pPr>
    </w:p>
    <w:p w:rsidR="006D6B7C" w:rsidRPr="00182BE8" w:rsidRDefault="006D6B7C" w:rsidP="006D6B7C">
      <w:pPr>
        <w:autoSpaceDE w:val="0"/>
        <w:autoSpaceDN w:val="0"/>
        <w:adjustRightInd w:val="0"/>
        <w:ind w:firstLine="709"/>
        <w:jc w:val="both"/>
        <w:rPr>
          <w:rFonts w:eastAsia="Times New Roman" w:cs="Arial"/>
          <w:sz w:val="28"/>
          <w:szCs w:val="28"/>
        </w:rPr>
      </w:pPr>
      <w:r w:rsidRPr="00182BE8">
        <w:rPr>
          <w:rFonts w:eastAsia="Times New Roman" w:cs="Arial"/>
          <w:sz w:val="28"/>
          <w:szCs w:val="28"/>
        </w:rPr>
        <w:t>1. Полномочия избирательных комиссий преобразуемых муниципальных образований прекращаются со дня вступления в силу настоящего закона.</w:t>
      </w:r>
    </w:p>
    <w:p w:rsidR="006D6B7C" w:rsidRPr="00182BE8" w:rsidRDefault="006D6B7C" w:rsidP="006D6B7C">
      <w:pPr>
        <w:autoSpaceDE w:val="0"/>
        <w:autoSpaceDN w:val="0"/>
        <w:adjustRightInd w:val="0"/>
        <w:ind w:firstLine="709"/>
        <w:jc w:val="both"/>
        <w:rPr>
          <w:rFonts w:eastAsia="Times New Roman" w:cs="Arial"/>
          <w:sz w:val="28"/>
          <w:szCs w:val="28"/>
        </w:rPr>
      </w:pPr>
      <w:r w:rsidRPr="00182BE8">
        <w:rPr>
          <w:rFonts w:eastAsia="Times New Roman" w:cs="Arial"/>
          <w:sz w:val="28"/>
          <w:szCs w:val="28"/>
        </w:rPr>
        <w:t>2. </w:t>
      </w:r>
      <w:proofErr w:type="gramStart"/>
      <w:r w:rsidRPr="00182BE8">
        <w:rPr>
          <w:rFonts w:eastAsia="Times New Roman" w:cs="Arial"/>
          <w:sz w:val="28"/>
          <w:szCs w:val="28"/>
        </w:rPr>
        <w:t>Избирательная комиссия Курганской области в порядке, установленном законодательством Российской Федерации и законодательством Курганской области, формирует избирательную комиссию вновь образованного муниципального образования, которая назначает выборы депутатов представительного органа первого созыва вновь образованного муниципального образования и осуществляет иные предусмотренные федеральными законами и принимаемыми в соответствии с ними законами Курганской области полномочия избирательной комиссии муниципального образования по проведению выборов.</w:t>
      </w:r>
      <w:proofErr w:type="gramEnd"/>
      <w:r w:rsidRPr="00182BE8">
        <w:rPr>
          <w:rFonts w:eastAsia="Times New Roman" w:cs="Arial"/>
          <w:sz w:val="28"/>
          <w:szCs w:val="28"/>
        </w:rPr>
        <w:t xml:space="preserve"> По решению Избирательной комиссии Курганской области полномочия избирательной комиссии вновь образованного муниципального образования могут быть возложены на территориальную избирательную комиссию. Избирательная комиссия вновь образованного муниципального образования, а в случае  принятия решения Избирательной комиссией Курганской области - территориальная избирательная комиссия, является организующей выборы избирательной комиссией.</w:t>
      </w:r>
    </w:p>
    <w:p w:rsidR="006D6B7C" w:rsidRPr="00182BE8" w:rsidRDefault="006D6B7C" w:rsidP="006D6B7C">
      <w:pPr>
        <w:autoSpaceDE w:val="0"/>
        <w:autoSpaceDN w:val="0"/>
        <w:adjustRightInd w:val="0"/>
        <w:ind w:firstLine="709"/>
        <w:jc w:val="both"/>
        <w:rPr>
          <w:rFonts w:eastAsia="Times New Roman" w:cs="Arial"/>
          <w:sz w:val="28"/>
          <w:szCs w:val="28"/>
        </w:rPr>
      </w:pPr>
      <w:r w:rsidRPr="00182BE8">
        <w:rPr>
          <w:rFonts w:eastAsia="Times New Roman" w:cs="Arial"/>
          <w:sz w:val="28"/>
          <w:szCs w:val="28"/>
        </w:rPr>
        <w:t xml:space="preserve">3. Выборы депутатов представительного органа первого созыва вновь образованного муниципального образования проводятся на основе </w:t>
      </w:r>
      <w:r w:rsidRPr="00182BE8">
        <w:rPr>
          <w:rFonts w:eastAsia="Calibri" w:cs="Arial"/>
          <w:color w:val="000000"/>
          <w:sz w:val="28"/>
          <w:szCs w:val="28"/>
        </w:rPr>
        <w:t xml:space="preserve">мажоритарной избирательной системы </w:t>
      </w:r>
      <w:r w:rsidRPr="00182BE8">
        <w:rPr>
          <w:rFonts w:eastAsia="Calibri" w:cs="Arial"/>
          <w:bCs/>
          <w:color w:val="000000"/>
          <w:sz w:val="28"/>
          <w:szCs w:val="28"/>
        </w:rPr>
        <w:t xml:space="preserve">с образованием трех  </w:t>
      </w:r>
      <w:proofErr w:type="spellStart"/>
      <w:r w:rsidRPr="00182BE8">
        <w:rPr>
          <w:rFonts w:eastAsia="Calibri" w:cs="Arial"/>
          <w:bCs/>
          <w:color w:val="000000"/>
          <w:sz w:val="28"/>
          <w:szCs w:val="28"/>
        </w:rPr>
        <w:t>пятимандатных</w:t>
      </w:r>
      <w:proofErr w:type="spellEnd"/>
      <w:r w:rsidRPr="00182BE8">
        <w:rPr>
          <w:rFonts w:eastAsia="Calibri" w:cs="Arial"/>
          <w:bCs/>
          <w:color w:val="000000"/>
          <w:sz w:val="28"/>
          <w:szCs w:val="28"/>
        </w:rPr>
        <w:t xml:space="preserve"> избирательных округов.</w:t>
      </w:r>
    </w:p>
    <w:p w:rsidR="006D6B7C" w:rsidRPr="00182BE8" w:rsidRDefault="006D6B7C" w:rsidP="006D6B7C">
      <w:pPr>
        <w:autoSpaceDE w:val="0"/>
        <w:autoSpaceDN w:val="0"/>
        <w:adjustRightInd w:val="0"/>
        <w:ind w:firstLine="709"/>
        <w:jc w:val="both"/>
        <w:rPr>
          <w:rFonts w:eastAsia="Times New Roman" w:cs="Arial"/>
          <w:sz w:val="28"/>
          <w:szCs w:val="28"/>
        </w:rPr>
      </w:pPr>
      <w:r w:rsidRPr="00182BE8">
        <w:rPr>
          <w:rFonts w:eastAsia="Times New Roman" w:cs="Arial"/>
          <w:sz w:val="28"/>
          <w:szCs w:val="28"/>
        </w:rPr>
        <w:t>4. При проведении выборов депутатов представительного органа вновь образованного муниципального образования схема избирательных округов утверждается организующей выборы избирательной комиссией не позднее чем через пять дней со дня официального опубликования решения о назначении выборов.</w:t>
      </w:r>
    </w:p>
    <w:p w:rsidR="006D6B7C" w:rsidRPr="00182BE8" w:rsidRDefault="006D6B7C" w:rsidP="006D6B7C">
      <w:pPr>
        <w:autoSpaceDE w:val="0"/>
        <w:autoSpaceDN w:val="0"/>
        <w:adjustRightInd w:val="0"/>
        <w:ind w:firstLine="709"/>
        <w:jc w:val="both"/>
        <w:rPr>
          <w:rFonts w:eastAsia="Times New Roman" w:cs="Arial"/>
          <w:sz w:val="28"/>
          <w:szCs w:val="28"/>
        </w:rPr>
      </w:pPr>
      <w:r w:rsidRPr="00182BE8">
        <w:rPr>
          <w:rFonts w:eastAsia="Times New Roman" w:cs="Arial"/>
          <w:sz w:val="28"/>
          <w:szCs w:val="28"/>
        </w:rPr>
        <w:t>Опубликование (обнародование) схемы избирательных округов, включая ее графическое изображение, осуществляется организующей выборы избирательной комиссией не позднее чем через пять дней после ее утверждения.</w:t>
      </w:r>
    </w:p>
    <w:p w:rsidR="006D6B7C" w:rsidRPr="00182BE8" w:rsidRDefault="006D6B7C" w:rsidP="006D6B7C">
      <w:pPr>
        <w:autoSpaceDE w:val="0"/>
        <w:autoSpaceDN w:val="0"/>
        <w:adjustRightInd w:val="0"/>
        <w:ind w:firstLine="709"/>
        <w:jc w:val="both"/>
        <w:rPr>
          <w:rFonts w:eastAsia="Times New Roman" w:cs="Arial"/>
          <w:sz w:val="28"/>
          <w:szCs w:val="28"/>
        </w:rPr>
      </w:pPr>
      <w:r w:rsidRPr="00182BE8">
        <w:rPr>
          <w:rFonts w:eastAsia="Times New Roman" w:cs="Arial"/>
          <w:sz w:val="28"/>
          <w:szCs w:val="28"/>
        </w:rPr>
        <w:t xml:space="preserve">5. Материально-техническое обеспечение </w:t>
      </w:r>
      <w:proofErr w:type="gramStart"/>
      <w:r w:rsidRPr="00182BE8">
        <w:rPr>
          <w:rFonts w:eastAsia="Times New Roman" w:cs="Arial"/>
          <w:sz w:val="28"/>
          <w:szCs w:val="28"/>
        </w:rPr>
        <w:t xml:space="preserve">проведения выборов </w:t>
      </w:r>
      <w:r w:rsidRPr="00182BE8">
        <w:rPr>
          <w:rFonts w:eastAsia="Times New Roman" w:cs="Arial"/>
          <w:sz w:val="28"/>
          <w:szCs w:val="28"/>
        </w:rPr>
        <w:lastRenderedPageBreak/>
        <w:t>депутатов представительного органа первого созыва</w:t>
      </w:r>
      <w:proofErr w:type="gramEnd"/>
      <w:r w:rsidRPr="00182BE8">
        <w:rPr>
          <w:rFonts w:eastAsia="Times New Roman" w:cs="Arial"/>
          <w:sz w:val="28"/>
          <w:szCs w:val="28"/>
        </w:rPr>
        <w:t xml:space="preserve"> вновь образованного муниципального образования осуществляет Правительство Курганской области.</w:t>
      </w:r>
    </w:p>
    <w:p w:rsidR="006D6B7C" w:rsidRPr="00182BE8" w:rsidRDefault="006D6B7C" w:rsidP="006D6B7C">
      <w:pPr>
        <w:autoSpaceDE w:val="0"/>
        <w:autoSpaceDN w:val="0"/>
        <w:adjustRightInd w:val="0"/>
        <w:jc w:val="center"/>
        <w:rPr>
          <w:rFonts w:eastAsia="Times New Roman" w:cs="Arial"/>
          <w:sz w:val="28"/>
          <w:szCs w:val="28"/>
        </w:rPr>
      </w:pPr>
    </w:p>
    <w:p w:rsidR="006D6B7C" w:rsidRPr="00182BE8" w:rsidRDefault="006D6B7C" w:rsidP="006D6B7C">
      <w:pPr>
        <w:autoSpaceDE w:val="0"/>
        <w:autoSpaceDN w:val="0"/>
        <w:adjustRightInd w:val="0"/>
        <w:ind w:firstLine="709"/>
        <w:jc w:val="both"/>
        <w:rPr>
          <w:rFonts w:eastAsia="Times New Roman" w:cs="Arial"/>
          <w:b/>
          <w:bCs/>
          <w:sz w:val="28"/>
          <w:szCs w:val="28"/>
        </w:rPr>
      </w:pPr>
      <w:r w:rsidRPr="00182BE8">
        <w:rPr>
          <w:rFonts w:eastAsia="Times New Roman" w:cs="Arial"/>
          <w:b/>
          <w:bCs/>
          <w:sz w:val="28"/>
          <w:szCs w:val="28"/>
        </w:rPr>
        <w:t>Статья 5</w:t>
      </w:r>
    </w:p>
    <w:p w:rsidR="006D6B7C" w:rsidRPr="00182BE8" w:rsidRDefault="006D6B7C" w:rsidP="006D6B7C">
      <w:pPr>
        <w:autoSpaceDE w:val="0"/>
        <w:autoSpaceDN w:val="0"/>
        <w:adjustRightInd w:val="0"/>
        <w:jc w:val="both"/>
        <w:rPr>
          <w:rFonts w:eastAsia="Times New Roman" w:cs="Arial"/>
          <w:bCs/>
          <w:sz w:val="28"/>
          <w:szCs w:val="28"/>
        </w:rPr>
      </w:pPr>
    </w:p>
    <w:p w:rsidR="006D6B7C" w:rsidRPr="00182BE8" w:rsidRDefault="006D6B7C" w:rsidP="006D6B7C">
      <w:pPr>
        <w:autoSpaceDE w:val="0"/>
        <w:autoSpaceDN w:val="0"/>
        <w:adjustRightInd w:val="0"/>
        <w:ind w:firstLine="709"/>
        <w:jc w:val="both"/>
        <w:rPr>
          <w:rFonts w:eastAsia="Times New Roman" w:cs="Arial"/>
          <w:sz w:val="28"/>
          <w:szCs w:val="28"/>
        </w:rPr>
      </w:pPr>
      <w:r w:rsidRPr="00182BE8">
        <w:rPr>
          <w:rFonts w:eastAsia="Times New Roman" w:cs="Arial"/>
          <w:sz w:val="28"/>
          <w:szCs w:val="28"/>
        </w:rPr>
        <w:t xml:space="preserve">1. В течение </w:t>
      </w:r>
      <w:r>
        <w:rPr>
          <w:rFonts w:eastAsia="Times New Roman" w:cs="Arial"/>
          <w:sz w:val="28"/>
          <w:szCs w:val="28"/>
        </w:rPr>
        <w:t>одного года</w:t>
      </w:r>
      <w:r w:rsidRPr="00182BE8">
        <w:rPr>
          <w:rFonts w:eastAsia="Times New Roman" w:cs="Arial"/>
          <w:sz w:val="28"/>
          <w:szCs w:val="28"/>
        </w:rPr>
        <w:t xml:space="preserve"> со дня вступления в силу настоящего закона устанавливается переходный период. </w:t>
      </w:r>
    </w:p>
    <w:p w:rsidR="006D6B7C" w:rsidRPr="00182BE8" w:rsidRDefault="006D6B7C" w:rsidP="006D6B7C">
      <w:pPr>
        <w:autoSpaceDE w:val="0"/>
        <w:autoSpaceDN w:val="0"/>
        <w:adjustRightInd w:val="0"/>
        <w:ind w:firstLine="709"/>
        <w:jc w:val="both"/>
        <w:rPr>
          <w:rFonts w:eastAsia="Times New Roman" w:cs="Arial"/>
          <w:sz w:val="28"/>
          <w:szCs w:val="28"/>
        </w:rPr>
      </w:pPr>
      <w:r w:rsidRPr="00182BE8">
        <w:rPr>
          <w:rFonts w:eastAsia="Times New Roman" w:cs="Arial"/>
          <w:sz w:val="28"/>
          <w:szCs w:val="28"/>
        </w:rPr>
        <w:t xml:space="preserve">2. В течение переходного периода осуществляется формирование органов местного самоуправления вновь образованного муниципального образования и проведение организационных мероприятий, связанных с преобразованием муниципальных образований, с распределением расходов местных бюджетов в порядке, определяемом соглашением между органами местного самоуправления преобразуемых муниципальных образований и органами местного самоуправления муниципального образования </w:t>
      </w:r>
      <w:r w:rsidRPr="00182BE8">
        <w:rPr>
          <w:rFonts w:eastAsia="Calibri" w:cs="Arial"/>
          <w:bCs/>
          <w:sz w:val="28"/>
          <w:szCs w:val="28"/>
        </w:rPr>
        <w:t xml:space="preserve">Белозерского </w:t>
      </w:r>
      <w:r w:rsidRPr="00182BE8">
        <w:rPr>
          <w:rFonts w:eastAsia="Calibri" w:cs="Arial"/>
          <w:kern w:val="1"/>
          <w:sz w:val="28"/>
          <w:szCs w:val="28"/>
        </w:rPr>
        <w:t>района Курганской области</w:t>
      </w:r>
      <w:r w:rsidRPr="00182BE8">
        <w:rPr>
          <w:rFonts w:eastAsia="Times New Roman" w:cs="Arial"/>
          <w:sz w:val="28"/>
          <w:szCs w:val="28"/>
        </w:rPr>
        <w:t>.</w:t>
      </w:r>
    </w:p>
    <w:p w:rsidR="006D6B7C" w:rsidRPr="00182BE8" w:rsidRDefault="006D6B7C" w:rsidP="006D6B7C">
      <w:pPr>
        <w:autoSpaceDE w:val="0"/>
        <w:autoSpaceDN w:val="0"/>
        <w:adjustRightInd w:val="0"/>
        <w:ind w:firstLine="709"/>
        <w:jc w:val="both"/>
        <w:rPr>
          <w:rFonts w:eastAsia="Times New Roman" w:cs="Arial"/>
          <w:sz w:val="28"/>
          <w:szCs w:val="28"/>
        </w:rPr>
      </w:pPr>
    </w:p>
    <w:p w:rsidR="006D6B7C" w:rsidRPr="00182BE8" w:rsidRDefault="006D6B7C" w:rsidP="006D6B7C">
      <w:pPr>
        <w:autoSpaceDE w:val="0"/>
        <w:autoSpaceDN w:val="0"/>
        <w:adjustRightInd w:val="0"/>
        <w:ind w:firstLine="709"/>
        <w:jc w:val="both"/>
        <w:outlineLvl w:val="0"/>
        <w:rPr>
          <w:rFonts w:eastAsia="Calibri" w:cs="Arial"/>
          <w:b/>
          <w:bCs/>
          <w:sz w:val="28"/>
          <w:szCs w:val="28"/>
        </w:rPr>
      </w:pPr>
      <w:r w:rsidRPr="00182BE8">
        <w:rPr>
          <w:rFonts w:eastAsia="Calibri" w:cs="Arial"/>
          <w:b/>
          <w:bCs/>
          <w:sz w:val="28"/>
          <w:szCs w:val="28"/>
        </w:rPr>
        <w:t>Статья 6</w:t>
      </w:r>
    </w:p>
    <w:p w:rsidR="006D6B7C" w:rsidRPr="00182BE8" w:rsidRDefault="006D6B7C" w:rsidP="006D6B7C">
      <w:pPr>
        <w:autoSpaceDE w:val="0"/>
        <w:autoSpaceDN w:val="0"/>
        <w:adjustRightInd w:val="0"/>
        <w:ind w:firstLine="709"/>
        <w:jc w:val="both"/>
        <w:outlineLvl w:val="0"/>
        <w:rPr>
          <w:rFonts w:eastAsia="Calibri" w:cs="Arial"/>
          <w:b/>
          <w:bCs/>
          <w:sz w:val="28"/>
          <w:szCs w:val="28"/>
        </w:rPr>
      </w:pPr>
    </w:p>
    <w:p w:rsidR="006D6B7C" w:rsidRPr="00182BE8" w:rsidRDefault="006D6B7C" w:rsidP="006D6B7C">
      <w:pPr>
        <w:autoSpaceDE w:val="0"/>
        <w:autoSpaceDN w:val="0"/>
        <w:adjustRightInd w:val="0"/>
        <w:ind w:firstLine="709"/>
        <w:jc w:val="both"/>
        <w:rPr>
          <w:rFonts w:eastAsia="Calibri" w:cs="Arial"/>
          <w:sz w:val="28"/>
          <w:szCs w:val="28"/>
        </w:rPr>
      </w:pPr>
      <w:r w:rsidRPr="00182BE8">
        <w:rPr>
          <w:rFonts w:eastAsia="Calibri" w:cs="Arial"/>
          <w:sz w:val="28"/>
          <w:szCs w:val="28"/>
        </w:rPr>
        <w:t xml:space="preserve">Внести в приложение к Закону Курганской области от </w:t>
      </w:r>
      <w:r>
        <w:rPr>
          <w:rFonts w:eastAsia="Calibri" w:cs="Arial"/>
          <w:sz w:val="28"/>
          <w:szCs w:val="28"/>
        </w:rPr>
        <w:t xml:space="preserve">                      </w:t>
      </w:r>
      <w:r w:rsidRPr="00182BE8">
        <w:rPr>
          <w:rFonts w:eastAsia="Calibri" w:cs="Arial"/>
          <w:sz w:val="28"/>
          <w:szCs w:val="28"/>
        </w:rPr>
        <w:t>27 декабря 2007 года № 316 «Об административно-территориальном устройстве Курганской области» следующие изменения:</w:t>
      </w:r>
    </w:p>
    <w:p w:rsidR="006D6B7C" w:rsidRPr="00182BE8" w:rsidRDefault="006D6B7C" w:rsidP="006D6B7C">
      <w:pPr>
        <w:autoSpaceDE w:val="0"/>
        <w:autoSpaceDN w:val="0"/>
        <w:adjustRightInd w:val="0"/>
        <w:jc w:val="both"/>
        <w:rPr>
          <w:rFonts w:eastAsia="Calibri" w:cs="Arial"/>
          <w:sz w:val="28"/>
          <w:szCs w:val="28"/>
        </w:rPr>
      </w:pPr>
      <w:r w:rsidRPr="00182BE8">
        <w:rPr>
          <w:rFonts w:eastAsia="Calibri" w:cs="Arial"/>
          <w:sz w:val="28"/>
          <w:szCs w:val="28"/>
        </w:rPr>
        <w:tab/>
        <w:t xml:space="preserve">1. Таблицу «Сельсоветы, входящие в состав </w:t>
      </w:r>
      <w:r w:rsidRPr="00182BE8">
        <w:rPr>
          <w:rFonts w:eastAsia="Calibri" w:cs="Arial"/>
          <w:bCs/>
          <w:sz w:val="28"/>
          <w:szCs w:val="28"/>
        </w:rPr>
        <w:t>Белозерского</w:t>
      </w:r>
      <w:r w:rsidRPr="00182BE8">
        <w:rPr>
          <w:rFonts w:eastAsia="Calibri" w:cs="Arial"/>
          <w:iCs/>
          <w:sz w:val="28"/>
          <w:szCs w:val="28"/>
        </w:rPr>
        <w:t xml:space="preserve"> района</w:t>
      </w:r>
      <w:r w:rsidRPr="00182BE8">
        <w:rPr>
          <w:rFonts w:eastAsia="Calibri" w:cs="Arial"/>
          <w:sz w:val="28"/>
          <w:szCs w:val="28"/>
        </w:rPr>
        <w:t>» раздела V «Сельсоветы Курганской области» исключить.</w:t>
      </w:r>
    </w:p>
    <w:p w:rsidR="006D6B7C" w:rsidRPr="00E03942" w:rsidRDefault="006D6B7C" w:rsidP="006D6B7C">
      <w:pPr>
        <w:autoSpaceDE w:val="0"/>
        <w:autoSpaceDN w:val="0"/>
        <w:ind w:firstLine="709"/>
        <w:jc w:val="both"/>
        <w:outlineLvl w:val="2"/>
        <w:rPr>
          <w:rFonts w:eastAsia="Times New Roman" w:cs="Arial"/>
          <w:sz w:val="28"/>
          <w:szCs w:val="28"/>
        </w:rPr>
      </w:pPr>
      <w:r>
        <w:rPr>
          <w:rFonts w:eastAsia="Times New Roman" w:cs="Arial"/>
          <w:sz w:val="28"/>
          <w:szCs w:val="28"/>
        </w:rPr>
        <w:t>2</w:t>
      </w:r>
      <w:r w:rsidRPr="00182BE8">
        <w:rPr>
          <w:rFonts w:eastAsia="Times New Roman" w:cs="Arial"/>
          <w:sz w:val="28"/>
          <w:szCs w:val="28"/>
        </w:rPr>
        <w:t>.  Раздел V</w:t>
      </w:r>
      <w:r w:rsidRPr="00182BE8">
        <w:rPr>
          <w:rFonts w:eastAsia="Times New Roman" w:cs="Arial"/>
          <w:sz w:val="28"/>
          <w:szCs w:val="28"/>
          <w:lang w:val="en-US"/>
        </w:rPr>
        <w:t>I</w:t>
      </w:r>
      <w:r w:rsidRPr="00182BE8">
        <w:rPr>
          <w:rFonts w:eastAsia="Times New Roman" w:cs="Arial"/>
          <w:sz w:val="28"/>
          <w:szCs w:val="28"/>
        </w:rPr>
        <w:t xml:space="preserve"> </w:t>
      </w:r>
      <w:r>
        <w:rPr>
          <w:rFonts w:eastAsia="Times New Roman" w:cs="Arial"/>
          <w:sz w:val="28"/>
          <w:szCs w:val="28"/>
        </w:rPr>
        <w:t>«</w:t>
      </w:r>
      <w:r w:rsidRPr="00182BE8">
        <w:rPr>
          <w:rFonts w:eastAsia="Times New Roman" w:cs="Arial"/>
          <w:sz w:val="28"/>
          <w:szCs w:val="28"/>
        </w:rPr>
        <w:t>Сельские населенные пункты, входящие в состав районов Курганской области</w:t>
      </w:r>
      <w:r>
        <w:rPr>
          <w:rFonts w:eastAsia="Times New Roman" w:cs="Arial"/>
          <w:sz w:val="28"/>
          <w:szCs w:val="28"/>
        </w:rPr>
        <w:t xml:space="preserve">» после таблицы </w:t>
      </w:r>
      <w:r w:rsidRPr="00182BE8">
        <w:rPr>
          <w:rFonts w:eastAsia="Times New Roman" w:cs="Arial"/>
          <w:sz w:val="28"/>
          <w:szCs w:val="28"/>
        </w:rPr>
        <w:t xml:space="preserve"> </w:t>
      </w:r>
      <w:r>
        <w:rPr>
          <w:rFonts w:eastAsia="Times New Roman" w:cs="Arial"/>
          <w:sz w:val="28"/>
          <w:szCs w:val="28"/>
        </w:rPr>
        <w:t>«Сельские</w:t>
      </w:r>
      <w:r w:rsidRPr="00E03942">
        <w:rPr>
          <w:rFonts w:eastAsia="Times New Roman" w:cs="Arial"/>
          <w:b/>
          <w:sz w:val="28"/>
          <w:szCs w:val="28"/>
        </w:rPr>
        <w:t xml:space="preserve"> </w:t>
      </w:r>
      <w:r w:rsidRPr="00E03942">
        <w:rPr>
          <w:rFonts w:eastAsia="Times New Roman" w:cs="Arial"/>
          <w:sz w:val="28"/>
          <w:szCs w:val="28"/>
        </w:rPr>
        <w:t xml:space="preserve">населенные пункты, входящие в состав </w:t>
      </w:r>
      <w:proofErr w:type="spellStart"/>
      <w:r w:rsidRPr="00E03942">
        <w:rPr>
          <w:rFonts w:eastAsia="Times New Roman" w:cs="Arial"/>
          <w:sz w:val="28"/>
          <w:szCs w:val="28"/>
        </w:rPr>
        <w:t>Альменевского</w:t>
      </w:r>
      <w:proofErr w:type="spellEnd"/>
      <w:r w:rsidRPr="00E03942">
        <w:rPr>
          <w:rFonts w:eastAsia="Times New Roman" w:cs="Arial"/>
          <w:sz w:val="28"/>
          <w:szCs w:val="28"/>
        </w:rPr>
        <w:t xml:space="preserve"> муниципального района»</w:t>
      </w:r>
      <w:r>
        <w:rPr>
          <w:rFonts w:eastAsia="Times New Roman" w:cs="Arial"/>
          <w:sz w:val="28"/>
          <w:szCs w:val="28"/>
        </w:rPr>
        <w:t xml:space="preserve"> дополнить таблицей следующего содержания:</w:t>
      </w:r>
    </w:p>
    <w:p w:rsidR="006D6B7C" w:rsidRDefault="006D6B7C" w:rsidP="006D6B7C">
      <w:pPr>
        <w:autoSpaceDE w:val="0"/>
        <w:autoSpaceDN w:val="0"/>
        <w:ind w:firstLine="709"/>
        <w:jc w:val="center"/>
        <w:outlineLvl w:val="2"/>
        <w:rPr>
          <w:rFonts w:eastAsia="Times New Roman" w:cs="Arial"/>
          <w:b/>
          <w:sz w:val="28"/>
          <w:szCs w:val="28"/>
        </w:rPr>
      </w:pPr>
      <w:r w:rsidRPr="0044205F">
        <w:rPr>
          <w:rFonts w:eastAsia="Times New Roman" w:cs="Arial"/>
          <w:sz w:val="28"/>
          <w:szCs w:val="28"/>
        </w:rPr>
        <w:t>«</w:t>
      </w:r>
      <w:r w:rsidRPr="00182BE8">
        <w:rPr>
          <w:rFonts w:eastAsia="Times New Roman" w:cs="Arial"/>
          <w:b/>
          <w:sz w:val="28"/>
          <w:szCs w:val="28"/>
        </w:rPr>
        <w:t>Сельские населенные пункты, входящие в состав Белозерского муниципального района</w:t>
      </w:r>
    </w:p>
    <w:p w:rsidR="006D6B7C" w:rsidRPr="00182BE8" w:rsidRDefault="006D6B7C" w:rsidP="006D6B7C">
      <w:pPr>
        <w:autoSpaceDE w:val="0"/>
        <w:autoSpaceDN w:val="0"/>
        <w:ind w:firstLine="709"/>
        <w:jc w:val="center"/>
        <w:outlineLvl w:val="2"/>
        <w:rPr>
          <w:rFonts w:eastAsia="Times New Roman" w:cs="Arial"/>
          <w:b/>
          <w:sz w:val="28"/>
          <w:szCs w:val="28"/>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2693"/>
        <w:gridCol w:w="2977"/>
        <w:gridCol w:w="2613"/>
      </w:tblGrid>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kern w:val="1"/>
                <w:sz w:val="28"/>
                <w:szCs w:val="28"/>
              </w:rPr>
              <w:t xml:space="preserve">№ </w:t>
            </w:r>
            <w:proofErr w:type="gramStart"/>
            <w:r w:rsidRPr="00182BE8">
              <w:rPr>
                <w:rFonts w:eastAsia="Calibri" w:cs="Arial"/>
                <w:kern w:val="1"/>
                <w:sz w:val="28"/>
                <w:szCs w:val="28"/>
              </w:rPr>
              <w:t>п</w:t>
            </w:r>
            <w:proofErr w:type="gramEnd"/>
            <w:r w:rsidRPr="00182BE8">
              <w:rPr>
                <w:rFonts w:eastAsia="Calibri" w:cs="Arial"/>
                <w:kern w:val="1"/>
                <w:sz w:val="28"/>
                <w:szCs w:val="28"/>
              </w:rPr>
              <w:t>/п</w:t>
            </w:r>
          </w:p>
        </w:tc>
        <w:tc>
          <w:tcPr>
            <w:tcW w:w="2693"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Наименование</w:t>
            </w:r>
          </w:p>
        </w:tc>
        <w:tc>
          <w:tcPr>
            <w:tcW w:w="2977"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Статус административно-территориальной единицы</w:t>
            </w:r>
          </w:p>
        </w:tc>
        <w:tc>
          <w:tcPr>
            <w:tcW w:w="2613"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Статус населенного пункта</w:t>
            </w:r>
          </w:p>
        </w:tc>
      </w:tr>
      <w:tr w:rsidR="006D6B7C" w:rsidRPr="00182BE8" w:rsidTr="00D54841">
        <w:trPr>
          <w:trHeight w:val="132"/>
        </w:trPr>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1</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Ачикуль</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2</w:t>
            </w:r>
          </w:p>
        </w:tc>
        <w:tc>
          <w:tcPr>
            <w:tcW w:w="2693" w:type="dxa"/>
            <w:vAlign w:val="bottom"/>
          </w:tcPr>
          <w:p w:rsidR="006D6B7C" w:rsidRPr="00182BE8" w:rsidRDefault="006D6B7C" w:rsidP="00D54841">
            <w:pPr>
              <w:rPr>
                <w:rFonts w:cs="Arial"/>
                <w:color w:val="000000"/>
                <w:sz w:val="28"/>
                <w:szCs w:val="28"/>
              </w:rPr>
            </w:pPr>
            <w:proofErr w:type="spellStart"/>
            <w:r w:rsidRPr="00182BE8">
              <w:rPr>
                <w:rFonts w:cs="Arial"/>
                <w:color w:val="000000"/>
                <w:sz w:val="28"/>
                <w:szCs w:val="28"/>
              </w:rPr>
              <w:t>Баярак</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rPr>
          <w:trHeight w:val="21"/>
        </w:trPr>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3</w:t>
            </w:r>
          </w:p>
        </w:tc>
        <w:tc>
          <w:tcPr>
            <w:tcW w:w="2693" w:type="dxa"/>
            <w:vAlign w:val="bottom"/>
          </w:tcPr>
          <w:p w:rsidR="006D6B7C" w:rsidRPr="00182BE8" w:rsidRDefault="006D6B7C" w:rsidP="00D54841">
            <w:pPr>
              <w:rPr>
                <w:rFonts w:cs="Arial"/>
                <w:color w:val="000000"/>
                <w:sz w:val="28"/>
                <w:szCs w:val="28"/>
              </w:rPr>
            </w:pPr>
            <w:r w:rsidRPr="00182BE8">
              <w:rPr>
                <w:rFonts w:cs="Arial"/>
                <w:color w:val="000000"/>
                <w:sz w:val="28"/>
                <w:szCs w:val="28"/>
              </w:rPr>
              <w:t>Белозерское</w:t>
            </w:r>
            <w:r>
              <w:rPr>
                <w:rFonts w:cs="Arial"/>
                <w:color w:val="000000"/>
                <w:sz w:val="28"/>
                <w:szCs w:val="28"/>
              </w:rPr>
              <w:t>*</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lastRenderedPageBreak/>
              <w:t>4</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Березово</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5</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Березовский</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поселок сельского типа</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Pr>
                <w:rFonts w:eastAsia="Calibri" w:cs="Arial"/>
                <w:sz w:val="28"/>
                <w:szCs w:val="28"/>
              </w:rPr>
              <w:t>6</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 xml:space="preserve">Большой </w:t>
            </w:r>
            <w:proofErr w:type="spellStart"/>
            <w:r w:rsidRPr="00182BE8">
              <w:rPr>
                <w:rFonts w:cs="Arial"/>
                <w:color w:val="000000"/>
                <w:sz w:val="28"/>
                <w:szCs w:val="28"/>
              </w:rPr>
              <w:t>Заполой</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Pr>
                <w:rFonts w:eastAsia="Calibri" w:cs="Arial"/>
                <w:sz w:val="28"/>
                <w:szCs w:val="28"/>
              </w:rPr>
              <w:t>7</w:t>
            </w:r>
          </w:p>
        </w:tc>
        <w:tc>
          <w:tcPr>
            <w:tcW w:w="2693" w:type="dxa"/>
            <w:vAlign w:val="bottom"/>
          </w:tcPr>
          <w:p w:rsidR="006D6B7C" w:rsidRPr="00182BE8" w:rsidRDefault="006D6B7C" w:rsidP="00D54841">
            <w:pPr>
              <w:rPr>
                <w:rFonts w:cs="Arial"/>
                <w:color w:val="000000"/>
                <w:sz w:val="28"/>
                <w:szCs w:val="28"/>
              </w:rPr>
            </w:pPr>
            <w:r w:rsidRPr="00182BE8">
              <w:rPr>
                <w:rFonts w:cs="Arial"/>
                <w:color w:val="000000"/>
                <w:sz w:val="28"/>
                <w:szCs w:val="28"/>
              </w:rPr>
              <w:t xml:space="preserve">Большое </w:t>
            </w:r>
            <w:proofErr w:type="spellStart"/>
            <w:r w:rsidRPr="00182BE8">
              <w:rPr>
                <w:rFonts w:cs="Arial"/>
                <w:color w:val="000000"/>
                <w:sz w:val="28"/>
                <w:szCs w:val="28"/>
              </w:rPr>
              <w:t>Зарослое</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8</w:t>
            </w:r>
          </w:p>
        </w:tc>
        <w:tc>
          <w:tcPr>
            <w:tcW w:w="2693" w:type="dxa"/>
            <w:vAlign w:val="bottom"/>
          </w:tcPr>
          <w:p w:rsidR="006D6B7C" w:rsidRPr="00182BE8" w:rsidRDefault="006D6B7C" w:rsidP="00D54841">
            <w:pPr>
              <w:rPr>
                <w:rFonts w:cs="Arial"/>
                <w:color w:val="000000"/>
                <w:sz w:val="28"/>
                <w:szCs w:val="28"/>
              </w:rPr>
            </w:pPr>
            <w:r w:rsidRPr="00182BE8">
              <w:rPr>
                <w:rFonts w:cs="Arial"/>
                <w:color w:val="000000"/>
                <w:sz w:val="28"/>
                <w:szCs w:val="28"/>
              </w:rPr>
              <w:t xml:space="preserve">Большой </w:t>
            </w:r>
            <w:proofErr w:type="spellStart"/>
            <w:r w:rsidRPr="00182BE8">
              <w:rPr>
                <w:rFonts w:cs="Arial"/>
                <w:color w:val="000000"/>
                <w:sz w:val="28"/>
                <w:szCs w:val="28"/>
              </w:rPr>
              <w:t>Камаган</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9</w:t>
            </w:r>
          </w:p>
        </w:tc>
        <w:tc>
          <w:tcPr>
            <w:tcW w:w="2693" w:type="dxa"/>
            <w:vAlign w:val="bottom"/>
          </w:tcPr>
          <w:p w:rsidR="006D6B7C" w:rsidRPr="00182BE8" w:rsidRDefault="006D6B7C" w:rsidP="00D54841">
            <w:pPr>
              <w:rPr>
                <w:rFonts w:cs="Arial"/>
                <w:color w:val="000000"/>
                <w:sz w:val="28"/>
                <w:szCs w:val="28"/>
              </w:rPr>
            </w:pPr>
            <w:r w:rsidRPr="00182BE8">
              <w:rPr>
                <w:rFonts w:cs="Arial"/>
                <w:color w:val="000000"/>
                <w:sz w:val="28"/>
                <w:szCs w:val="28"/>
              </w:rPr>
              <w:t>Боровлянка</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tabs>
                <w:tab w:val="left" w:pos="313"/>
              </w:tabs>
              <w:autoSpaceDE w:val="0"/>
              <w:autoSpaceDN w:val="0"/>
              <w:jc w:val="center"/>
              <w:rPr>
                <w:rFonts w:eastAsia="Calibri" w:cs="Arial"/>
                <w:sz w:val="28"/>
                <w:szCs w:val="28"/>
              </w:rPr>
            </w:pPr>
            <w:r w:rsidRPr="00182BE8">
              <w:rPr>
                <w:rFonts w:eastAsia="Calibri" w:cs="Arial"/>
                <w:sz w:val="28"/>
                <w:szCs w:val="28"/>
              </w:rPr>
              <w:t>10</w:t>
            </w:r>
          </w:p>
        </w:tc>
        <w:tc>
          <w:tcPr>
            <w:tcW w:w="2693" w:type="dxa"/>
            <w:vAlign w:val="bottom"/>
          </w:tcPr>
          <w:p w:rsidR="006D6B7C" w:rsidRPr="00182BE8" w:rsidRDefault="006D6B7C" w:rsidP="00D54841">
            <w:pPr>
              <w:rPr>
                <w:rFonts w:cs="Arial"/>
                <w:color w:val="000000"/>
                <w:sz w:val="28"/>
                <w:szCs w:val="28"/>
              </w:rPr>
            </w:pPr>
            <w:r w:rsidRPr="00182BE8">
              <w:rPr>
                <w:rFonts w:cs="Arial"/>
                <w:color w:val="000000"/>
                <w:sz w:val="28"/>
                <w:szCs w:val="28"/>
              </w:rPr>
              <w:t>Боровское</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11</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Бузан</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tabs>
                <w:tab w:val="left" w:pos="328"/>
              </w:tabs>
              <w:autoSpaceDE w:val="0"/>
              <w:autoSpaceDN w:val="0"/>
              <w:jc w:val="center"/>
              <w:rPr>
                <w:rFonts w:eastAsia="Calibri" w:cs="Arial"/>
                <w:sz w:val="28"/>
                <w:szCs w:val="28"/>
              </w:rPr>
            </w:pPr>
            <w:r w:rsidRPr="00182BE8">
              <w:rPr>
                <w:rFonts w:eastAsia="Calibri" w:cs="Arial"/>
                <w:sz w:val="28"/>
                <w:szCs w:val="28"/>
              </w:rPr>
              <w:t>12</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Бунтина</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13</w:t>
            </w:r>
          </w:p>
        </w:tc>
        <w:tc>
          <w:tcPr>
            <w:tcW w:w="2693" w:type="dxa"/>
            <w:vAlign w:val="bottom"/>
          </w:tcPr>
          <w:p w:rsidR="006D6B7C" w:rsidRPr="00182BE8" w:rsidRDefault="006D6B7C" w:rsidP="00D54841">
            <w:pPr>
              <w:rPr>
                <w:rFonts w:cs="Arial"/>
                <w:color w:val="000000"/>
                <w:sz w:val="28"/>
                <w:szCs w:val="28"/>
              </w:rPr>
            </w:pPr>
            <w:proofErr w:type="spellStart"/>
            <w:r w:rsidRPr="00182BE8">
              <w:rPr>
                <w:rFonts w:cs="Arial"/>
                <w:color w:val="000000"/>
                <w:sz w:val="28"/>
                <w:szCs w:val="28"/>
              </w:rPr>
              <w:t>Вагино</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tabs>
                <w:tab w:val="left" w:pos="283"/>
              </w:tabs>
              <w:autoSpaceDE w:val="0"/>
              <w:autoSpaceDN w:val="0"/>
              <w:jc w:val="center"/>
              <w:rPr>
                <w:rFonts w:eastAsia="Calibri" w:cs="Arial"/>
                <w:sz w:val="28"/>
                <w:szCs w:val="28"/>
              </w:rPr>
            </w:pPr>
            <w:r w:rsidRPr="00182BE8">
              <w:rPr>
                <w:rFonts w:eastAsia="Calibri" w:cs="Arial"/>
                <w:sz w:val="28"/>
                <w:szCs w:val="28"/>
              </w:rPr>
              <w:t>14</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Волосникова</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15</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Гагарье</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16</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Говорухино</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tabs>
                <w:tab w:val="left" w:pos="253"/>
              </w:tabs>
              <w:autoSpaceDE w:val="0"/>
              <w:autoSpaceDN w:val="0"/>
              <w:jc w:val="center"/>
              <w:rPr>
                <w:rFonts w:eastAsia="Calibri" w:cs="Arial"/>
                <w:sz w:val="28"/>
                <w:szCs w:val="28"/>
              </w:rPr>
            </w:pPr>
            <w:r w:rsidRPr="00182BE8">
              <w:rPr>
                <w:rFonts w:eastAsia="Calibri" w:cs="Arial"/>
                <w:sz w:val="28"/>
                <w:szCs w:val="28"/>
              </w:rPr>
              <w:t>17</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Дианово</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tabs>
                <w:tab w:val="left" w:pos="298"/>
              </w:tabs>
              <w:autoSpaceDE w:val="0"/>
              <w:autoSpaceDN w:val="0"/>
              <w:jc w:val="center"/>
              <w:rPr>
                <w:rFonts w:eastAsia="Calibri" w:cs="Arial"/>
                <w:sz w:val="28"/>
                <w:szCs w:val="28"/>
              </w:rPr>
            </w:pPr>
            <w:r w:rsidRPr="00182BE8">
              <w:rPr>
                <w:rFonts w:eastAsia="Calibri" w:cs="Arial"/>
                <w:sz w:val="28"/>
                <w:szCs w:val="28"/>
              </w:rPr>
              <w:t>18</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Доможирова</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tabs>
                <w:tab w:val="left" w:pos="343"/>
              </w:tabs>
              <w:autoSpaceDE w:val="0"/>
              <w:autoSpaceDN w:val="0"/>
              <w:jc w:val="center"/>
              <w:rPr>
                <w:rFonts w:eastAsia="Calibri" w:cs="Arial"/>
                <w:sz w:val="28"/>
                <w:szCs w:val="28"/>
              </w:rPr>
            </w:pPr>
            <w:r w:rsidRPr="00182BE8">
              <w:rPr>
                <w:rFonts w:eastAsia="Calibri" w:cs="Arial"/>
                <w:sz w:val="28"/>
                <w:szCs w:val="28"/>
              </w:rPr>
              <w:t>19</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Екимово</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20</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Зюзино</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21</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Иковское</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22</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Кирово</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23</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Козлова</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24</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Корюкина</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25</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Кошкино</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26</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Куликово</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27</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Лебяжье</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28</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Лихачи</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Pr>
                <w:rFonts w:eastAsia="Calibri" w:cs="Arial"/>
                <w:sz w:val="28"/>
                <w:szCs w:val="28"/>
              </w:rPr>
              <w:t>29</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 xml:space="preserve">Малый </w:t>
            </w:r>
            <w:proofErr w:type="spellStart"/>
            <w:r w:rsidRPr="00182BE8">
              <w:rPr>
                <w:rFonts w:cs="Arial"/>
                <w:color w:val="000000"/>
                <w:sz w:val="28"/>
                <w:szCs w:val="28"/>
              </w:rPr>
              <w:t>Заполой</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Pr>
                <w:rFonts w:eastAsia="Calibri" w:cs="Arial"/>
                <w:sz w:val="28"/>
                <w:szCs w:val="28"/>
              </w:rPr>
              <w:lastRenderedPageBreak/>
              <w:t>30</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 xml:space="preserve">Малое </w:t>
            </w:r>
            <w:proofErr w:type="spellStart"/>
            <w:r w:rsidRPr="00182BE8">
              <w:rPr>
                <w:rFonts w:cs="Arial"/>
                <w:color w:val="000000"/>
                <w:sz w:val="28"/>
                <w:szCs w:val="28"/>
              </w:rPr>
              <w:t>Зарослое</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31</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 xml:space="preserve">Малый </w:t>
            </w:r>
            <w:proofErr w:type="spellStart"/>
            <w:r w:rsidRPr="00182BE8">
              <w:rPr>
                <w:rFonts w:cs="Arial"/>
                <w:color w:val="000000"/>
                <w:sz w:val="28"/>
                <w:szCs w:val="28"/>
              </w:rPr>
              <w:t>Камаган</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32</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Масляная</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33</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Мендерское</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34</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Мокино</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35</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Мясникова</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36</w:t>
            </w:r>
          </w:p>
        </w:tc>
        <w:tc>
          <w:tcPr>
            <w:tcW w:w="2693" w:type="dxa"/>
            <w:vAlign w:val="bottom"/>
          </w:tcPr>
          <w:p w:rsidR="006D6B7C" w:rsidRPr="00182BE8" w:rsidRDefault="006D6B7C" w:rsidP="00D54841">
            <w:pPr>
              <w:rPr>
                <w:rFonts w:cs="Arial"/>
                <w:color w:val="000000"/>
                <w:sz w:val="28"/>
                <w:szCs w:val="28"/>
              </w:rPr>
            </w:pPr>
            <w:r w:rsidRPr="00182BE8">
              <w:rPr>
                <w:rFonts w:cs="Arial"/>
                <w:color w:val="000000"/>
                <w:sz w:val="28"/>
                <w:szCs w:val="28"/>
              </w:rPr>
              <w:t>Нижнетобольное</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37</w:t>
            </w:r>
          </w:p>
        </w:tc>
        <w:tc>
          <w:tcPr>
            <w:tcW w:w="2693" w:type="dxa"/>
            <w:vAlign w:val="bottom"/>
          </w:tcPr>
          <w:p w:rsidR="006D6B7C" w:rsidRPr="00182BE8" w:rsidRDefault="006D6B7C" w:rsidP="00D54841">
            <w:pPr>
              <w:rPr>
                <w:rFonts w:cs="Arial"/>
                <w:color w:val="000000"/>
                <w:sz w:val="28"/>
                <w:szCs w:val="28"/>
              </w:rPr>
            </w:pPr>
            <w:proofErr w:type="spellStart"/>
            <w:r w:rsidRPr="00182BE8">
              <w:rPr>
                <w:rFonts w:cs="Arial"/>
                <w:color w:val="000000"/>
                <w:sz w:val="28"/>
                <w:szCs w:val="28"/>
              </w:rPr>
              <w:t>Новодостовалово</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38</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Новозаборка</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39</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Ордина</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40</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Орловка</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41</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Охотино</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42</w:t>
            </w:r>
          </w:p>
        </w:tc>
        <w:tc>
          <w:tcPr>
            <w:tcW w:w="2693" w:type="dxa"/>
            <w:vAlign w:val="bottom"/>
          </w:tcPr>
          <w:p w:rsidR="006D6B7C" w:rsidRPr="00182BE8" w:rsidRDefault="006D6B7C" w:rsidP="00D54841">
            <w:pPr>
              <w:rPr>
                <w:rFonts w:cs="Arial"/>
                <w:color w:val="000000"/>
                <w:sz w:val="28"/>
                <w:szCs w:val="28"/>
              </w:rPr>
            </w:pPr>
            <w:r w:rsidRPr="00182BE8">
              <w:rPr>
                <w:rFonts w:cs="Arial"/>
                <w:color w:val="000000"/>
                <w:sz w:val="28"/>
                <w:szCs w:val="28"/>
              </w:rPr>
              <w:t>Памятное</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43</w:t>
            </w:r>
          </w:p>
        </w:tc>
        <w:tc>
          <w:tcPr>
            <w:tcW w:w="2693" w:type="dxa"/>
            <w:vAlign w:val="bottom"/>
          </w:tcPr>
          <w:p w:rsidR="006D6B7C" w:rsidRPr="00182BE8" w:rsidRDefault="006D6B7C" w:rsidP="00D54841">
            <w:pPr>
              <w:rPr>
                <w:rFonts w:cs="Arial"/>
                <w:color w:val="000000"/>
                <w:sz w:val="28"/>
                <w:szCs w:val="28"/>
              </w:rPr>
            </w:pPr>
            <w:proofErr w:type="spellStart"/>
            <w:r w:rsidRPr="00182BE8">
              <w:rPr>
                <w:rFonts w:cs="Arial"/>
                <w:color w:val="000000"/>
                <w:sz w:val="28"/>
                <w:szCs w:val="28"/>
              </w:rPr>
              <w:t>Першино</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44</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Песьяное</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45</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Петуховское</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46</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Подборная</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rPr>
          <w:trHeight w:val="21"/>
        </w:trPr>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47</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Полевое</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48</w:t>
            </w:r>
          </w:p>
        </w:tc>
        <w:tc>
          <w:tcPr>
            <w:tcW w:w="2693" w:type="dxa"/>
            <w:vAlign w:val="bottom"/>
          </w:tcPr>
          <w:p w:rsidR="006D6B7C" w:rsidRPr="00182BE8" w:rsidRDefault="006D6B7C" w:rsidP="00D54841">
            <w:pPr>
              <w:rPr>
                <w:rFonts w:cs="Arial"/>
                <w:color w:val="000000"/>
                <w:sz w:val="28"/>
                <w:szCs w:val="28"/>
              </w:rPr>
            </w:pPr>
            <w:proofErr w:type="spellStart"/>
            <w:r w:rsidRPr="00182BE8">
              <w:rPr>
                <w:rFonts w:cs="Arial"/>
                <w:color w:val="000000"/>
                <w:sz w:val="28"/>
                <w:szCs w:val="28"/>
              </w:rPr>
              <w:t>Пьянково</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49</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Раздолье</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50</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Рассохина</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51</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Редькино</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52</w:t>
            </w:r>
          </w:p>
        </w:tc>
        <w:tc>
          <w:tcPr>
            <w:tcW w:w="2693" w:type="dxa"/>
            <w:vAlign w:val="bottom"/>
          </w:tcPr>
          <w:p w:rsidR="006D6B7C" w:rsidRPr="00182BE8" w:rsidRDefault="006D6B7C" w:rsidP="00D54841">
            <w:pPr>
              <w:rPr>
                <w:rFonts w:cs="Arial"/>
                <w:color w:val="000000"/>
                <w:sz w:val="28"/>
                <w:szCs w:val="28"/>
              </w:rPr>
            </w:pPr>
            <w:proofErr w:type="spellStart"/>
            <w:r w:rsidRPr="00182BE8">
              <w:rPr>
                <w:rFonts w:cs="Arial"/>
                <w:color w:val="000000"/>
                <w:sz w:val="28"/>
                <w:szCs w:val="28"/>
              </w:rPr>
              <w:t>Речкино</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53</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Романовское</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54</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Русаково</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55</w:t>
            </w:r>
          </w:p>
        </w:tc>
        <w:tc>
          <w:tcPr>
            <w:tcW w:w="2693" w:type="dxa"/>
            <w:vAlign w:val="bottom"/>
          </w:tcPr>
          <w:p w:rsidR="006D6B7C" w:rsidRPr="00182BE8" w:rsidRDefault="006D6B7C" w:rsidP="00D54841">
            <w:pPr>
              <w:rPr>
                <w:rFonts w:cs="Arial"/>
                <w:color w:val="000000"/>
                <w:sz w:val="28"/>
                <w:szCs w:val="28"/>
              </w:rPr>
            </w:pPr>
            <w:r w:rsidRPr="00182BE8">
              <w:rPr>
                <w:rFonts w:cs="Arial"/>
                <w:color w:val="000000"/>
                <w:sz w:val="28"/>
                <w:szCs w:val="28"/>
              </w:rPr>
              <w:t>Рычково</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56</w:t>
            </w:r>
          </w:p>
        </w:tc>
        <w:tc>
          <w:tcPr>
            <w:tcW w:w="2693" w:type="dxa"/>
            <w:vAlign w:val="bottom"/>
          </w:tcPr>
          <w:p w:rsidR="006D6B7C" w:rsidRPr="00182BE8" w:rsidRDefault="006D6B7C" w:rsidP="00D54841">
            <w:pPr>
              <w:rPr>
                <w:rFonts w:cs="Arial"/>
                <w:color w:val="000000"/>
                <w:sz w:val="28"/>
                <w:szCs w:val="28"/>
              </w:rPr>
            </w:pPr>
            <w:r w:rsidRPr="00182BE8">
              <w:rPr>
                <w:rFonts w:cs="Arial"/>
                <w:color w:val="000000"/>
                <w:sz w:val="28"/>
                <w:szCs w:val="28"/>
              </w:rPr>
              <w:t>Светлый Дол</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lastRenderedPageBreak/>
              <w:t>57</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Скатова</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58</w:t>
            </w:r>
          </w:p>
        </w:tc>
        <w:tc>
          <w:tcPr>
            <w:tcW w:w="2693" w:type="dxa"/>
            <w:vAlign w:val="bottom"/>
          </w:tcPr>
          <w:p w:rsidR="006D6B7C" w:rsidRPr="00182BE8" w:rsidRDefault="006D6B7C" w:rsidP="00D54841">
            <w:pPr>
              <w:rPr>
                <w:rFonts w:cs="Arial"/>
                <w:color w:val="000000"/>
                <w:sz w:val="28"/>
                <w:szCs w:val="28"/>
              </w:rPr>
            </w:pPr>
            <w:r w:rsidRPr="00182BE8">
              <w:rPr>
                <w:rFonts w:cs="Arial"/>
                <w:color w:val="000000"/>
                <w:sz w:val="28"/>
                <w:szCs w:val="28"/>
              </w:rPr>
              <w:t>Скаты</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59</w:t>
            </w:r>
          </w:p>
        </w:tc>
        <w:tc>
          <w:tcPr>
            <w:tcW w:w="2693" w:type="dxa"/>
            <w:vAlign w:val="bottom"/>
          </w:tcPr>
          <w:p w:rsidR="006D6B7C" w:rsidRPr="00182BE8" w:rsidRDefault="006D6B7C" w:rsidP="00D54841">
            <w:pPr>
              <w:rPr>
                <w:rFonts w:cs="Arial"/>
                <w:color w:val="000000"/>
                <w:sz w:val="28"/>
                <w:szCs w:val="28"/>
              </w:rPr>
            </w:pPr>
            <w:proofErr w:type="spellStart"/>
            <w:r w:rsidRPr="00182BE8">
              <w:rPr>
                <w:rFonts w:cs="Arial"/>
                <w:color w:val="000000"/>
                <w:sz w:val="28"/>
                <w:szCs w:val="28"/>
              </w:rPr>
              <w:t>Скопино</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60</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Слободчикова</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61</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Сорокина</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62</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Стеклозавод</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поселок сельского типа</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63</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Стенниково</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64</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Тебеняк</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65</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Тебенякское</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66</w:t>
            </w:r>
          </w:p>
        </w:tc>
        <w:tc>
          <w:tcPr>
            <w:tcW w:w="2693" w:type="dxa"/>
            <w:vAlign w:val="center"/>
          </w:tcPr>
          <w:p w:rsidR="006D6B7C" w:rsidRPr="00182BE8" w:rsidRDefault="006D6B7C" w:rsidP="00D54841">
            <w:pPr>
              <w:rPr>
                <w:rFonts w:cs="Arial"/>
                <w:color w:val="000000"/>
                <w:sz w:val="28"/>
                <w:szCs w:val="28"/>
              </w:rPr>
            </w:pPr>
            <w:r w:rsidRPr="00182BE8">
              <w:rPr>
                <w:rFonts w:cs="Arial"/>
                <w:color w:val="000000"/>
                <w:sz w:val="28"/>
                <w:szCs w:val="28"/>
              </w:rPr>
              <w:t>Тюменцева</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67</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Усть-Суерское</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68</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Чимеево</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село</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69</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Чистолебяжье</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70</w:t>
            </w:r>
          </w:p>
        </w:tc>
        <w:tc>
          <w:tcPr>
            <w:tcW w:w="2693" w:type="dxa"/>
            <w:vAlign w:val="center"/>
          </w:tcPr>
          <w:p w:rsidR="006D6B7C" w:rsidRPr="00182BE8" w:rsidRDefault="006D6B7C" w:rsidP="00D54841">
            <w:pPr>
              <w:rPr>
                <w:rFonts w:cs="Arial"/>
                <w:color w:val="000000"/>
                <w:sz w:val="28"/>
                <w:szCs w:val="28"/>
              </w:rPr>
            </w:pPr>
            <w:proofErr w:type="spellStart"/>
            <w:r w:rsidRPr="00182BE8">
              <w:rPr>
                <w:rFonts w:cs="Arial"/>
                <w:color w:val="000000"/>
                <w:sz w:val="28"/>
                <w:szCs w:val="28"/>
              </w:rPr>
              <w:t>Юрково</w:t>
            </w:r>
            <w:proofErr w:type="spellEnd"/>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r w:rsidR="006D6B7C" w:rsidRPr="00182BE8" w:rsidTr="00D54841">
        <w:tc>
          <w:tcPr>
            <w:tcW w:w="851" w:type="dxa"/>
          </w:tcPr>
          <w:p w:rsidR="006D6B7C" w:rsidRPr="00182BE8" w:rsidRDefault="006D6B7C" w:rsidP="00D54841">
            <w:pPr>
              <w:autoSpaceDE w:val="0"/>
              <w:autoSpaceDN w:val="0"/>
              <w:jc w:val="center"/>
              <w:rPr>
                <w:rFonts w:eastAsia="Calibri" w:cs="Arial"/>
                <w:sz w:val="28"/>
                <w:szCs w:val="28"/>
              </w:rPr>
            </w:pPr>
            <w:r w:rsidRPr="00182BE8">
              <w:rPr>
                <w:rFonts w:eastAsia="Calibri" w:cs="Arial"/>
                <w:sz w:val="28"/>
                <w:szCs w:val="28"/>
              </w:rPr>
              <w:t>71</w:t>
            </w:r>
          </w:p>
        </w:tc>
        <w:tc>
          <w:tcPr>
            <w:tcW w:w="2693" w:type="dxa"/>
            <w:vAlign w:val="bottom"/>
          </w:tcPr>
          <w:p w:rsidR="006D6B7C" w:rsidRPr="00182BE8" w:rsidRDefault="006D6B7C" w:rsidP="00D54841">
            <w:pPr>
              <w:rPr>
                <w:rFonts w:cs="Arial"/>
                <w:color w:val="000000"/>
                <w:sz w:val="28"/>
                <w:szCs w:val="28"/>
              </w:rPr>
            </w:pPr>
            <w:r w:rsidRPr="00182BE8">
              <w:rPr>
                <w:rFonts w:cs="Arial"/>
                <w:color w:val="000000"/>
                <w:sz w:val="28"/>
                <w:szCs w:val="28"/>
              </w:rPr>
              <w:t>Ягодная</w:t>
            </w:r>
          </w:p>
        </w:tc>
        <w:tc>
          <w:tcPr>
            <w:tcW w:w="2977" w:type="dxa"/>
          </w:tcPr>
          <w:p w:rsidR="006D6B7C" w:rsidRPr="00182BE8" w:rsidRDefault="006D6B7C" w:rsidP="00D54841">
            <w:pPr>
              <w:autoSpaceDE w:val="0"/>
              <w:autoSpaceDN w:val="0"/>
              <w:jc w:val="both"/>
              <w:rPr>
                <w:rFonts w:eastAsia="Calibri" w:cs="Arial"/>
                <w:sz w:val="28"/>
                <w:szCs w:val="28"/>
              </w:rPr>
            </w:pPr>
            <w:r w:rsidRPr="00182BE8">
              <w:rPr>
                <w:rFonts w:eastAsia="Calibri" w:cs="Arial"/>
                <w:sz w:val="28"/>
                <w:szCs w:val="28"/>
              </w:rPr>
              <w:t>населенный пункт</w:t>
            </w:r>
          </w:p>
        </w:tc>
        <w:tc>
          <w:tcPr>
            <w:tcW w:w="2613" w:type="dxa"/>
            <w:vAlign w:val="center"/>
          </w:tcPr>
          <w:p w:rsidR="006D6B7C" w:rsidRPr="00182BE8" w:rsidRDefault="006D6B7C" w:rsidP="00D54841">
            <w:pPr>
              <w:rPr>
                <w:rFonts w:cs="Arial"/>
                <w:color w:val="000000"/>
                <w:sz w:val="28"/>
                <w:szCs w:val="28"/>
              </w:rPr>
            </w:pPr>
            <w:r w:rsidRPr="00182BE8">
              <w:rPr>
                <w:rFonts w:cs="Arial"/>
                <w:color w:val="000000"/>
                <w:sz w:val="28"/>
                <w:szCs w:val="28"/>
              </w:rPr>
              <w:t>деревня</w:t>
            </w:r>
          </w:p>
        </w:tc>
      </w:tr>
    </w:tbl>
    <w:p w:rsidR="006D6B7C" w:rsidRPr="00182BE8" w:rsidRDefault="006D6B7C" w:rsidP="006D6B7C">
      <w:pPr>
        <w:autoSpaceDE w:val="0"/>
        <w:autoSpaceDN w:val="0"/>
        <w:adjustRightInd w:val="0"/>
        <w:jc w:val="both"/>
        <w:rPr>
          <w:rFonts w:eastAsia="Calibri" w:cs="Arial"/>
          <w:sz w:val="28"/>
          <w:szCs w:val="28"/>
        </w:rPr>
      </w:pPr>
      <w:r w:rsidRPr="00182BE8">
        <w:rPr>
          <w:rFonts w:eastAsia="Calibri" w:cs="Arial"/>
          <w:sz w:val="28"/>
          <w:szCs w:val="28"/>
        </w:rPr>
        <w:t xml:space="preserve">   </w:t>
      </w:r>
      <w:r>
        <w:rPr>
          <w:rFonts w:eastAsia="Calibri" w:cs="Arial"/>
          <w:sz w:val="28"/>
          <w:szCs w:val="28"/>
        </w:rPr>
        <w:t xml:space="preserve"> </w:t>
      </w:r>
      <w:r w:rsidRPr="00182BE8">
        <w:rPr>
          <w:rFonts w:eastAsia="Calibri" w:cs="Arial"/>
          <w:sz w:val="28"/>
          <w:szCs w:val="28"/>
        </w:rPr>
        <w:t xml:space="preserve">                                                                                          </w:t>
      </w:r>
      <w:r>
        <w:rPr>
          <w:rFonts w:eastAsia="Calibri" w:cs="Arial"/>
          <w:sz w:val="28"/>
          <w:szCs w:val="28"/>
        </w:rPr>
        <w:t xml:space="preserve"> </w:t>
      </w:r>
      <w:r w:rsidRPr="00182BE8">
        <w:rPr>
          <w:rFonts w:eastAsia="Calibri" w:cs="Arial"/>
          <w:sz w:val="28"/>
          <w:szCs w:val="28"/>
        </w:rPr>
        <w:t xml:space="preserve">                  ».</w:t>
      </w:r>
    </w:p>
    <w:p w:rsidR="006D6B7C" w:rsidRPr="00182BE8" w:rsidRDefault="006D6B7C" w:rsidP="006D6B7C">
      <w:pPr>
        <w:autoSpaceDE w:val="0"/>
        <w:autoSpaceDN w:val="0"/>
        <w:adjustRightInd w:val="0"/>
        <w:ind w:firstLine="709"/>
        <w:jc w:val="both"/>
        <w:outlineLvl w:val="0"/>
        <w:rPr>
          <w:rFonts w:eastAsia="Calibri" w:cs="Arial"/>
          <w:b/>
          <w:bCs/>
          <w:sz w:val="28"/>
          <w:szCs w:val="28"/>
        </w:rPr>
      </w:pPr>
    </w:p>
    <w:p w:rsidR="006D6B7C" w:rsidRPr="00182BE8" w:rsidRDefault="006D6B7C" w:rsidP="006D6B7C">
      <w:pPr>
        <w:autoSpaceDE w:val="0"/>
        <w:autoSpaceDN w:val="0"/>
        <w:adjustRightInd w:val="0"/>
        <w:ind w:firstLine="709"/>
        <w:jc w:val="both"/>
        <w:outlineLvl w:val="0"/>
        <w:rPr>
          <w:rFonts w:eastAsia="Calibri" w:cs="Arial"/>
          <w:sz w:val="28"/>
          <w:szCs w:val="28"/>
        </w:rPr>
      </w:pPr>
      <w:r w:rsidRPr="00182BE8">
        <w:rPr>
          <w:rFonts w:eastAsia="Calibri" w:cs="Arial"/>
          <w:b/>
          <w:bCs/>
          <w:sz w:val="28"/>
          <w:szCs w:val="28"/>
        </w:rPr>
        <w:t>Статья 7</w:t>
      </w:r>
    </w:p>
    <w:p w:rsidR="006D6B7C" w:rsidRPr="00182BE8" w:rsidRDefault="006D6B7C" w:rsidP="006D6B7C">
      <w:pPr>
        <w:autoSpaceDE w:val="0"/>
        <w:autoSpaceDN w:val="0"/>
        <w:adjustRightInd w:val="0"/>
        <w:ind w:firstLine="709"/>
        <w:jc w:val="both"/>
        <w:rPr>
          <w:rFonts w:eastAsia="Calibri" w:cs="Arial"/>
          <w:sz w:val="28"/>
          <w:szCs w:val="28"/>
        </w:rPr>
      </w:pPr>
    </w:p>
    <w:p w:rsidR="006D6B7C" w:rsidRPr="00182BE8" w:rsidRDefault="006D6B7C" w:rsidP="006D6B7C">
      <w:pPr>
        <w:autoSpaceDE w:val="0"/>
        <w:autoSpaceDN w:val="0"/>
        <w:adjustRightInd w:val="0"/>
        <w:ind w:firstLine="709"/>
        <w:jc w:val="both"/>
        <w:rPr>
          <w:rFonts w:eastAsia="Calibri" w:cs="Arial"/>
          <w:sz w:val="28"/>
          <w:szCs w:val="28"/>
        </w:rPr>
      </w:pPr>
      <w:proofErr w:type="gramStart"/>
      <w:r w:rsidRPr="00182BE8">
        <w:rPr>
          <w:rFonts w:eastAsia="Calibri" w:cs="Arial"/>
          <w:sz w:val="28"/>
          <w:szCs w:val="28"/>
        </w:rPr>
        <w:t xml:space="preserve">Внести в </w:t>
      </w:r>
      <w:hyperlink r:id="rId8" w:history="1">
        <w:r w:rsidRPr="00182BE8">
          <w:rPr>
            <w:rFonts w:eastAsia="Calibri" w:cs="Arial"/>
            <w:sz w:val="28"/>
            <w:szCs w:val="28"/>
          </w:rPr>
          <w:t>Закон</w:t>
        </w:r>
      </w:hyperlink>
      <w:r w:rsidRPr="00182BE8">
        <w:rPr>
          <w:rFonts w:eastAsia="Calibri" w:cs="Arial"/>
          <w:sz w:val="28"/>
          <w:szCs w:val="28"/>
        </w:rPr>
        <w:t xml:space="preserve"> Курганской области от 6 июля 2004 года № 419 </w:t>
      </w:r>
      <w:r>
        <w:rPr>
          <w:rFonts w:eastAsia="Calibri" w:cs="Arial"/>
          <w:sz w:val="28"/>
          <w:szCs w:val="28"/>
        </w:rPr>
        <w:t xml:space="preserve"> </w:t>
      </w:r>
      <w:r w:rsidRPr="00263838">
        <w:rPr>
          <w:rFonts w:cs="Arial"/>
          <w:sz w:val="28"/>
          <w:szCs w:val="28"/>
        </w:rPr>
        <w:t>«О наделении муниципальных образований статусом городского округа, муниципального округа, муниципального района, сельского поселения, городского поселения, о месте нахождения представительных органов городских округов, муниципальных округов, муниципальных районов, сельских поселений, об установлении наименований представительных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w:t>
      </w:r>
      <w:r w:rsidRPr="00182BE8">
        <w:rPr>
          <w:rFonts w:eastAsia="Calibri" w:cs="Arial"/>
          <w:sz w:val="28"/>
          <w:szCs w:val="28"/>
        </w:rPr>
        <w:t xml:space="preserve"> следующие изменения:</w:t>
      </w:r>
      <w:proofErr w:type="gramEnd"/>
    </w:p>
    <w:p w:rsidR="006D6B7C" w:rsidRPr="00182BE8" w:rsidRDefault="006D6B7C" w:rsidP="006D6B7C">
      <w:pPr>
        <w:autoSpaceDE w:val="0"/>
        <w:autoSpaceDN w:val="0"/>
        <w:adjustRightInd w:val="0"/>
        <w:ind w:firstLine="708"/>
        <w:jc w:val="both"/>
        <w:rPr>
          <w:rFonts w:eastAsia="Calibri" w:cs="Arial"/>
          <w:sz w:val="28"/>
          <w:szCs w:val="28"/>
        </w:rPr>
      </w:pPr>
      <w:r w:rsidRPr="00182BE8">
        <w:rPr>
          <w:rFonts w:eastAsia="Calibri" w:cs="Arial"/>
          <w:sz w:val="28"/>
          <w:szCs w:val="28"/>
        </w:rPr>
        <w:t>1. Пункт 3 статьи 1</w:t>
      </w:r>
      <w:r w:rsidRPr="00182BE8">
        <w:rPr>
          <w:rFonts w:eastAsia="Calibri" w:cs="Arial"/>
          <w:sz w:val="28"/>
          <w:szCs w:val="28"/>
          <w:vertAlign w:val="superscript"/>
        </w:rPr>
        <w:t>1</w:t>
      </w:r>
      <w:r w:rsidRPr="00182BE8">
        <w:rPr>
          <w:rFonts w:eastAsia="Calibri" w:cs="Arial"/>
          <w:sz w:val="28"/>
          <w:szCs w:val="28"/>
        </w:rPr>
        <w:t xml:space="preserve"> после слов «</w:t>
      </w:r>
      <w:r w:rsidRPr="00182BE8">
        <w:rPr>
          <w:rFonts w:cs="Arial"/>
          <w:sz w:val="28"/>
          <w:szCs w:val="28"/>
        </w:rPr>
        <w:t>село Альменево</w:t>
      </w:r>
      <w:proofErr w:type="gramStart"/>
      <w:r w:rsidRPr="00182BE8">
        <w:rPr>
          <w:rFonts w:cs="Arial"/>
          <w:sz w:val="28"/>
          <w:szCs w:val="28"/>
        </w:rPr>
        <w:t>;</w:t>
      </w:r>
      <w:r w:rsidRPr="00182BE8">
        <w:rPr>
          <w:rFonts w:eastAsia="Calibri" w:cs="Arial"/>
          <w:sz w:val="28"/>
          <w:szCs w:val="28"/>
        </w:rPr>
        <w:t>»</w:t>
      </w:r>
      <w:proofErr w:type="gramEnd"/>
      <w:r w:rsidRPr="00182BE8">
        <w:rPr>
          <w:rFonts w:eastAsia="Calibri" w:cs="Arial"/>
          <w:sz w:val="28"/>
          <w:szCs w:val="28"/>
        </w:rPr>
        <w:t xml:space="preserve"> дополнить абзацем следующего содержания:</w:t>
      </w:r>
    </w:p>
    <w:p w:rsidR="006D6B7C" w:rsidRPr="00182BE8" w:rsidRDefault="006D6B7C" w:rsidP="006D6B7C">
      <w:pPr>
        <w:autoSpaceDE w:val="0"/>
        <w:autoSpaceDN w:val="0"/>
        <w:adjustRightInd w:val="0"/>
        <w:ind w:firstLine="709"/>
        <w:jc w:val="both"/>
        <w:rPr>
          <w:rFonts w:eastAsia="Calibri" w:cs="Arial"/>
          <w:sz w:val="28"/>
          <w:szCs w:val="28"/>
        </w:rPr>
      </w:pPr>
      <w:r w:rsidRPr="00182BE8">
        <w:rPr>
          <w:rFonts w:eastAsia="Calibri" w:cs="Arial"/>
          <w:sz w:val="28"/>
          <w:szCs w:val="28"/>
        </w:rPr>
        <w:t>«Белозерского муниципального округа Курганской области - в населенном пункте - село Белозерское</w:t>
      </w:r>
      <w:proofErr w:type="gramStart"/>
      <w:r w:rsidRPr="00182BE8">
        <w:rPr>
          <w:rFonts w:eastAsia="Calibri" w:cs="Arial"/>
          <w:sz w:val="28"/>
          <w:szCs w:val="28"/>
        </w:rPr>
        <w:t>;»</w:t>
      </w:r>
      <w:proofErr w:type="gramEnd"/>
      <w:r w:rsidRPr="00182BE8">
        <w:rPr>
          <w:rFonts w:eastAsia="Calibri" w:cs="Arial"/>
          <w:sz w:val="28"/>
          <w:szCs w:val="28"/>
        </w:rPr>
        <w:t>.</w:t>
      </w:r>
    </w:p>
    <w:p w:rsidR="006D6B7C" w:rsidRPr="00182BE8" w:rsidRDefault="006D6B7C" w:rsidP="006D6B7C">
      <w:pPr>
        <w:tabs>
          <w:tab w:val="left" w:pos="-1800"/>
        </w:tabs>
        <w:autoSpaceDE w:val="0"/>
        <w:autoSpaceDN w:val="0"/>
        <w:adjustRightInd w:val="0"/>
        <w:ind w:firstLine="720"/>
        <w:jc w:val="both"/>
        <w:rPr>
          <w:rFonts w:eastAsia="Times New Roman" w:cs="Arial"/>
          <w:b/>
          <w:sz w:val="28"/>
          <w:szCs w:val="28"/>
        </w:rPr>
      </w:pPr>
      <w:r w:rsidRPr="00182BE8">
        <w:rPr>
          <w:rFonts w:eastAsia="Times New Roman" w:cs="Arial"/>
          <w:sz w:val="28"/>
          <w:szCs w:val="28"/>
        </w:rPr>
        <w:t>2. В приложении № 1:</w:t>
      </w:r>
    </w:p>
    <w:p w:rsidR="006D6B7C" w:rsidRPr="00182BE8" w:rsidRDefault="006D6B7C" w:rsidP="006D6B7C">
      <w:pPr>
        <w:tabs>
          <w:tab w:val="left" w:pos="-1800"/>
        </w:tabs>
        <w:autoSpaceDE w:val="0"/>
        <w:autoSpaceDN w:val="0"/>
        <w:adjustRightInd w:val="0"/>
        <w:ind w:firstLine="720"/>
        <w:jc w:val="both"/>
        <w:rPr>
          <w:rFonts w:eastAsia="Times New Roman" w:cs="Arial"/>
          <w:sz w:val="28"/>
          <w:szCs w:val="28"/>
        </w:rPr>
      </w:pPr>
      <w:r w:rsidRPr="00182BE8">
        <w:rPr>
          <w:rFonts w:eastAsia="Times New Roman" w:cs="Arial"/>
          <w:sz w:val="28"/>
          <w:szCs w:val="28"/>
        </w:rPr>
        <w:lastRenderedPageBreak/>
        <w:t>1) после таблицы «</w:t>
      </w:r>
      <w:proofErr w:type="spellStart"/>
      <w:r w:rsidRPr="00182BE8">
        <w:rPr>
          <w:rFonts w:eastAsia="Times New Roman" w:cs="Arial"/>
          <w:bCs/>
          <w:sz w:val="28"/>
          <w:szCs w:val="28"/>
        </w:rPr>
        <w:t>Альменевский</w:t>
      </w:r>
      <w:proofErr w:type="spellEnd"/>
      <w:r w:rsidRPr="00182BE8">
        <w:rPr>
          <w:rFonts w:eastAsia="Times New Roman" w:cs="Arial"/>
          <w:bCs/>
          <w:sz w:val="28"/>
          <w:szCs w:val="28"/>
        </w:rPr>
        <w:t xml:space="preserve"> муниципальный округ Курганской области</w:t>
      </w:r>
      <w:r w:rsidRPr="00182BE8">
        <w:rPr>
          <w:rFonts w:eastAsia="Times New Roman" w:cs="Arial"/>
          <w:sz w:val="28"/>
          <w:szCs w:val="28"/>
        </w:rPr>
        <w:t>» дополнить таблицей следующего содержания:</w:t>
      </w:r>
    </w:p>
    <w:p w:rsidR="006D6B7C" w:rsidRPr="00182BE8" w:rsidRDefault="006D6B7C" w:rsidP="006D6B7C">
      <w:pPr>
        <w:autoSpaceDE w:val="0"/>
        <w:autoSpaceDN w:val="0"/>
        <w:adjustRightInd w:val="0"/>
        <w:ind w:firstLine="709"/>
        <w:jc w:val="both"/>
        <w:rPr>
          <w:rFonts w:eastAsia="Calibri" w:cs="Arial"/>
          <w:b/>
          <w:sz w:val="28"/>
          <w:szCs w:val="28"/>
        </w:rPr>
      </w:pPr>
      <w:r w:rsidRPr="00182BE8">
        <w:rPr>
          <w:rFonts w:eastAsia="Calibri" w:cs="Arial"/>
          <w:b/>
          <w:sz w:val="28"/>
          <w:szCs w:val="28"/>
        </w:rPr>
        <w:t>«</w:t>
      </w:r>
      <w:r w:rsidRPr="00182BE8">
        <w:rPr>
          <w:rFonts w:eastAsia="Calibri" w:cs="Arial"/>
          <w:b/>
          <w:bCs/>
          <w:sz w:val="28"/>
          <w:szCs w:val="28"/>
        </w:rPr>
        <w:t xml:space="preserve">Белозерский </w:t>
      </w:r>
      <w:r w:rsidRPr="00182BE8">
        <w:rPr>
          <w:rFonts w:eastAsia="Calibri" w:cs="Arial"/>
          <w:b/>
          <w:sz w:val="28"/>
          <w:szCs w:val="28"/>
        </w:rPr>
        <w:t xml:space="preserve"> муниципальный округ Курганской области</w:t>
      </w:r>
    </w:p>
    <w:p w:rsidR="006D6B7C" w:rsidRPr="00182BE8" w:rsidRDefault="006D6B7C" w:rsidP="006D6B7C">
      <w:pPr>
        <w:autoSpaceDE w:val="0"/>
        <w:autoSpaceDN w:val="0"/>
        <w:adjustRightInd w:val="0"/>
        <w:ind w:firstLine="709"/>
        <w:jc w:val="both"/>
        <w:rPr>
          <w:rFonts w:eastAsia="Calibri" w:cs="Arial"/>
          <w:b/>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2"/>
        <w:gridCol w:w="4812"/>
      </w:tblGrid>
      <w:tr w:rsidR="006D6B7C" w:rsidRPr="00182BE8" w:rsidTr="00D54841">
        <w:tc>
          <w:tcPr>
            <w:tcW w:w="4402" w:type="dxa"/>
          </w:tcPr>
          <w:p w:rsidR="006D6B7C" w:rsidRPr="00182BE8" w:rsidRDefault="006D6B7C" w:rsidP="00D54841">
            <w:pPr>
              <w:autoSpaceDE w:val="0"/>
              <w:autoSpaceDN w:val="0"/>
              <w:adjustRightInd w:val="0"/>
              <w:jc w:val="both"/>
              <w:rPr>
                <w:rFonts w:eastAsia="Calibri" w:cs="Arial"/>
                <w:sz w:val="28"/>
                <w:szCs w:val="28"/>
              </w:rPr>
            </w:pPr>
            <w:r w:rsidRPr="00182BE8">
              <w:rPr>
                <w:rFonts w:eastAsia="Calibri" w:cs="Arial"/>
                <w:sz w:val="28"/>
                <w:szCs w:val="28"/>
              </w:rPr>
              <w:t>Наименование муниципального образования</w:t>
            </w:r>
          </w:p>
        </w:tc>
        <w:tc>
          <w:tcPr>
            <w:tcW w:w="4812" w:type="dxa"/>
          </w:tcPr>
          <w:p w:rsidR="006D6B7C" w:rsidRPr="00182BE8" w:rsidRDefault="006D6B7C" w:rsidP="00D54841">
            <w:pPr>
              <w:autoSpaceDE w:val="0"/>
              <w:autoSpaceDN w:val="0"/>
              <w:adjustRightInd w:val="0"/>
              <w:jc w:val="both"/>
              <w:rPr>
                <w:rFonts w:eastAsia="Calibri" w:cs="Arial"/>
                <w:sz w:val="28"/>
                <w:szCs w:val="28"/>
              </w:rPr>
            </w:pPr>
            <w:r w:rsidRPr="00182BE8">
              <w:rPr>
                <w:rFonts w:eastAsia="Calibri" w:cs="Arial"/>
                <w:sz w:val="28"/>
                <w:szCs w:val="28"/>
              </w:rPr>
              <w:t>Статус муниципального образования</w:t>
            </w:r>
          </w:p>
        </w:tc>
      </w:tr>
      <w:tr w:rsidR="006D6B7C" w:rsidRPr="00182BE8" w:rsidTr="00D54841">
        <w:tc>
          <w:tcPr>
            <w:tcW w:w="4402" w:type="dxa"/>
          </w:tcPr>
          <w:p w:rsidR="006D6B7C" w:rsidRPr="00182BE8" w:rsidRDefault="006D6B7C" w:rsidP="00D54841">
            <w:pPr>
              <w:autoSpaceDE w:val="0"/>
              <w:autoSpaceDN w:val="0"/>
              <w:adjustRightInd w:val="0"/>
              <w:jc w:val="both"/>
              <w:rPr>
                <w:rFonts w:eastAsia="Calibri" w:cs="Arial"/>
                <w:sz w:val="28"/>
                <w:szCs w:val="28"/>
              </w:rPr>
            </w:pPr>
            <w:r w:rsidRPr="00182BE8">
              <w:rPr>
                <w:rFonts w:eastAsia="Calibri" w:cs="Arial"/>
                <w:bCs/>
                <w:sz w:val="28"/>
                <w:szCs w:val="28"/>
              </w:rPr>
              <w:t>Белозерский</w:t>
            </w:r>
            <w:r w:rsidRPr="00182BE8">
              <w:rPr>
                <w:rFonts w:eastAsia="Calibri" w:cs="Arial"/>
                <w:sz w:val="28"/>
                <w:szCs w:val="28"/>
              </w:rPr>
              <w:t xml:space="preserve"> муниципальный округ Курганской области</w:t>
            </w:r>
          </w:p>
        </w:tc>
        <w:tc>
          <w:tcPr>
            <w:tcW w:w="4812" w:type="dxa"/>
          </w:tcPr>
          <w:p w:rsidR="006D6B7C" w:rsidRPr="00182BE8" w:rsidRDefault="006D6B7C" w:rsidP="00D54841">
            <w:pPr>
              <w:autoSpaceDE w:val="0"/>
              <w:autoSpaceDN w:val="0"/>
              <w:adjustRightInd w:val="0"/>
              <w:jc w:val="both"/>
              <w:rPr>
                <w:rFonts w:eastAsia="Calibri" w:cs="Arial"/>
                <w:sz w:val="28"/>
                <w:szCs w:val="28"/>
              </w:rPr>
            </w:pPr>
            <w:r w:rsidRPr="00182BE8">
              <w:rPr>
                <w:rFonts w:eastAsia="Calibri" w:cs="Arial"/>
                <w:sz w:val="28"/>
                <w:szCs w:val="28"/>
              </w:rPr>
              <w:t>Муниципальный округ</w:t>
            </w:r>
          </w:p>
        </w:tc>
      </w:tr>
    </w:tbl>
    <w:p w:rsidR="006D6B7C" w:rsidRPr="00182BE8" w:rsidRDefault="006D6B7C" w:rsidP="006D6B7C">
      <w:pPr>
        <w:autoSpaceDE w:val="0"/>
        <w:autoSpaceDN w:val="0"/>
        <w:adjustRightInd w:val="0"/>
        <w:jc w:val="both"/>
        <w:rPr>
          <w:rFonts w:eastAsia="Calibri" w:cs="Arial"/>
          <w:sz w:val="28"/>
          <w:szCs w:val="28"/>
        </w:rPr>
      </w:pPr>
      <w:r>
        <w:rPr>
          <w:rFonts w:eastAsia="Calibri" w:cs="Arial"/>
          <w:sz w:val="28"/>
          <w:szCs w:val="28"/>
        </w:rPr>
        <w:t xml:space="preserve">                                                                                                                 </w:t>
      </w:r>
      <w:r w:rsidRPr="00182BE8">
        <w:rPr>
          <w:rFonts w:eastAsia="Calibri" w:cs="Arial"/>
          <w:sz w:val="28"/>
          <w:szCs w:val="28"/>
        </w:rPr>
        <w:t>»;</w:t>
      </w:r>
    </w:p>
    <w:p w:rsidR="006D6B7C" w:rsidRPr="00182BE8" w:rsidRDefault="006D6B7C" w:rsidP="006D6B7C">
      <w:pPr>
        <w:autoSpaceDE w:val="0"/>
        <w:autoSpaceDN w:val="0"/>
        <w:adjustRightInd w:val="0"/>
        <w:ind w:firstLine="709"/>
        <w:jc w:val="both"/>
        <w:rPr>
          <w:rFonts w:eastAsia="Calibri" w:cs="Arial"/>
          <w:sz w:val="28"/>
          <w:szCs w:val="28"/>
        </w:rPr>
      </w:pPr>
      <w:r w:rsidRPr="00182BE8">
        <w:rPr>
          <w:rFonts w:eastAsia="Calibri" w:cs="Arial"/>
          <w:sz w:val="28"/>
          <w:szCs w:val="28"/>
        </w:rPr>
        <w:t>2) таблицу «</w:t>
      </w:r>
      <w:r w:rsidRPr="00182BE8">
        <w:rPr>
          <w:rFonts w:eastAsia="Calibri" w:cs="Arial"/>
          <w:bCs/>
          <w:sz w:val="28"/>
          <w:szCs w:val="28"/>
        </w:rPr>
        <w:t>Белозерский</w:t>
      </w:r>
      <w:r w:rsidRPr="00182BE8">
        <w:rPr>
          <w:rFonts w:eastAsia="Calibri" w:cs="Arial"/>
          <w:sz w:val="28"/>
          <w:szCs w:val="28"/>
        </w:rPr>
        <w:t xml:space="preserve"> район» исключить.</w:t>
      </w:r>
    </w:p>
    <w:p w:rsidR="006D6B7C" w:rsidRPr="00182BE8" w:rsidRDefault="006D6B7C" w:rsidP="006D6B7C">
      <w:pPr>
        <w:autoSpaceDE w:val="0"/>
        <w:autoSpaceDN w:val="0"/>
        <w:adjustRightInd w:val="0"/>
        <w:ind w:firstLine="709"/>
        <w:jc w:val="both"/>
        <w:rPr>
          <w:rFonts w:eastAsia="Calibri" w:cs="Arial"/>
          <w:sz w:val="28"/>
          <w:szCs w:val="28"/>
        </w:rPr>
      </w:pPr>
      <w:r w:rsidRPr="00182BE8">
        <w:rPr>
          <w:rFonts w:eastAsia="Calibri" w:cs="Arial"/>
          <w:sz w:val="28"/>
          <w:szCs w:val="28"/>
        </w:rPr>
        <w:t>3. Таблицу «</w:t>
      </w:r>
      <w:r w:rsidRPr="00182BE8">
        <w:rPr>
          <w:rFonts w:eastAsia="Calibri" w:cs="Arial"/>
          <w:bCs/>
          <w:sz w:val="28"/>
          <w:szCs w:val="28"/>
        </w:rPr>
        <w:t xml:space="preserve">Белозерский </w:t>
      </w:r>
      <w:r w:rsidRPr="00182BE8">
        <w:rPr>
          <w:rFonts w:eastAsia="Calibri" w:cs="Arial"/>
          <w:sz w:val="28"/>
          <w:szCs w:val="28"/>
        </w:rPr>
        <w:t>район»</w:t>
      </w:r>
      <w:r>
        <w:rPr>
          <w:rFonts w:eastAsia="Calibri" w:cs="Arial"/>
          <w:sz w:val="28"/>
          <w:szCs w:val="28"/>
        </w:rPr>
        <w:t xml:space="preserve"> приложения № 2</w:t>
      </w:r>
      <w:r w:rsidRPr="00182BE8">
        <w:rPr>
          <w:rFonts w:eastAsia="Calibri" w:cs="Arial"/>
          <w:sz w:val="28"/>
          <w:szCs w:val="28"/>
        </w:rPr>
        <w:t xml:space="preserve"> исключить.</w:t>
      </w:r>
    </w:p>
    <w:p w:rsidR="006D6B7C" w:rsidRPr="00182BE8" w:rsidRDefault="006D6B7C" w:rsidP="006D6B7C">
      <w:pPr>
        <w:autoSpaceDE w:val="0"/>
        <w:autoSpaceDN w:val="0"/>
        <w:adjustRightInd w:val="0"/>
        <w:ind w:firstLine="709"/>
        <w:jc w:val="both"/>
        <w:rPr>
          <w:rFonts w:eastAsia="Calibri" w:cs="Arial"/>
          <w:sz w:val="28"/>
          <w:szCs w:val="28"/>
        </w:rPr>
      </w:pPr>
      <w:r w:rsidRPr="00182BE8">
        <w:rPr>
          <w:rFonts w:eastAsia="Calibri" w:cs="Arial"/>
          <w:sz w:val="28"/>
          <w:szCs w:val="28"/>
        </w:rPr>
        <w:t>4. В приложении № 3:</w:t>
      </w:r>
    </w:p>
    <w:p w:rsidR="006D6B7C" w:rsidRPr="00182BE8" w:rsidRDefault="006D6B7C" w:rsidP="006D6B7C">
      <w:pPr>
        <w:tabs>
          <w:tab w:val="left" w:pos="709"/>
        </w:tabs>
        <w:ind w:firstLine="709"/>
        <w:jc w:val="both"/>
        <w:rPr>
          <w:rFonts w:eastAsia="Calibri" w:cs="Arial"/>
          <w:sz w:val="28"/>
          <w:szCs w:val="28"/>
        </w:rPr>
      </w:pPr>
      <w:r w:rsidRPr="00182BE8">
        <w:rPr>
          <w:rFonts w:eastAsia="Calibri" w:cs="Arial"/>
          <w:sz w:val="28"/>
          <w:szCs w:val="28"/>
        </w:rPr>
        <w:t>1) после таблицы «</w:t>
      </w:r>
      <w:proofErr w:type="spellStart"/>
      <w:r w:rsidRPr="00182BE8">
        <w:rPr>
          <w:rFonts w:eastAsia="Times New Roman" w:cs="Arial"/>
          <w:bCs/>
          <w:sz w:val="28"/>
          <w:szCs w:val="28"/>
        </w:rPr>
        <w:t>Альменевский</w:t>
      </w:r>
      <w:proofErr w:type="spellEnd"/>
      <w:r w:rsidRPr="00182BE8">
        <w:rPr>
          <w:rFonts w:eastAsia="Times New Roman" w:cs="Arial"/>
          <w:bCs/>
          <w:sz w:val="28"/>
          <w:szCs w:val="28"/>
        </w:rPr>
        <w:t xml:space="preserve"> муниципальный округ Курганской области</w:t>
      </w:r>
      <w:r w:rsidRPr="00182BE8">
        <w:rPr>
          <w:rFonts w:eastAsia="Calibri" w:cs="Arial"/>
          <w:sz w:val="28"/>
          <w:szCs w:val="28"/>
        </w:rPr>
        <w:t>» дополнить таблицей следующего содержания:</w:t>
      </w:r>
    </w:p>
    <w:p w:rsidR="006D6B7C" w:rsidRPr="00182BE8" w:rsidRDefault="006D6B7C" w:rsidP="006D6B7C">
      <w:pPr>
        <w:tabs>
          <w:tab w:val="left" w:pos="709"/>
        </w:tabs>
        <w:ind w:firstLine="709"/>
        <w:jc w:val="both"/>
        <w:rPr>
          <w:rFonts w:eastAsia="Calibri" w:cs="Arial"/>
          <w:b/>
          <w:sz w:val="28"/>
          <w:szCs w:val="28"/>
        </w:rPr>
      </w:pPr>
    </w:p>
    <w:p w:rsidR="006D6B7C" w:rsidRPr="00182BE8" w:rsidRDefault="006D6B7C" w:rsidP="006D6B7C">
      <w:pPr>
        <w:tabs>
          <w:tab w:val="left" w:pos="709"/>
        </w:tabs>
        <w:ind w:firstLine="709"/>
        <w:jc w:val="center"/>
        <w:rPr>
          <w:rFonts w:eastAsia="Calibri" w:cs="Arial"/>
          <w:b/>
          <w:sz w:val="28"/>
          <w:szCs w:val="28"/>
        </w:rPr>
      </w:pPr>
      <w:r w:rsidRPr="00182BE8">
        <w:rPr>
          <w:rFonts w:eastAsia="Calibri" w:cs="Arial"/>
          <w:sz w:val="28"/>
          <w:szCs w:val="28"/>
        </w:rPr>
        <w:t>«</w:t>
      </w:r>
      <w:r w:rsidRPr="00182BE8">
        <w:rPr>
          <w:rFonts w:eastAsia="Calibri" w:cs="Arial"/>
          <w:b/>
          <w:bCs/>
          <w:sz w:val="28"/>
          <w:szCs w:val="28"/>
        </w:rPr>
        <w:t xml:space="preserve">Белозерский </w:t>
      </w:r>
      <w:r w:rsidRPr="00182BE8">
        <w:rPr>
          <w:rFonts w:eastAsia="Calibri" w:cs="Arial"/>
          <w:b/>
          <w:sz w:val="28"/>
          <w:szCs w:val="28"/>
        </w:rPr>
        <w:t>муниципальный округ Курганской области</w:t>
      </w:r>
    </w:p>
    <w:p w:rsidR="006D6B7C" w:rsidRPr="004D1FEC" w:rsidRDefault="006D6B7C" w:rsidP="006D6B7C">
      <w:pPr>
        <w:tabs>
          <w:tab w:val="left" w:pos="709"/>
        </w:tabs>
        <w:ind w:firstLine="709"/>
        <w:jc w:val="both"/>
        <w:rPr>
          <w:rFonts w:eastAsia="Calibri" w:cs="Arial"/>
          <w:b/>
          <w:sz w:val="24"/>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183"/>
        <w:gridCol w:w="2456"/>
        <w:gridCol w:w="2381"/>
      </w:tblGrid>
      <w:tr w:rsidR="006D6B7C" w:rsidRPr="004D1FEC" w:rsidTr="00D54841">
        <w:trPr>
          <w:jc w:val="center"/>
        </w:trPr>
        <w:tc>
          <w:tcPr>
            <w:tcW w:w="2502" w:type="dxa"/>
          </w:tcPr>
          <w:p w:rsidR="006D6B7C" w:rsidRPr="004D1FEC" w:rsidRDefault="006D6B7C" w:rsidP="00D54841">
            <w:pPr>
              <w:jc w:val="center"/>
              <w:rPr>
                <w:rFonts w:eastAsia="Calibri" w:cs="Arial"/>
                <w:sz w:val="24"/>
              </w:rPr>
            </w:pPr>
            <w:r w:rsidRPr="004D1FEC">
              <w:rPr>
                <w:rFonts w:eastAsia="Calibri" w:cs="Arial"/>
                <w:sz w:val="24"/>
              </w:rPr>
              <w:t>Наименование муниципального образования</w:t>
            </w:r>
          </w:p>
        </w:tc>
        <w:tc>
          <w:tcPr>
            <w:tcW w:w="2219" w:type="dxa"/>
          </w:tcPr>
          <w:p w:rsidR="006D6B7C" w:rsidRPr="004D1FEC" w:rsidRDefault="006D6B7C" w:rsidP="00D54841">
            <w:pPr>
              <w:ind w:firstLine="25"/>
              <w:jc w:val="center"/>
              <w:rPr>
                <w:rFonts w:eastAsia="Calibri" w:cs="Arial"/>
                <w:sz w:val="24"/>
              </w:rPr>
            </w:pPr>
            <w:r w:rsidRPr="004D1FEC">
              <w:rPr>
                <w:rFonts w:eastAsia="Calibri" w:cs="Arial"/>
                <w:sz w:val="24"/>
              </w:rPr>
              <w:t>Наименование главы муниципального образования</w:t>
            </w:r>
          </w:p>
        </w:tc>
        <w:tc>
          <w:tcPr>
            <w:tcW w:w="2485" w:type="dxa"/>
          </w:tcPr>
          <w:p w:rsidR="006D6B7C" w:rsidRPr="004D1FEC" w:rsidRDefault="006D6B7C" w:rsidP="00D54841">
            <w:pPr>
              <w:jc w:val="center"/>
              <w:rPr>
                <w:rFonts w:eastAsia="Calibri" w:cs="Arial"/>
                <w:sz w:val="24"/>
              </w:rPr>
            </w:pPr>
            <w:r w:rsidRPr="004D1FEC">
              <w:rPr>
                <w:rFonts w:eastAsia="Calibri" w:cs="Arial"/>
                <w:sz w:val="24"/>
              </w:rPr>
              <w:t>Наименование представительного органа муниципального образования</w:t>
            </w:r>
          </w:p>
        </w:tc>
        <w:tc>
          <w:tcPr>
            <w:tcW w:w="2220" w:type="dxa"/>
          </w:tcPr>
          <w:p w:rsidR="006D6B7C" w:rsidRPr="004D1FEC" w:rsidRDefault="006D6B7C" w:rsidP="00D54841">
            <w:pPr>
              <w:jc w:val="center"/>
              <w:rPr>
                <w:rFonts w:eastAsia="Calibri" w:cs="Arial"/>
                <w:sz w:val="24"/>
              </w:rPr>
            </w:pPr>
            <w:r w:rsidRPr="004D1FEC">
              <w:rPr>
                <w:rFonts w:eastAsia="Calibri" w:cs="Arial"/>
                <w:sz w:val="24"/>
              </w:rPr>
              <w:t>Наименование местной администрации (исполнительн</w:t>
            </w:r>
            <w:proofErr w:type="gramStart"/>
            <w:r w:rsidRPr="004D1FEC">
              <w:rPr>
                <w:rFonts w:eastAsia="Calibri" w:cs="Arial"/>
                <w:sz w:val="24"/>
              </w:rPr>
              <w:t>о–</w:t>
            </w:r>
            <w:proofErr w:type="gramEnd"/>
            <w:r w:rsidRPr="004D1FEC">
              <w:rPr>
                <w:rFonts w:eastAsia="Calibri" w:cs="Arial"/>
                <w:sz w:val="24"/>
              </w:rPr>
              <w:t xml:space="preserve"> распорядительного органа муниципального образования)</w:t>
            </w:r>
          </w:p>
        </w:tc>
      </w:tr>
      <w:tr w:rsidR="006D6B7C" w:rsidRPr="004D1FEC" w:rsidTr="00D54841">
        <w:trPr>
          <w:trHeight w:val="1625"/>
          <w:jc w:val="center"/>
        </w:trPr>
        <w:tc>
          <w:tcPr>
            <w:tcW w:w="2502" w:type="dxa"/>
          </w:tcPr>
          <w:p w:rsidR="006D6B7C" w:rsidRPr="004D1FEC" w:rsidRDefault="006D6B7C" w:rsidP="00D54841">
            <w:pPr>
              <w:jc w:val="center"/>
              <w:rPr>
                <w:rFonts w:eastAsia="Calibri" w:cs="Arial"/>
                <w:sz w:val="24"/>
              </w:rPr>
            </w:pPr>
            <w:r>
              <w:rPr>
                <w:rFonts w:eastAsia="Calibri" w:cs="Arial"/>
                <w:bCs/>
                <w:sz w:val="24"/>
              </w:rPr>
              <w:t>Белозерский</w:t>
            </w:r>
            <w:r w:rsidRPr="004D1FEC">
              <w:rPr>
                <w:rFonts w:eastAsia="Calibri" w:cs="Arial"/>
                <w:bCs/>
                <w:sz w:val="24"/>
              </w:rPr>
              <w:t xml:space="preserve"> </w:t>
            </w:r>
            <w:r w:rsidRPr="004D1FEC">
              <w:rPr>
                <w:rFonts w:eastAsia="Calibri" w:cs="Arial"/>
                <w:sz w:val="24"/>
              </w:rPr>
              <w:t>муниципальный округ Курганской области</w:t>
            </w:r>
          </w:p>
        </w:tc>
        <w:tc>
          <w:tcPr>
            <w:tcW w:w="2219" w:type="dxa"/>
          </w:tcPr>
          <w:p w:rsidR="006D6B7C" w:rsidRPr="004D1FEC" w:rsidRDefault="006D6B7C" w:rsidP="00D54841">
            <w:pPr>
              <w:jc w:val="center"/>
              <w:rPr>
                <w:rFonts w:eastAsia="Calibri" w:cs="Arial"/>
                <w:sz w:val="24"/>
              </w:rPr>
            </w:pPr>
            <w:r w:rsidRPr="004D1FEC">
              <w:rPr>
                <w:rFonts w:eastAsia="Calibri" w:cs="Arial"/>
                <w:sz w:val="24"/>
              </w:rPr>
              <w:t xml:space="preserve">Глава </w:t>
            </w:r>
            <w:r>
              <w:rPr>
                <w:rFonts w:eastAsia="Calibri" w:cs="Arial"/>
                <w:bCs/>
                <w:sz w:val="24"/>
              </w:rPr>
              <w:t>Белозерского</w:t>
            </w:r>
            <w:r w:rsidRPr="004D1FEC">
              <w:rPr>
                <w:rFonts w:eastAsia="Calibri" w:cs="Arial"/>
                <w:sz w:val="24"/>
              </w:rPr>
              <w:t xml:space="preserve"> муниципального  округа Курганской области</w:t>
            </w:r>
          </w:p>
        </w:tc>
        <w:tc>
          <w:tcPr>
            <w:tcW w:w="2485" w:type="dxa"/>
          </w:tcPr>
          <w:p w:rsidR="006D6B7C" w:rsidRPr="004D1FEC" w:rsidRDefault="006D6B7C" w:rsidP="00D54841">
            <w:pPr>
              <w:jc w:val="center"/>
              <w:rPr>
                <w:rFonts w:eastAsia="Calibri" w:cs="Arial"/>
                <w:sz w:val="24"/>
              </w:rPr>
            </w:pPr>
            <w:r w:rsidRPr="004D1FEC">
              <w:rPr>
                <w:rFonts w:eastAsia="Calibri" w:cs="Arial"/>
                <w:sz w:val="24"/>
              </w:rPr>
              <w:t xml:space="preserve">Дума </w:t>
            </w:r>
            <w:r>
              <w:rPr>
                <w:rFonts w:eastAsia="Calibri" w:cs="Arial"/>
                <w:bCs/>
                <w:sz w:val="24"/>
              </w:rPr>
              <w:t>Белозерского</w:t>
            </w:r>
            <w:r w:rsidRPr="004D1FEC">
              <w:rPr>
                <w:rFonts w:eastAsia="Calibri" w:cs="Arial"/>
                <w:bCs/>
                <w:sz w:val="24"/>
              </w:rPr>
              <w:t xml:space="preserve"> </w:t>
            </w:r>
            <w:r w:rsidRPr="004D1FEC">
              <w:rPr>
                <w:rFonts w:eastAsia="Calibri" w:cs="Arial"/>
                <w:sz w:val="24"/>
              </w:rPr>
              <w:t>муниципального  округа Курганской области</w:t>
            </w:r>
          </w:p>
        </w:tc>
        <w:tc>
          <w:tcPr>
            <w:tcW w:w="2220" w:type="dxa"/>
          </w:tcPr>
          <w:p w:rsidR="006D6B7C" w:rsidRPr="004D1FEC" w:rsidRDefault="006D6B7C" w:rsidP="00D54841">
            <w:pPr>
              <w:jc w:val="center"/>
              <w:rPr>
                <w:rFonts w:eastAsia="Calibri" w:cs="Arial"/>
                <w:bCs/>
                <w:sz w:val="24"/>
              </w:rPr>
            </w:pPr>
            <w:r w:rsidRPr="004D1FEC">
              <w:rPr>
                <w:rFonts w:eastAsia="Calibri" w:cs="Arial"/>
                <w:sz w:val="24"/>
              </w:rPr>
              <w:t xml:space="preserve">Администрация </w:t>
            </w:r>
            <w:r>
              <w:rPr>
                <w:rFonts w:eastAsia="Calibri" w:cs="Arial"/>
                <w:bCs/>
                <w:sz w:val="24"/>
              </w:rPr>
              <w:t>Белозерского</w:t>
            </w:r>
            <w:r w:rsidRPr="004D1FEC">
              <w:rPr>
                <w:rFonts w:eastAsia="Calibri" w:cs="Arial"/>
                <w:bCs/>
                <w:sz w:val="24"/>
              </w:rPr>
              <w:t xml:space="preserve">  </w:t>
            </w:r>
            <w:r w:rsidRPr="004D1FEC">
              <w:rPr>
                <w:rFonts w:eastAsia="Calibri" w:cs="Arial"/>
                <w:sz w:val="24"/>
              </w:rPr>
              <w:t>муниципального  округа Курганской области</w:t>
            </w:r>
          </w:p>
        </w:tc>
      </w:tr>
    </w:tbl>
    <w:p w:rsidR="006D6B7C" w:rsidRPr="00182BE8" w:rsidRDefault="006D6B7C" w:rsidP="006D6B7C">
      <w:pPr>
        <w:jc w:val="both"/>
        <w:rPr>
          <w:rFonts w:eastAsia="Calibri" w:cs="Arial"/>
          <w:sz w:val="28"/>
          <w:szCs w:val="28"/>
        </w:rPr>
      </w:pPr>
      <w:r w:rsidRPr="00182BE8">
        <w:rPr>
          <w:rFonts w:eastAsia="Calibri" w:cs="Arial"/>
          <w:sz w:val="28"/>
          <w:szCs w:val="28"/>
        </w:rPr>
        <w:t xml:space="preserve">                                                                                             </w:t>
      </w:r>
      <w:r>
        <w:rPr>
          <w:rFonts w:eastAsia="Calibri" w:cs="Arial"/>
          <w:sz w:val="28"/>
          <w:szCs w:val="28"/>
        </w:rPr>
        <w:t xml:space="preserve">   </w:t>
      </w:r>
      <w:r w:rsidRPr="00182BE8">
        <w:rPr>
          <w:rFonts w:eastAsia="Calibri" w:cs="Arial"/>
          <w:sz w:val="28"/>
          <w:szCs w:val="28"/>
        </w:rPr>
        <w:t xml:space="preserve">                </w:t>
      </w:r>
      <w:r>
        <w:rPr>
          <w:rFonts w:eastAsia="Calibri" w:cs="Arial"/>
          <w:sz w:val="28"/>
          <w:szCs w:val="28"/>
        </w:rPr>
        <w:t xml:space="preserve"> </w:t>
      </w:r>
      <w:r w:rsidRPr="00182BE8">
        <w:rPr>
          <w:rFonts w:eastAsia="Calibri" w:cs="Arial"/>
          <w:sz w:val="28"/>
          <w:szCs w:val="28"/>
        </w:rPr>
        <w:t>»;</w:t>
      </w:r>
    </w:p>
    <w:p w:rsidR="006D6B7C" w:rsidRPr="00182BE8" w:rsidRDefault="006D6B7C" w:rsidP="006D6B7C">
      <w:pPr>
        <w:ind w:firstLine="709"/>
        <w:jc w:val="both"/>
        <w:rPr>
          <w:rFonts w:eastAsia="Calibri" w:cs="Arial"/>
          <w:sz w:val="28"/>
          <w:szCs w:val="28"/>
        </w:rPr>
      </w:pPr>
      <w:r w:rsidRPr="00182BE8">
        <w:rPr>
          <w:rFonts w:eastAsia="Calibri" w:cs="Arial"/>
          <w:sz w:val="28"/>
          <w:szCs w:val="28"/>
        </w:rPr>
        <w:t>2) таблицу «</w:t>
      </w:r>
      <w:r w:rsidRPr="00182BE8">
        <w:rPr>
          <w:rFonts w:eastAsia="Calibri" w:cs="Arial"/>
          <w:bCs/>
          <w:sz w:val="28"/>
          <w:szCs w:val="28"/>
        </w:rPr>
        <w:t>Белозерский</w:t>
      </w:r>
      <w:r w:rsidRPr="00182BE8">
        <w:rPr>
          <w:rFonts w:eastAsia="Calibri" w:cs="Arial"/>
          <w:sz w:val="28"/>
          <w:szCs w:val="28"/>
        </w:rPr>
        <w:t xml:space="preserve"> район» исключить.</w:t>
      </w:r>
    </w:p>
    <w:p w:rsidR="006D6B7C" w:rsidRPr="00182BE8" w:rsidRDefault="006D6B7C" w:rsidP="006D6B7C">
      <w:pPr>
        <w:tabs>
          <w:tab w:val="left" w:pos="-1800"/>
        </w:tabs>
        <w:autoSpaceDE w:val="0"/>
        <w:autoSpaceDN w:val="0"/>
        <w:adjustRightInd w:val="0"/>
        <w:ind w:firstLine="720"/>
        <w:jc w:val="both"/>
        <w:rPr>
          <w:rFonts w:eastAsia="Times New Roman" w:cs="Arial"/>
          <w:sz w:val="28"/>
          <w:szCs w:val="28"/>
        </w:rPr>
      </w:pPr>
    </w:p>
    <w:p w:rsidR="006D6B7C" w:rsidRPr="00182BE8" w:rsidRDefault="006D6B7C" w:rsidP="006D6B7C">
      <w:pPr>
        <w:autoSpaceDE w:val="0"/>
        <w:autoSpaceDN w:val="0"/>
        <w:adjustRightInd w:val="0"/>
        <w:ind w:left="900" w:hanging="191"/>
        <w:jc w:val="both"/>
        <w:rPr>
          <w:rFonts w:eastAsia="Calibri" w:cs="Arial"/>
          <w:b/>
          <w:bCs/>
          <w:sz w:val="28"/>
          <w:szCs w:val="28"/>
        </w:rPr>
      </w:pPr>
      <w:r w:rsidRPr="00182BE8">
        <w:rPr>
          <w:rFonts w:eastAsia="Calibri" w:cs="Arial"/>
          <w:b/>
          <w:bCs/>
          <w:sz w:val="28"/>
          <w:szCs w:val="28"/>
        </w:rPr>
        <w:t>Статья 8</w:t>
      </w:r>
    </w:p>
    <w:p w:rsidR="006D6B7C" w:rsidRPr="00182BE8" w:rsidRDefault="006D6B7C" w:rsidP="006D6B7C">
      <w:pPr>
        <w:autoSpaceDE w:val="0"/>
        <w:autoSpaceDN w:val="0"/>
        <w:adjustRightInd w:val="0"/>
        <w:ind w:left="900"/>
        <w:jc w:val="both"/>
        <w:rPr>
          <w:rFonts w:eastAsia="Calibri" w:cs="Arial"/>
          <w:sz w:val="28"/>
          <w:szCs w:val="28"/>
        </w:rPr>
      </w:pPr>
    </w:p>
    <w:p w:rsidR="006D6B7C" w:rsidRPr="00182BE8" w:rsidRDefault="006D6B7C" w:rsidP="006D6B7C">
      <w:pPr>
        <w:autoSpaceDE w:val="0"/>
        <w:autoSpaceDN w:val="0"/>
        <w:adjustRightInd w:val="0"/>
        <w:ind w:firstLine="709"/>
        <w:jc w:val="both"/>
        <w:rPr>
          <w:rFonts w:eastAsia="Calibri" w:cs="Arial"/>
          <w:sz w:val="28"/>
          <w:szCs w:val="28"/>
        </w:rPr>
      </w:pPr>
      <w:r w:rsidRPr="00182BE8">
        <w:rPr>
          <w:rFonts w:eastAsia="Calibri" w:cs="Arial"/>
          <w:sz w:val="28"/>
          <w:szCs w:val="28"/>
        </w:rPr>
        <w:t>1. Настоящий закон вступает в силу через десять дней после его официального опубликования.</w:t>
      </w:r>
    </w:p>
    <w:p w:rsidR="006D6B7C" w:rsidRDefault="006D6B7C" w:rsidP="006D6B7C">
      <w:pPr>
        <w:tabs>
          <w:tab w:val="left" w:pos="2520"/>
        </w:tabs>
        <w:autoSpaceDE w:val="0"/>
        <w:autoSpaceDN w:val="0"/>
        <w:adjustRightInd w:val="0"/>
        <w:ind w:firstLine="709"/>
        <w:jc w:val="both"/>
        <w:rPr>
          <w:rFonts w:eastAsia="Calibri" w:cs="Arial"/>
          <w:color w:val="000000"/>
          <w:sz w:val="28"/>
          <w:szCs w:val="28"/>
        </w:rPr>
      </w:pPr>
      <w:r w:rsidRPr="00182BE8">
        <w:rPr>
          <w:rFonts w:eastAsia="Calibri" w:cs="Arial"/>
          <w:sz w:val="28"/>
          <w:szCs w:val="28"/>
        </w:rPr>
        <w:t xml:space="preserve">2. Положения статьи 2 настоящего закона применяются в случае отсутствия в течение одного месяца со дня вступления в силу закона Курганской области, устанавливающего границы вновь образованного муниципального образования, инициативы граждан о проведении </w:t>
      </w:r>
      <w:r w:rsidRPr="00182BE8">
        <w:rPr>
          <w:rFonts w:eastAsia="Calibri" w:cs="Arial"/>
          <w:color w:val="000000"/>
          <w:sz w:val="28"/>
          <w:szCs w:val="28"/>
        </w:rPr>
        <w:t>местного референдума по вопросу определения структуры органов местного самоуправления вновь образованного муниципального образования</w:t>
      </w:r>
      <w:r>
        <w:rPr>
          <w:rFonts w:eastAsia="Calibri" w:cs="Arial"/>
          <w:color w:val="000000"/>
          <w:sz w:val="28"/>
          <w:szCs w:val="28"/>
        </w:rPr>
        <w:t>.</w:t>
      </w:r>
      <w:r w:rsidRPr="00182BE8">
        <w:rPr>
          <w:rFonts w:eastAsia="Calibri" w:cs="Arial"/>
          <w:color w:val="000000"/>
          <w:sz w:val="28"/>
          <w:szCs w:val="28"/>
        </w:rPr>
        <w:t xml:space="preserve"> </w:t>
      </w:r>
    </w:p>
    <w:p w:rsidR="006D6B7C" w:rsidRPr="00182BE8" w:rsidRDefault="006D6B7C" w:rsidP="006D6B7C">
      <w:pPr>
        <w:tabs>
          <w:tab w:val="left" w:pos="2520"/>
        </w:tabs>
        <w:autoSpaceDE w:val="0"/>
        <w:autoSpaceDN w:val="0"/>
        <w:adjustRightInd w:val="0"/>
        <w:ind w:firstLine="709"/>
        <w:jc w:val="both"/>
        <w:rPr>
          <w:rFonts w:eastAsia="Calibri" w:cs="Arial"/>
          <w:color w:val="000000"/>
          <w:sz w:val="28"/>
          <w:szCs w:val="28"/>
        </w:rPr>
      </w:pPr>
      <w:r>
        <w:rPr>
          <w:rFonts w:eastAsia="Calibri" w:cs="Arial"/>
          <w:color w:val="000000"/>
          <w:sz w:val="28"/>
          <w:szCs w:val="28"/>
        </w:rPr>
        <w:t xml:space="preserve">3. </w:t>
      </w:r>
      <w:r w:rsidRPr="008F06E4">
        <w:rPr>
          <w:rFonts w:eastAsia="Times New Roman" w:cs="Arial"/>
          <w:color w:val="000000" w:themeColor="text1"/>
          <w:sz w:val="28"/>
          <w:szCs w:val="28"/>
        </w:rPr>
        <w:t>Со дня вступления в силу настоящего закона признать утратившим силу</w:t>
      </w:r>
      <w:r w:rsidRPr="00322B74">
        <w:rPr>
          <w:rFonts w:eastAsia="Calibri" w:cs="Arial"/>
          <w:color w:val="000000"/>
          <w:sz w:val="28"/>
          <w:szCs w:val="28"/>
        </w:rPr>
        <w:t xml:space="preserve"> Закон Курганской области от 30</w:t>
      </w:r>
      <w:r>
        <w:rPr>
          <w:rFonts w:eastAsia="Calibri" w:cs="Arial"/>
          <w:color w:val="000000"/>
          <w:sz w:val="28"/>
          <w:szCs w:val="28"/>
        </w:rPr>
        <w:t xml:space="preserve"> мая </w:t>
      </w:r>
      <w:r w:rsidRPr="00322B74">
        <w:rPr>
          <w:rFonts w:eastAsia="Calibri" w:cs="Arial"/>
          <w:color w:val="000000"/>
          <w:sz w:val="28"/>
          <w:szCs w:val="28"/>
        </w:rPr>
        <w:t>2018</w:t>
      </w:r>
      <w:r>
        <w:rPr>
          <w:rFonts w:eastAsia="Calibri" w:cs="Arial"/>
          <w:color w:val="000000"/>
          <w:sz w:val="28"/>
          <w:szCs w:val="28"/>
        </w:rPr>
        <w:t xml:space="preserve"> года                 </w:t>
      </w:r>
      <w:r>
        <w:rPr>
          <w:rFonts w:eastAsia="Calibri" w:cs="Arial"/>
          <w:color w:val="000000"/>
          <w:sz w:val="28"/>
          <w:szCs w:val="28"/>
        </w:rPr>
        <w:lastRenderedPageBreak/>
        <w:t>№</w:t>
      </w:r>
      <w:r w:rsidRPr="00322B74">
        <w:rPr>
          <w:rFonts w:eastAsia="Calibri" w:cs="Arial"/>
          <w:color w:val="000000"/>
          <w:sz w:val="28"/>
          <w:szCs w:val="28"/>
        </w:rPr>
        <w:t xml:space="preserve"> 49 </w:t>
      </w:r>
      <w:r>
        <w:rPr>
          <w:rFonts w:eastAsia="Calibri" w:cs="Arial"/>
          <w:color w:val="000000"/>
          <w:sz w:val="28"/>
          <w:szCs w:val="28"/>
        </w:rPr>
        <w:t>«</w:t>
      </w:r>
      <w:r w:rsidRPr="00322B74">
        <w:rPr>
          <w:rFonts w:eastAsia="Calibri" w:cs="Arial"/>
          <w:color w:val="000000"/>
          <w:sz w:val="28"/>
          <w:szCs w:val="28"/>
        </w:rPr>
        <w:t xml:space="preserve">О преобразовании муниципальных образований Боровской сельсовет и </w:t>
      </w:r>
      <w:proofErr w:type="spellStart"/>
      <w:r w:rsidRPr="00322B74">
        <w:rPr>
          <w:rFonts w:eastAsia="Calibri" w:cs="Arial"/>
          <w:color w:val="000000"/>
          <w:sz w:val="28"/>
          <w:szCs w:val="28"/>
        </w:rPr>
        <w:t>Зюзинский</w:t>
      </w:r>
      <w:proofErr w:type="spellEnd"/>
      <w:r w:rsidRPr="00322B74">
        <w:rPr>
          <w:rFonts w:eastAsia="Calibri" w:cs="Arial"/>
          <w:color w:val="000000"/>
          <w:sz w:val="28"/>
          <w:szCs w:val="28"/>
        </w:rPr>
        <w:t xml:space="preserve"> сельсовет, входящих в состав Белозерского района Курганской области, путем их объединения и внесении изменений в некоторые законы Курган</w:t>
      </w:r>
      <w:r>
        <w:rPr>
          <w:rFonts w:eastAsia="Calibri" w:cs="Arial"/>
          <w:color w:val="000000"/>
          <w:sz w:val="28"/>
          <w:szCs w:val="28"/>
        </w:rPr>
        <w:t>ской области».</w:t>
      </w:r>
    </w:p>
    <w:p w:rsidR="006D6B7C" w:rsidRPr="00182BE8" w:rsidRDefault="006D6B7C" w:rsidP="006D6B7C">
      <w:pPr>
        <w:autoSpaceDE w:val="0"/>
        <w:autoSpaceDN w:val="0"/>
        <w:adjustRightInd w:val="0"/>
        <w:ind w:firstLine="709"/>
        <w:jc w:val="both"/>
        <w:outlineLvl w:val="0"/>
        <w:rPr>
          <w:rFonts w:eastAsia="Times New Roman" w:cs="Arial"/>
          <w:b/>
          <w:bCs/>
          <w:sz w:val="28"/>
          <w:szCs w:val="28"/>
        </w:rPr>
      </w:pPr>
    </w:p>
    <w:p w:rsidR="006D6B7C" w:rsidRPr="00182BE8" w:rsidRDefault="006D6B7C" w:rsidP="006D6B7C">
      <w:pPr>
        <w:jc w:val="both"/>
        <w:rPr>
          <w:rFonts w:eastAsia="Times New Roman" w:cs="Arial"/>
          <w:color w:val="000000"/>
          <w:sz w:val="28"/>
          <w:szCs w:val="28"/>
        </w:rPr>
      </w:pPr>
    </w:p>
    <w:p w:rsidR="006D6B7C" w:rsidRPr="00182BE8" w:rsidRDefault="006D6B7C" w:rsidP="006D6B7C">
      <w:pPr>
        <w:jc w:val="both"/>
        <w:rPr>
          <w:rFonts w:eastAsia="Times New Roman" w:cs="Arial"/>
          <w:color w:val="000000"/>
          <w:sz w:val="28"/>
          <w:szCs w:val="28"/>
        </w:rPr>
      </w:pPr>
      <w:r w:rsidRPr="00182BE8">
        <w:rPr>
          <w:rFonts w:eastAsia="Times New Roman" w:cs="Arial"/>
          <w:color w:val="000000"/>
          <w:sz w:val="28"/>
          <w:szCs w:val="28"/>
        </w:rPr>
        <w:t xml:space="preserve">Губернатор Курганской области                           </w:t>
      </w:r>
      <w:r>
        <w:rPr>
          <w:rFonts w:eastAsia="Times New Roman" w:cs="Arial"/>
          <w:color w:val="000000"/>
          <w:sz w:val="28"/>
          <w:szCs w:val="28"/>
        </w:rPr>
        <w:t xml:space="preserve">            </w:t>
      </w:r>
      <w:r w:rsidRPr="00182BE8">
        <w:rPr>
          <w:rFonts w:eastAsia="Times New Roman" w:cs="Arial"/>
          <w:color w:val="000000"/>
          <w:sz w:val="28"/>
          <w:szCs w:val="28"/>
        </w:rPr>
        <w:t>В.М. Шумков</w:t>
      </w:r>
    </w:p>
    <w:p w:rsidR="006D6B7C" w:rsidRPr="00182BE8" w:rsidRDefault="006D6B7C" w:rsidP="006D6B7C">
      <w:pPr>
        <w:jc w:val="both"/>
        <w:rPr>
          <w:rFonts w:eastAsia="Times New Roman" w:cs="Arial"/>
          <w:color w:val="000000"/>
          <w:sz w:val="28"/>
          <w:szCs w:val="28"/>
        </w:rPr>
      </w:pPr>
    </w:p>
    <w:p w:rsidR="006D6B7C" w:rsidRPr="00182BE8" w:rsidRDefault="006D6B7C" w:rsidP="006D6B7C">
      <w:pPr>
        <w:jc w:val="both"/>
        <w:rPr>
          <w:rFonts w:eastAsia="Times New Roman" w:cs="Arial"/>
          <w:color w:val="000000"/>
          <w:sz w:val="28"/>
          <w:szCs w:val="28"/>
        </w:rPr>
      </w:pPr>
      <w:r w:rsidRPr="00182BE8">
        <w:rPr>
          <w:rFonts w:eastAsia="Times New Roman" w:cs="Arial"/>
          <w:color w:val="000000"/>
          <w:sz w:val="28"/>
          <w:szCs w:val="28"/>
        </w:rPr>
        <w:t>город Курган</w:t>
      </w:r>
    </w:p>
    <w:p w:rsidR="006D6B7C" w:rsidRPr="00182BE8" w:rsidRDefault="006D6B7C" w:rsidP="006D6B7C">
      <w:pPr>
        <w:jc w:val="both"/>
        <w:rPr>
          <w:rFonts w:eastAsia="Times New Roman" w:cs="Arial"/>
          <w:color w:val="000000"/>
          <w:sz w:val="28"/>
          <w:szCs w:val="28"/>
        </w:rPr>
      </w:pPr>
    </w:p>
    <w:p w:rsidR="006D6B7C" w:rsidRPr="00182BE8" w:rsidRDefault="006D6B7C" w:rsidP="006D6B7C">
      <w:pPr>
        <w:pStyle w:val="210"/>
        <w:rPr>
          <w:rFonts w:cs="Arial"/>
          <w:b/>
          <w:szCs w:val="28"/>
          <w:lang w:val="ru-RU"/>
        </w:rPr>
      </w:pPr>
      <w:r w:rsidRPr="00182BE8">
        <w:rPr>
          <w:rFonts w:cs="Arial"/>
          <w:szCs w:val="28"/>
          <w:lang w:val="ru-RU"/>
        </w:rPr>
        <w:t>«____» __________ 2021 года № _____</w:t>
      </w:r>
    </w:p>
    <w:p w:rsidR="00DC544D" w:rsidRPr="00702AAE" w:rsidRDefault="00DC544D" w:rsidP="001D31DE">
      <w:pPr>
        <w:pStyle w:val="a4"/>
        <w:spacing w:after="0"/>
        <w:ind w:right="-2"/>
        <w:rPr>
          <w:rFonts w:ascii="Times New Roman" w:hAnsi="Times New Roman" w:cs="Times New Roman"/>
          <w:sz w:val="24"/>
        </w:rPr>
      </w:pPr>
    </w:p>
    <w:sectPr w:rsidR="00DC544D" w:rsidRPr="00702AAE" w:rsidSect="00DC544D">
      <w:pgSz w:w="11906" w:h="16838"/>
      <w:pgMar w:top="1134" w:right="1134" w:bottom="1134" w:left="1701" w:header="0" w:footer="0" w:gutter="0"/>
      <w:cols w:space="720"/>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PT Astra Sans">
    <w:altName w:val="Trebuchet MS"/>
    <w:charset w:val="CC"/>
    <w:family w:val="swiss"/>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312"/>
    <w:multiLevelType w:val="multilevel"/>
    <w:tmpl w:val="DF380B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481747"/>
    <w:multiLevelType w:val="multilevel"/>
    <w:tmpl w:val="71B2436E"/>
    <w:lvl w:ilvl="0">
      <w:start w:val="1"/>
      <w:numFmt w:val="bullet"/>
      <w:lvlText w:val="-"/>
      <w:lvlJc w:val="left"/>
      <w:rPr>
        <w:rFonts w:ascii="Arial" w:eastAsia="Arial" w:hAnsi="Arial" w:cs="Arial"/>
        <w:b w:val="0"/>
        <w:bCs w:val="0"/>
        <w:i w:val="0"/>
        <w:iCs w:val="0"/>
        <w:smallCaps w:val="0"/>
        <w:strike w:val="0"/>
        <w:color w:val="000000"/>
        <w:spacing w:val="-10"/>
        <w:w w:val="100"/>
        <w:position w:val="0"/>
        <w:sz w:val="23"/>
        <w:szCs w:val="23"/>
        <w:u w:val="none"/>
      </w:rPr>
    </w:lvl>
    <w:lvl w:ilvl="1">
      <w:start w:val="3"/>
      <w:numFmt w:val="decimal"/>
      <w:lvlText w:val="%2)"/>
      <w:lvlJc w:val="left"/>
      <w:rPr>
        <w:rFonts w:ascii="Arial" w:eastAsia="Arial" w:hAnsi="Arial" w:cs="Arial"/>
        <w:b w:val="0"/>
        <w:bCs w:val="0"/>
        <w:i w:val="0"/>
        <w:iCs w:val="0"/>
        <w:smallCaps w:val="0"/>
        <w:strike w:val="0"/>
        <w:color w:val="000000"/>
        <w:spacing w:val="-1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50385"/>
    <w:multiLevelType w:val="multilevel"/>
    <w:tmpl w:val="4E4409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7F0075B"/>
    <w:multiLevelType w:val="multilevel"/>
    <w:tmpl w:val="B434C27A"/>
    <w:lvl w:ilvl="0">
      <w:start w:val="2"/>
      <w:numFmt w:val="decimal"/>
      <w:lvlText w:val="%1."/>
      <w:lvlJc w:val="left"/>
      <w:rPr>
        <w:rFonts w:ascii="Arial" w:eastAsia="Arial" w:hAnsi="Arial" w:cs="Arial"/>
        <w:b w:val="0"/>
        <w:bCs w:val="0"/>
        <w:i w:val="0"/>
        <w:iCs w:val="0"/>
        <w:smallCaps w:val="0"/>
        <w:strike w:val="0"/>
        <w:color w:val="000000"/>
        <w:spacing w:val="-1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5E00D3"/>
    <w:multiLevelType w:val="multilevel"/>
    <w:tmpl w:val="5D46A482"/>
    <w:lvl w:ilvl="0">
      <w:start w:val="1"/>
      <w:numFmt w:val="decimal"/>
      <w:lvlText w:val="%1."/>
      <w:lvlJc w:val="left"/>
      <w:rPr>
        <w:rFonts w:ascii="Arial" w:eastAsia="Arial" w:hAnsi="Arial" w:cs="Arial"/>
        <w:b w:val="0"/>
        <w:bCs w:val="0"/>
        <w:i w:val="0"/>
        <w:iCs w:val="0"/>
        <w:smallCaps w:val="0"/>
        <w:strike w:val="0"/>
        <w:color w:val="000000"/>
        <w:spacing w:val="-1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3D2058"/>
    <w:multiLevelType w:val="hybridMultilevel"/>
    <w:tmpl w:val="EC90DB3A"/>
    <w:lvl w:ilvl="0" w:tplc="0978A01C">
      <w:start w:val="4"/>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6">
    <w:nsid w:val="495A32F6"/>
    <w:multiLevelType w:val="multilevel"/>
    <w:tmpl w:val="99A85F44"/>
    <w:lvl w:ilvl="0">
      <w:start w:val="1"/>
      <w:numFmt w:val="bullet"/>
      <w:lvlText w:val="-"/>
      <w:lvlJc w:val="left"/>
      <w:rPr>
        <w:rFonts w:ascii="Arial" w:eastAsia="Arial" w:hAnsi="Arial" w:cs="Arial"/>
        <w:b w:val="0"/>
        <w:bCs w:val="0"/>
        <w:i w:val="0"/>
        <w:iCs w:val="0"/>
        <w:smallCaps w:val="0"/>
        <w:strike w:val="0"/>
        <w:color w:val="000000"/>
        <w:spacing w:val="-10"/>
        <w:w w:val="100"/>
        <w:position w:val="0"/>
        <w:sz w:val="23"/>
        <w:szCs w:val="23"/>
        <w:u w:val="none"/>
      </w:rPr>
    </w:lvl>
    <w:lvl w:ilvl="1">
      <w:start w:val="2"/>
      <w:numFmt w:val="decimal"/>
      <w:lvlText w:val="%2."/>
      <w:lvlJc w:val="left"/>
      <w:rPr>
        <w:rFonts w:ascii="Arial" w:eastAsia="Arial" w:hAnsi="Arial" w:cs="Arial"/>
        <w:b w:val="0"/>
        <w:bCs w:val="0"/>
        <w:i w:val="0"/>
        <w:iCs w:val="0"/>
        <w:smallCaps w:val="0"/>
        <w:strike w:val="0"/>
        <w:color w:val="000000"/>
        <w:spacing w:val="-10"/>
        <w:w w:val="100"/>
        <w:position w:val="0"/>
        <w:sz w:val="23"/>
        <w:szCs w:val="23"/>
        <w:u w:val="none"/>
      </w:rPr>
    </w:lvl>
    <w:lvl w:ilvl="2">
      <w:start w:val="1"/>
      <w:numFmt w:val="decimal"/>
      <w:lvlText w:val="%3)"/>
      <w:lvlJc w:val="left"/>
      <w:rPr>
        <w:rFonts w:ascii="Arial" w:eastAsia="Arial" w:hAnsi="Arial" w:cs="Arial"/>
        <w:b w:val="0"/>
        <w:bCs w:val="0"/>
        <w:i w:val="0"/>
        <w:iCs w:val="0"/>
        <w:smallCaps w:val="0"/>
        <w:strike w:val="0"/>
        <w:color w:val="000000"/>
        <w:spacing w:val="-1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AD243D"/>
    <w:multiLevelType w:val="multilevel"/>
    <w:tmpl w:val="E1FAF6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7"/>
  </w:num>
  <w:num w:numId="2">
    <w:abstractNumId w:val="0"/>
  </w:num>
  <w:num w:numId="3">
    <w:abstractNumId w:val="2"/>
  </w:num>
  <w:num w:numId="4">
    <w:abstractNumId w:val="5"/>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0B"/>
    <w:rsid w:val="00094044"/>
    <w:rsid w:val="000F7042"/>
    <w:rsid w:val="00127706"/>
    <w:rsid w:val="001330B4"/>
    <w:rsid w:val="00175523"/>
    <w:rsid w:val="001820CB"/>
    <w:rsid w:val="001D31DE"/>
    <w:rsid w:val="001E05C2"/>
    <w:rsid w:val="001E6F26"/>
    <w:rsid w:val="00230A02"/>
    <w:rsid w:val="00230E7D"/>
    <w:rsid w:val="00231DD0"/>
    <w:rsid w:val="002F0717"/>
    <w:rsid w:val="003B38FD"/>
    <w:rsid w:val="00405398"/>
    <w:rsid w:val="00432B04"/>
    <w:rsid w:val="004507C7"/>
    <w:rsid w:val="00476E39"/>
    <w:rsid w:val="004933AD"/>
    <w:rsid w:val="00496D5C"/>
    <w:rsid w:val="004A2222"/>
    <w:rsid w:val="004C2A29"/>
    <w:rsid w:val="00585B9A"/>
    <w:rsid w:val="00594E73"/>
    <w:rsid w:val="005B091A"/>
    <w:rsid w:val="005D2F49"/>
    <w:rsid w:val="0062069E"/>
    <w:rsid w:val="006D6B7C"/>
    <w:rsid w:val="00702AAE"/>
    <w:rsid w:val="00720FB5"/>
    <w:rsid w:val="00732C0B"/>
    <w:rsid w:val="007C269A"/>
    <w:rsid w:val="008627DF"/>
    <w:rsid w:val="00862BDE"/>
    <w:rsid w:val="008A0024"/>
    <w:rsid w:val="008C24B9"/>
    <w:rsid w:val="008C5820"/>
    <w:rsid w:val="00934EB9"/>
    <w:rsid w:val="0093715A"/>
    <w:rsid w:val="009D600B"/>
    <w:rsid w:val="009E7ECC"/>
    <w:rsid w:val="009F52E0"/>
    <w:rsid w:val="009F77BA"/>
    <w:rsid w:val="00A36E94"/>
    <w:rsid w:val="00A9644A"/>
    <w:rsid w:val="00AB1FF8"/>
    <w:rsid w:val="00AF022B"/>
    <w:rsid w:val="00B80A68"/>
    <w:rsid w:val="00D059E0"/>
    <w:rsid w:val="00D43D27"/>
    <w:rsid w:val="00D570D7"/>
    <w:rsid w:val="00D83F85"/>
    <w:rsid w:val="00DB2C45"/>
    <w:rsid w:val="00DC544D"/>
    <w:rsid w:val="00DD0932"/>
    <w:rsid w:val="00E10EBC"/>
    <w:rsid w:val="00E30DD0"/>
    <w:rsid w:val="00E51364"/>
    <w:rsid w:val="00E55E0D"/>
    <w:rsid w:val="00F22A8B"/>
    <w:rsid w:val="00F26468"/>
    <w:rsid w:val="00FA6C51"/>
    <w:rsid w:val="00FB587F"/>
    <w:rsid w:val="00FB703F"/>
    <w:rsid w:val="00FB76BC"/>
    <w:rsid w:val="00FF03B9"/>
    <w:rsid w:val="00FF5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Mangal"/>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C0B"/>
    <w:pPr>
      <w:widowControl w:val="0"/>
    </w:pPr>
    <w:rPr>
      <w:rFonts w:eastAsia="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3"/>
    <w:next w:val="a4"/>
    <w:qFormat/>
    <w:rsid w:val="00732C0B"/>
    <w:pPr>
      <w:outlineLvl w:val="0"/>
    </w:pPr>
    <w:rPr>
      <w:rFonts w:ascii="Times New Roman" w:eastAsia="SimSun" w:hAnsi="Times New Roman"/>
      <w:b/>
      <w:bCs/>
      <w:sz w:val="48"/>
      <w:szCs w:val="48"/>
    </w:rPr>
  </w:style>
  <w:style w:type="paragraph" w:customStyle="1" w:styleId="21">
    <w:name w:val="Заголовок 21"/>
    <w:basedOn w:val="a3"/>
    <w:next w:val="a4"/>
    <w:qFormat/>
    <w:rsid w:val="00732C0B"/>
    <w:pPr>
      <w:outlineLvl w:val="1"/>
    </w:pPr>
    <w:rPr>
      <w:rFonts w:ascii="Times New Roman" w:eastAsia="SimSun" w:hAnsi="Times New Roman"/>
      <w:b/>
      <w:bCs/>
      <w:sz w:val="36"/>
      <w:szCs w:val="36"/>
    </w:rPr>
  </w:style>
  <w:style w:type="paragraph" w:customStyle="1" w:styleId="31">
    <w:name w:val="Заголовок 31"/>
    <w:basedOn w:val="a3"/>
    <w:next w:val="a4"/>
    <w:qFormat/>
    <w:rsid w:val="00732C0B"/>
    <w:pPr>
      <w:outlineLvl w:val="2"/>
    </w:pPr>
    <w:rPr>
      <w:rFonts w:ascii="Times New Roman" w:eastAsia="SimSun" w:hAnsi="Times New Roman"/>
      <w:b/>
      <w:bCs/>
    </w:rPr>
  </w:style>
  <w:style w:type="character" w:customStyle="1" w:styleId="a5">
    <w:name w:val="Маркеры списка"/>
    <w:qFormat/>
    <w:rsid w:val="00732C0B"/>
    <w:rPr>
      <w:rFonts w:ascii="OpenSymbol" w:eastAsia="OpenSymbol" w:hAnsi="OpenSymbol" w:cs="OpenSymbol"/>
    </w:rPr>
  </w:style>
  <w:style w:type="character" w:customStyle="1" w:styleId="-">
    <w:name w:val="Интернет-ссылка"/>
    <w:rsid w:val="00732C0B"/>
    <w:rPr>
      <w:color w:val="000080"/>
      <w:u w:val="single" w:color="000000"/>
    </w:rPr>
  </w:style>
  <w:style w:type="character" w:customStyle="1" w:styleId="a6">
    <w:name w:val="Выделение жирным"/>
    <w:qFormat/>
    <w:rsid w:val="00732C0B"/>
    <w:rPr>
      <w:b/>
      <w:bCs/>
    </w:rPr>
  </w:style>
  <w:style w:type="character" w:customStyle="1" w:styleId="a7">
    <w:name w:val="Символ нумерации"/>
    <w:qFormat/>
    <w:rsid w:val="00732C0B"/>
  </w:style>
  <w:style w:type="paragraph" w:customStyle="1" w:styleId="a8">
    <w:name w:val="Заголовок"/>
    <w:basedOn w:val="a"/>
    <w:next w:val="a4"/>
    <w:qFormat/>
    <w:rsid w:val="00732C0B"/>
    <w:pPr>
      <w:keepNext/>
      <w:spacing w:before="240" w:after="120"/>
    </w:pPr>
    <w:rPr>
      <w:rFonts w:eastAsia="Microsoft YaHei"/>
      <w:sz w:val="28"/>
      <w:szCs w:val="28"/>
    </w:rPr>
  </w:style>
  <w:style w:type="paragraph" w:styleId="a4">
    <w:name w:val="Body Text"/>
    <w:basedOn w:val="a"/>
    <w:rsid w:val="00732C0B"/>
    <w:pPr>
      <w:spacing w:after="120"/>
    </w:pPr>
  </w:style>
  <w:style w:type="paragraph" w:styleId="a3">
    <w:name w:val="Title"/>
    <w:basedOn w:val="a"/>
    <w:next w:val="a4"/>
    <w:qFormat/>
    <w:rsid w:val="00732C0B"/>
    <w:pPr>
      <w:keepNext/>
      <w:spacing w:before="240" w:after="120"/>
    </w:pPr>
    <w:rPr>
      <w:rFonts w:eastAsia="Microsoft YaHei"/>
      <w:sz w:val="28"/>
      <w:szCs w:val="28"/>
    </w:rPr>
  </w:style>
  <w:style w:type="paragraph" w:styleId="a9">
    <w:name w:val="Subtitle"/>
    <w:basedOn w:val="a3"/>
    <w:next w:val="a4"/>
    <w:qFormat/>
    <w:rsid w:val="00732C0B"/>
    <w:pPr>
      <w:jc w:val="center"/>
    </w:pPr>
    <w:rPr>
      <w:i/>
      <w:iCs/>
    </w:rPr>
  </w:style>
  <w:style w:type="paragraph" w:styleId="aa">
    <w:name w:val="List"/>
    <w:basedOn w:val="a4"/>
    <w:rsid w:val="00732C0B"/>
  </w:style>
  <w:style w:type="paragraph" w:customStyle="1" w:styleId="1">
    <w:name w:val="Название объекта1"/>
    <w:basedOn w:val="a"/>
    <w:qFormat/>
    <w:rsid w:val="00732C0B"/>
    <w:pPr>
      <w:suppressLineNumbers/>
      <w:spacing w:before="120" w:after="120"/>
    </w:pPr>
    <w:rPr>
      <w:i/>
      <w:iCs/>
    </w:rPr>
  </w:style>
  <w:style w:type="paragraph" w:styleId="ab">
    <w:name w:val="index heading"/>
    <w:basedOn w:val="a"/>
    <w:qFormat/>
    <w:rsid w:val="00732C0B"/>
    <w:pPr>
      <w:suppressLineNumbers/>
    </w:pPr>
  </w:style>
  <w:style w:type="paragraph" w:customStyle="1" w:styleId="ac">
    <w:name w:val="Содержимое таблицы"/>
    <w:basedOn w:val="a"/>
    <w:qFormat/>
    <w:rsid w:val="00732C0B"/>
    <w:pPr>
      <w:suppressLineNumbers/>
    </w:pPr>
  </w:style>
  <w:style w:type="paragraph" w:customStyle="1" w:styleId="ad">
    <w:name w:val="Заголовок таблицы"/>
    <w:basedOn w:val="ac"/>
    <w:qFormat/>
    <w:rsid w:val="00732C0B"/>
    <w:pPr>
      <w:jc w:val="center"/>
    </w:pPr>
    <w:rPr>
      <w:b/>
      <w:bCs/>
    </w:rPr>
  </w:style>
  <w:style w:type="paragraph" w:customStyle="1" w:styleId="ae">
    <w:name w:val="Содержимое врезки"/>
    <w:basedOn w:val="a4"/>
    <w:qFormat/>
    <w:rsid w:val="00732C0B"/>
  </w:style>
  <w:style w:type="paragraph" w:customStyle="1" w:styleId="ConsPlusDocList">
    <w:name w:val="ConsPlusDocList"/>
    <w:next w:val="a"/>
    <w:qFormat/>
    <w:rsid w:val="00732C0B"/>
    <w:pPr>
      <w:widowControl w:val="0"/>
      <w:autoSpaceDE w:val="0"/>
    </w:pPr>
    <w:rPr>
      <w:rFonts w:eastAsia="Arial" w:cs="Arial"/>
      <w:szCs w:val="20"/>
    </w:rPr>
  </w:style>
  <w:style w:type="paragraph" w:customStyle="1" w:styleId="ConsPlusCell">
    <w:name w:val="ConsPlusCell"/>
    <w:next w:val="a"/>
    <w:qFormat/>
    <w:rsid w:val="00732C0B"/>
    <w:pPr>
      <w:widowControl w:val="0"/>
      <w:autoSpaceDE w:val="0"/>
    </w:pPr>
    <w:rPr>
      <w:rFonts w:eastAsia="Arial" w:cs="Arial"/>
      <w:szCs w:val="20"/>
    </w:rPr>
  </w:style>
  <w:style w:type="paragraph" w:customStyle="1" w:styleId="ConsPlusNonformat">
    <w:name w:val="ConsPlusNonformat"/>
    <w:next w:val="a"/>
    <w:qFormat/>
    <w:rsid w:val="00732C0B"/>
    <w:pPr>
      <w:widowControl w:val="0"/>
      <w:autoSpaceDE w:val="0"/>
    </w:pPr>
    <w:rPr>
      <w:rFonts w:ascii="Courier New" w:eastAsia="Arial" w:hAnsi="Courier New" w:cs="Courier New"/>
      <w:szCs w:val="20"/>
    </w:rPr>
  </w:style>
  <w:style w:type="paragraph" w:customStyle="1" w:styleId="ConsPlusTitle">
    <w:name w:val="ConsPlusTitle"/>
    <w:next w:val="a"/>
    <w:qFormat/>
    <w:rsid w:val="00732C0B"/>
    <w:pPr>
      <w:widowControl w:val="0"/>
      <w:autoSpaceDE w:val="0"/>
    </w:pPr>
    <w:rPr>
      <w:rFonts w:eastAsia="Arial" w:cs="Arial"/>
      <w:b/>
      <w:bCs/>
      <w:szCs w:val="20"/>
    </w:rPr>
  </w:style>
  <w:style w:type="paragraph" w:customStyle="1" w:styleId="ConsPlusNormal">
    <w:name w:val="ConsPlusNormal"/>
    <w:next w:val="a"/>
    <w:qFormat/>
    <w:rsid w:val="00732C0B"/>
    <w:pPr>
      <w:widowControl w:val="0"/>
      <w:ind w:firstLine="720"/>
    </w:pPr>
    <w:rPr>
      <w:rFonts w:eastAsia="Arial" w:cs="Arial"/>
      <w:szCs w:val="20"/>
    </w:rPr>
  </w:style>
  <w:style w:type="paragraph" w:customStyle="1" w:styleId="af">
    <w:name w:val="Текст в заданном формате"/>
    <w:basedOn w:val="a"/>
    <w:qFormat/>
    <w:rsid w:val="00732C0B"/>
    <w:rPr>
      <w:rFonts w:ascii="Courier New" w:eastAsia="NSimSun" w:hAnsi="Courier New" w:cs="Courier New"/>
      <w:szCs w:val="20"/>
    </w:rPr>
  </w:style>
  <w:style w:type="paragraph" w:customStyle="1" w:styleId="af0">
    <w:name w:val="Горизонтальная линия"/>
    <w:basedOn w:val="a"/>
    <w:next w:val="a4"/>
    <w:qFormat/>
    <w:rsid w:val="00732C0B"/>
    <w:pPr>
      <w:suppressLineNumbers/>
      <w:pBdr>
        <w:bottom w:val="double" w:sz="2" w:space="0" w:color="808080"/>
      </w:pBdr>
      <w:spacing w:after="283"/>
    </w:pPr>
    <w:rPr>
      <w:sz w:val="12"/>
      <w:szCs w:val="12"/>
    </w:rPr>
  </w:style>
  <w:style w:type="paragraph" w:customStyle="1" w:styleId="ConsPlusNormal0">
    <w:name w:val="ConsPlusNormal"/>
    <w:qFormat/>
    <w:rsid w:val="00732C0B"/>
    <w:pPr>
      <w:widowControl w:val="0"/>
      <w:autoSpaceDE w:val="0"/>
    </w:pPr>
    <w:rPr>
      <w:rFonts w:eastAsia="Arial" w:cs="Arial"/>
      <w:szCs w:val="20"/>
    </w:rPr>
  </w:style>
  <w:style w:type="paragraph" w:customStyle="1" w:styleId="ConsPlusTitlePage">
    <w:name w:val="ConsPlusTitlePage"/>
    <w:next w:val="ConsPlusNormal0"/>
    <w:qFormat/>
    <w:rsid w:val="00732C0B"/>
    <w:pPr>
      <w:widowControl w:val="0"/>
      <w:autoSpaceDE w:val="0"/>
    </w:pPr>
    <w:rPr>
      <w:rFonts w:ascii="Tahoma" w:eastAsia="Arial" w:hAnsi="Tahoma" w:cs="Tahoma"/>
      <w:szCs w:val="20"/>
    </w:rPr>
  </w:style>
  <w:style w:type="paragraph" w:customStyle="1" w:styleId="ConsPlusJurTerm">
    <w:name w:val="ConsPlusJurTerm"/>
    <w:next w:val="ConsPlusNormal0"/>
    <w:qFormat/>
    <w:rsid w:val="00732C0B"/>
    <w:pPr>
      <w:widowControl w:val="0"/>
      <w:autoSpaceDE w:val="0"/>
    </w:pPr>
    <w:rPr>
      <w:rFonts w:ascii="Tahoma" w:eastAsia="Arial" w:hAnsi="Tahoma" w:cs="Tahoma"/>
      <w:sz w:val="26"/>
      <w:szCs w:val="26"/>
    </w:rPr>
  </w:style>
  <w:style w:type="paragraph" w:styleId="af1">
    <w:name w:val="List Paragraph"/>
    <w:basedOn w:val="a"/>
    <w:uiPriority w:val="34"/>
    <w:qFormat/>
    <w:rsid w:val="002F0717"/>
    <w:pPr>
      <w:ind w:left="720"/>
      <w:contextualSpacing/>
    </w:pPr>
  </w:style>
  <w:style w:type="paragraph" w:styleId="af2">
    <w:name w:val="Balloon Text"/>
    <w:basedOn w:val="a"/>
    <w:link w:val="af3"/>
    <w:uiPriority w:val="99"/>
    <w:semiHidden/>
    <w:unhideWhenUsed/>
    <w:rsid w:val="00FB587F"/>
    <w:rPr>
      <w:rFonts w:ascii="Tahoma" w:hAnsi="Tahoma"/>
      <w:sz w:val="16"/>
      <w:szCs w:val="14"/>
    </w:rPr>
  </w:style>
  <w:style w:type="character" w:customStyle="1" w:styleId="af3">
    <w:name w:val="Текст выноски Знак"/>
    <w:basedOn w:val="a0"/>
    <w:link w:val="af2"/>
    <w:uiPriority w:val="99"/>
    <w:semiHidden/>
    <w:rsid w:val="00FB587F"/>
    <w:rPr>
      <w:rFonts w:ascii="Tahoma" w:eastAsia="Arial" w:hAnsi="Tahoma"/>
      <w:sz w:val="16"/>
      <w:szCs w:val="14"/>
    </w:rPr>
  </w:style>
  <w:style w:type="character" w:customStyle="1" w:styleId="af4">
    <w:name w:val="Основной текст_"/>
    <w:basedOn w:val="a0"/>
    <w:link w:val="2"/>
    <w:rsid w:val="00FB76BC"/>
    <w:rPr>
      <w:rFonts w:eastAsia="Arial" w:cs="Arial"/>
      <w:spacing w:val="-10"/>
      <w:sz w:val="23"/>
      <w:szCs w:val="23"/>
      <w:shd w:val="clear" w:color="auto" w:fill="FFFFFF"/>
    </w:rPr>
  </w:style>
  <w:style w:type="character" w:customStyle="1" w:styleId="10">
    <w:name w:val="Заголовок №1_"/>
    <w:basedOn w:val="a0"/>
    <w:rsid w:val="00FB76BC"/>
    <w:rPr>
      <w:rFonts w:ascii="Arial" w:eastAsia="Arial" w:hAnsi="Arial" w:cs="Arial"/>
      <w:b w:val="0"/>
      <w:bCs w:val="0"/>
      <w:i w:val="0"/>
      <w:iCs w:val="0"/>
      <w:smallCaps w:val="0"/>
      <w:strike w:val="0"/>
      <w:spacing w:val="-10"/>
      <w:sz w:val="23"/>
      <w:szCs w:val="23"/>
    </w:rPr>
  </w:style>
  <w:style w:type="character" w:customStyle="1" w:styleId="12">
    <w:name w:val="Основной текст1"/>
    <w:basedOn w:val="af4"/>
    <w:rsid w:val="00FB76BC"/>
    <w:rPr>
      <w:rFonts w:eastAsia="Arial" w:cs="Arial"/>
      <w:spacing w:val="-10"/>
      <w:sz w:val="23"/>
      <w:szCs w:val="23"/>
      <w:u w:val="single"/>
      <w:shd w:val="clear" w:color="auto" w:fill="FFFFFF"/>
    </w:rPr>
  </w:style>
  <w:style w:type="character" w:customStyle="1" w:styleId="af5">
    <w:name w:val="Основной текст + Полужирный"/>
    <w:basedOn w:val="af4"/>
    <w:rsid w:val="00FB76BC"/>
    <w:rPr>
      <w:rFonts w:eastAsia="Arial" w:cs="Arial"/>
      <w:b/>
      <w:bCs/>
      <w:spacing w:val="-10"/>
      <w:sz w:val="23"/>
      <w:szCs w:val="23"/>
      <w:shd w:val="clear" w:color="auto" w:fill="FFFFFF"/>
    </w:rPr>
  </w:style>
  <w:style w:type="character" w:customStyle="1" w:styleId="13">
    <w:name w:val="Заголовок №1"/>
    <w:basedOn w:val="10"/>
    <w:rsid w:val="00FB76BC"/>
    <w:rPr>
      <w:rFonts w:ascii="Arial" w:eastAsia="Arial" w:hAnsi="Arial" w:cs="Arial"/>
      <w:b w:val="0"/>
      <w:bCs w:val="0"/>
      <w:i w:val="0"/>
      <w:iCs w:val="0"/>
      <w:smallCaps w:val="0"/>
      <w:strike w:val="0"/>
      <w:spacing w:val="-10"/>
      <w:sz w:val="23"/>
      <w:szCs w:val="23"/>
    </w:rPr>
  </w:style>
  <w:style w:type="character" w:customStyle="1" w:styleId="TrebuchetMS75pt0pt">
    <w:name w:val="Основной текст + Trebuchet MS;7;5 pt;Полужирный;Интервал 0 pt"/>
    <w:basedOn w:val="af4"/>
    <w:rsid w:val="00FB76BC"/>
    <w:rPr>
      <w:rFonts w:ascii="Trebuchet MS" w:eastAsia="Trebuchet MS" w:hAnsi="Trebuchet MS" w:cs="Trebuchet MS"/>
      <w:b/>
      <w:bCs/>
      <w:spacing w:val="0"/>
      <w:sz w:val="15"/>
      <w:szCs w:val="15"/>
      <w:shd w:val="clear" w:color="auto" w:fill="FFFFFF"/>
    </w:rPr>
  </w:style>
  <w:style w:type="character" w:customStyle="1" w:styleId="-1pt">
    <w:name w:val="Основной текст + Интервал -1 pt"/>
    <w:basedOn w:val="af4"/>
    <w:rsid w:val="00FB76BC"/>
    <w:rPr>
      <w:rFonts w:eastAsia="Arial" w:cs="Arial"/>
      <w:spacing w:val="-20"/>
      <w:sz w:val="23"/>
      <w:szCs w:val="23"/>
      <w:shd w:val="clear" w:color="auto" w:fill="FFFFFF"/>
    </w:rPr>
  </w:style>
  <w:style w:type="character" w:customStyle="1" w:styleId="11pt0pt">
    <w:name w:val="Основной текст + 11 pt;Полужирный;Интервал 0 pt"/>
    <w:basedOn w:val="af4"/>
    <w:rsid w:val="00FB76BC"/>
    <w:rPr>
      <w:rFonts w:eastAsia="Arial" w:cs="Arial"/>
      <w:b/>
      <w:bCs/>
      <w:spacing w:val="0"/>
      <w:sz w:val="22"/>
      <w:szCs w:val="22"/>
      <w:shd w:val="clear" w:color="auto" w:fill="FFFFFF"/>
    </w:rPr>
  </w:style>
  <w:style w:type="paragraph" w:customStyle="1" w:styleId="2">
    <w:name w:val="Основной текст2"/>
    <w:basedOn w:val="a"/>
    <w:link w:val="af4"/>
    <w:rsid w:val="00FB76BC"/>
    <w:pPr>
      <w:widowControl/>
      <w:shd w:val="clear" w:color="auto" w:fill="FFFFFF"/>
      <w:spacing w:before="720" w:line="0" w:lineRule="atLeast"/>
      <w:ind w:hanging="340"/>
      <w:jc w:val="both"/>
    </w:pPr>
    <w:rPr>
      <w:rFonts w:cs="Arial"/>
      <w:spacing w:val="-10"/>
      <w:sz w:val="23"/>
      <w:szCs w:val="23"/>
    </w:rPr>
  </w:style>
  <w:style w:type="paragraph" w:customStyle="1" w:styleId="210">
    <w:name w:val="Основной текст 21"/>
    <w:basedOn w:val="a"/>
    <w:rsid w:val="00702AAE"/>
    <w:pPr>
      <w:widowControl/>
      <w:jc w:val="both"/>
    </w:pPr>
    <w:rPr>
      <w:rFonts w:eastAsia="Times New Roman" w:cs="Times New Roman"/>
      <w:kern w:val="0"/>
      <w:sz w:val="28"/>
      <w:szCs w:val="20"/>
      <w:lang w:val="en-US" w:eastAsia="ru-RU" w:bidi="ar-SA"/>
    </w:rPr>
  </w:style>
  <w:style w:type="paragraph" w:customStyle="1" w:styleId="14">
    <w:name w:val="Абзац списка1"/>
    <w:basedOn w:val="a"/>
    <w:rsid w:val="00E10EBC"/>
    <w:pPr>
      <w:widowControl/>
      <w:spacing w:after="200" w:line="276" w:lineRule="auto"/>
      <w:ind w:left="720"/>
    </w:pPr>
    <w:rPr>
      <w:rFonts w:ascii="Calibri" w:eastAsia="Times New Roman" w:hAnsi="Calibri" w:cs="Times New Roman"/>
      <w:kern w:val="0"/>
      <w:sz w:val="22"/>
      <w:szCs w:val="22"/>
      <w:lang w:eastAsia="en-US" w:bidi="ar-SA"/>
    </w:rPr>
  </w:style>
  <w:style w:type="table" w:styleId="af6">
    <w:name w:val="Table Grid"/>
    <w:basedOn w:val="a1"/>
    <w:uiPriority w:val="59"/>
    <w:rsid w:val="006D6B7C"/>
    <w:rPr>
      <w:rFonts w:asciiTheme="minorHAnsi" w:eastAsiaTheme="minorEastAsia" w:hAnsiTheme="minorHAnsi" w:cstheme="minorBidi"/>
      <w:kern w:val="0"/>
      <w:sz w:val="22"/>
      <w:szCs w:val="22"/>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Mangal"/>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C0B"/>
    <w:pPr>
      <w:widowControl w:val="0"/>
    </w:pPr>
    <w:rPr>
      <w:rFonts w:eastAsia="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3"/>
    <w:next w:val="a4"/>
    <w:qFormat/>
    <w:rsid w:val="00732C0B"/>
    <w:pPr>
      <w:outlineLvl w:val="0"/>
    </w:pPr>
    <w:rPr>
      <w:rFonts w:ascii="Times New Roman" w:eastAsia="SimSun" w:hAnsi="Times New Roman"/>
      <w:b/>
      <w:bCs/>
      <w:sz w:val="48"/>
      <w:szCs w:val="48"/>
    </w:rPr>
  </w:style>
  <w:style w:type="paragraph" w:customStyle="1" w:styleId="21">
    <w:name w:val="Заголовок 21"/>
    <w:basedOn w:val="a3"/>
    <w:next w:val="a4"/>
    <w:qFormat/>
    <w:rsid w:val="00732C0B"/>
    <w:pPr>
      <w:outlineLvl w:val="1"/>
    </w:pPr>
    <w:rPr>
      <w:rFonts w:ascii="Times New Roman" w:eastAsia="SimSun" w:hAnsi="Times New Roman"/>
      <w:b/>
      <w:bCs/>
      <w:sz w:val="36"/>
      <w:szCs w:val="36"/>
    </w:rPr>
  </w:style>
  <w:style w:type="paragraph" w:customStyle="1" w:styleId="31">
    <w:name w:val="Заголовок 31"/>
    <w:basedOn w:val="a3"/>
    <w:next w:val="a4"/>
    <w:qFormat/>
    <w:rsid w:val="00732C0B"/>
    <w:pPr>
      <w:outlineLvl w:val="2"/>
    </w:pPr>
    <w:rPr>
      <w:rFonts w:ascii="Times New Roman" w:eastAsia="SimSun" w:hAnsi="Times New Roman"/>
      <w:b/>
      <w:bCs/>
    </w:rPr>
  </w:style>
  <w:style w:type="character" w:customStyle="1" w:styleId="a5">
    <w:name w:val="Маркеры списка"/>
    <w:qFormat/>
    <w:rsid w:val="00732C0B"/>
    <w:rPr>
      <w:rFonts w:ascii="OpenSymbol" w:eastAsia="OpenSymbol" w:hAnsi="OpenSymbol" w:cs="OpenSymbol"/>
    </w:rPr>
  </w:style>
  <w:style w:type="character" w:customStyle="1" w:styleId="-">
    <w:name w:val="Интернет-ссылка"/>
    <w:rsid w:val="00732C0B"/>
    <w:rPr>
      <w:color w:val="000080"/>
      <w:u w:val="single" w:color="000000"/>
    </w:rPr>
  </w:style>
  <w:style w:type="character" w:customStyle="1" w:styleId="a6">
    <w:name w:val="Выделение жирным"/>
    <w:qFormat/>
    <w:rsid w:val="00732C0B"/>
    <w:rPr>
      <w:b/>
      <w:bCs/>
    </w:rPr>
  </w:style>
  <w:style w:type="character" w:customStyle="1" w:styleId="a7">
    <w:name w:val="Символ нумерации"/>
    <w:qFormat/>
    <w:rsid w:val="00732C0B"/>
  </w:style>
  <w:style w:type="paragraph" w:customStyle="1" w:styleId="a8">
    <w:name w:val="Заголовок"/>
    <w:basedOn w:val="a"/>
    <w:next w:val="a4"/>
    <w:qFormat/>
    <w:rsid w:val="00732C0B"/>
    <w:pPr>
      <w:keepNext/>
      <w:spacing w:before="240" w:after="120"/>
    </w:pPr>
    <w:rPr>
      <w:rFonts w:eastAsia="Microsoft YaHei"/>
      <w:sz w:val="28"/>
      <w:szCs w:val="28"/>
    </w:rPr>
  </w:style>
  <w:style w:type="paragraph" w:styleId="a4">
    <w:name w:val="Body Text"/>
    <w:basedOn w:val="a"/>
    <w:rsid w:val="00732C0B"/>
    <w:pPr>
      <w:spacing w:after="120"/>
    </w:pPr>
  </w:style>
  <w:style w:type="paragraph" w:styleId="a3">
    <w:name w:val="Title"/>
    <w:basedOn w:val="a"/>
    <w:next w:val="a4"/>
    <w:qFormat/>
    <w:rsid w:val="00732C0B"/>
    <w:pPr>
      <w:keepNext/>
      <w:spacing w:before="240" w:after="120"/>
    </w:pPr>
    <w:rPr>
      <w:rFonts w:eastAsia="Microsoft YaHei"/>
      <w:sz w:val="28"/>
      <w:szCs w:val="28"/>
    </w:rPr>
  </w:style>
  <w:style w:type="paragraph" w:styleId="a9">
    <w:name w:val="Subtitle"/>
    <w:basedOn w:val="a3"/>
    <w:next w:val="a4"/>
    <w:qFormat/>
    <w:rsid w:val="00732C0B"/>
    <w:pPr>
      <w:jc w:val="center"/>
    </w:pPr>
    <w:rPr>
      <w:i/>
      <w:iCs/>
    </w:rPr>
  </w:style>
  <w:style w:type="paragraph" w:styleId="aa">
    <w:name w:val="List"/>
    <w:basedOn w:val="a4"/>
    <w:rsid w:val="00732C0B"/>
  </w:style>
  <w:style w:type="paragraph" w:customStyle="1" w:styleId="1">
    <w:name w:val="Название объекта1"/>
    <w:basedOn w:val="a"/>
    <w:qFormat/>
    <w:rsid w:val="00732C0B"/>
    <w:pPr>
      <w:suppressLineNumbers/>
      <w:spacing w:before="120" w:after="120"/>
    </w:pPr>
    <w:rPr>
      <w:i/>
      <w:iCs/>
    </w:rPr>
  </w:style>
  <w:style w:type="paragraph" w:styleId="ab">
    <w:name w:val="index heading"/>
    <w:basedOn w:val="a"/>
    <w:qFormat/>
    <w:rsid w:val="00732C0B"/>
    <w:pPr>
      <w:suppressLineNumbers/>
    </w:pPr>
  </w:style>
  <w:style w:type="paragraph" w:customStyle="1" w:styleId="ac">
    <w:name w:val="Содержимое таблицы"/>
    <w:basedOn w:val="a"/>
    <w:qFormat/>
    <w:rsid w:val="00732C0B"/>
    <w:pPr>
      <w:suppressLineNumbers/>
    </w:pPr>
  </w:style>
  <w:style w:type="paragraph" w:customStyle="1" w:styleId="ad">
    <w:name w:val="Заголовок таблицы"/>
    <w:basedOn w:val="ac"/>
    <w:qFormat/>
    <w:rsid w:val="00732C0B"/>
    <w:pPr>
      <w:jc w:val="center"/>
    </w:pPr>
    <w:rPr>
      <w:b/>
      <w:bCs/>
    </w:rPr>
  </w:style>
  <w:style w:type="paragraph" w:customStyle="1" w:styleId="ae">
    <w:name w:val="Содержимое врезки"/>
    <w:basedOn w:val="a4"/>
    <w:qFormat/>
    <w:rsid w:val="00732C0B"/>
  </w:style>
  <w:style w:type="paragraph" w:customStyle="1" w:styleId="ConsPlusDocList">
    <w:name w:val="ConsPlusDocList"/>
    <w:next w:val="a"/>
    <w:qFormat/>
    <w:rsid w:val="00732C0B"/>
    <w:pPr>
      <w:widowControl w:val="0"/>
      <w:autoSpaceDE w:val="0"/>
    </w:pPr>
    <w:rPr>
      <w:rFonts w:eastAsia="Arial" w:cs="Arial"/>
      <w:szCs w:val="20"/>
    </w:rPr>
  </w:style>
  <w:style w:type="paragraph" w:customStyle="1" w:styleId="ConsPlusCell">
    <w:name w:val="ConsPlusCell"/>
    <w:next w:val="a"/>
    <w:qFormat/>
    <w:rsid w:val="00732C0B"/>
    <w:pPr>
      <w:widowControl w:val="0"/>
      <w:autoSpaceDE w:val="0"/>
    </w:pPr>
    <w:rPr>
      <w:rFonts w:eastAsia="Arial" w:cs="Arial"/>
      <w:szCs w:val="20"/>
    </w:rPr>
  </w:style>
  <w:style w:type="paragraph" w:customStyle="1" w:styleId="ConsPlusNonformat">
    <w:name w:val="ConsPlusNonformat"/>
    <w:next w:val="a"/>
    <w:qFormat/>
    <w:rsid w:val="00732C0B"/>
    <w:pPr>
      <w:widowControl w:val="0"/>
      <w:autoSpaceDE w:val="0"/>
    </w:pPr>
    <w:rPr>
      <w:rFonts w:ascii="Courier New" w:eastAsia="Arial" w:hAnsi="Courier New" w:cs="Courier New"/>
      <w:szCs w:val="20"/>
    </w:rPr>
  </w:style>
  <w:style w:type="paragraph" w:customStyle="1" w:styleId="ConsPlusTitle">
    <w:name w:val="ConsPlusTitle"/>
    <w:next w:val="a"/>
    <w:qFormat/>
    <w:rsid w:val="00732C0B"/>
    <w:pPr>
      <w:widowControl w:val="0"/>
      <w:autoSpaceDE w:val="0"/>
    </w:pPr>
    <w:rPr>
      <w:rFonts w:eastAsia="Arial" w:cs="Arial"/>
      <w:b/>
      <w:bCs/>
      <w:szCs w:val="20"/>
    </w:rPr>
  </w:style>
  <w:style w:type="paragraph" w:customStyle="1" w:styleId="ConsPlusNormal">
    <w:name w:val="ConsPlusNormal"/>
    <w:next w:val="a"/>
    <w:qFormat/>
    <w:rsid w:val="00732C0B"/>
    <w:pPr>
      <w:widowControl w:val="0"/>
      <w:ind w:firstLine="720"/>
    </w:pPr>
    <w:rPr>
      <w:rFonts w:eastAsia="Arial" w:cs="Arial"/>
      <w:szCs w:val="20"/>
    </w:rPr>
  </w:style>
  <w:style w:type="paragraph" w:customStyle="1" w:styleId="af">
    <w:name w:val="Текст в заданном формате"/>
    <w:basedOn w:val="a"/>
    <w:qFormat/>
    <w:rsid w:val="00732C0B"/>
    <w:rPr>
      <w:rFonts w:ascii="Courier New" w:eastAsia="NSimSun" w:hAnsi="Courier New" w:cs="Courier New"/>
      <w:szCs w:val="20"/>
    </w:rPr>
  </w:style>
  <w:style w:type="paragraph" w:customStyle="1" w:styleId="af0">
    <w:name w:val="Горизонтальная линия"/>
    <w:basedOn w:val="a"/>
    <w:next w:val="a4"/>
    <w:qFormat/>
    <w:rsid w:val="00732C0B"/>
    <w:pPr>
      <w:suppressLineNumbers/>
      <w:pBdr>
        <w:bottom w:val="double" w:sz="2" w:space="0" w:color="808080"/>
      </w:pBdr>
      <w:spacing w:after="283"/>
    </w:pPr>
    <w:rPr>
      <w:sz w:val="12"/>
      <w:szCs w:val="12"/>
    </w:rPr>
  </w:style>
  <w:style w:type="paragraph" w:customStyle="1" w:styleId="ConsPlusNormal0">
    <w:name w:val="ConsPlusNormal"/>
    <w:qFormat/>
    <w:rsid w:val="00732C0B"/>
    <w:pPr>
      <w:widowControl w:val="0"/>
      <w:autoSpaceDE w:val="0"/>
    </w:pPr>
    <w:rPr>
      <w:rFonts w:eastAsia="Arial" w:cs="Arial"/>
      <w:szCs w:val="20"/>
    </w:rPr>
  </w:style>
  <w:style w:type="paragraph" w:customStyle="1" w:styleId="ConsPlusTitlePage">
    <w:name w:val="ConsPlusTitlePage"/>
    <w:next w:val="ConsPlusNormal0"/>
    <w:qFormat/>
    <w:rsid w:val="00732C0B"/>
    <w:pPr>
      <w:widowControl w:val="0"/>
      <w:autoSpaceDE w:val="0"/>
    </w:pPr>
    <w:rPr>
      <w:rFonts w:ascii="Tahoma" w:eastAsia="Arial" w:hAnsi="Tahoma" w:cs="Tahoma"/>
      <w:szCs w:val="20"/>
    </w:rPr>
  </w:style>
  <w:style w:type="paragraph" w:customStyle="1" w:styleId="ConsPlusJurTerm">
    <w:name w:val="ConsPlusJurTerm"/>
    <w:next w:val="ConsPlusNormal0"/>
    <w:qFormat/>
    <w:rsid w:val="00732C0B"/>
    <w:pPr>
      <w:widowControl w:val="0"/>
      <w:autoSpaceDE w:val="0"/>
    </w:pPr>
    <w:rPr>
      <w:rFonts w:ascii="Tahoma" w:eastAsia="Arial" w:hAnsi="Tahoma" w:cs="Tahoma"/>
      <w:sz w:val="26"/>
      <w:szCs w:val="26"/>
    </w:rPr>
  </w:style>
  <w:style w:type="paragraph" w:styleId="af1">
    <w:name w:val="List Paragraph"/>
    <w:basedOn w:val="a"/>
    <w:uiPriority w:val="34"/>
    <w:qFormat/>
    <w:rsid w:val="002F0717"/>
    <w:pPr>
      <w:ind w:left="720"/>
      <w:contextualSpacing/>
    </w:pPr>
  </w:style>
  <w:style w:type="paragraph" w:styleId="af2">
    <w:name w:val="Balloon Text"/>
    <w:basedOn w:val="a"/>
    <w:link w:val="af3"/>
    <w:uiPriority w:val="99"/>
    <w:semiHidden/>
    <w:unhideWhenUsed/>
    <w:rsid w:val="00FB587F"/>
    <w:rPr>
      <w:rFonts w:ascii="Tahoma" w:hAnsi="Tahoma"/>
      <w:sz w:val="16"/>
      <w:szCs w:val="14"/>
    </w:rPr>
  </w:style>
  <w:style w:type="character" w:customStyle="1" w:styleId="af3">
    <w:name w:val="Текст выноски Знак"/>
    <w:basedOn w:val="a0"/>
    <w:link w:val="af2"/>
    <w:uiPriority w:val="99"/>
    <w:semiHidden/>
    <w:rsid w:val="00FB587F"/>
    <w:rPr>
      <w:rFonts w:ascii="Tahoma" w:eastAsia="Arial" w:hAnsi="Tahoma"/>
      <w:sz w:val="16"/>
      <w:szCs w:val="14"/>
    </w:rPr>
  </w:style>
  <w:style w:type="character" w:customStyle="1" w:styleId="af4">
    <w:name w:val="Основной текст_"/>
    <w:basedOn w:val="a0"/>
    <w:link w:val="2"/>
    <w:rsid w:val="00FB76BC"/>
    <w:rPr>
      <w:rFonts w:eastAsia="Arial" w:cs="Arial"/>
      <w:spacing w:val="-10"/>
      <w:sz w:val="23"/>
      <w:szCs w:val="23"/>
      <w:shd w:val="clear" w:color="auto" w:fill="FFFFFF"/>
    </w:rPr>
  </w:style>
  <w:style w:type="character" w:customStyle="1" w:styleId="10">
    <w:name w:val="Заголовок №1_"/>
    <w:basedOn w:val="a0"/>
    <w:rsid w:val="00FB76BC"/>
    <w:rPr>
      <w:rFonts w:ascii="Arial" w:eastAsia="Arial" w:hAnsi="Arial" w:cs="Arial"/>
      <w:b w:val="0"/>
      <w:bCs w:val="0"/>
      <w:i w:val="0"/>
      <w:iCs w:val="0"/>
      <w:smallCaps w:val="0"/>
      <w:strike w:val="0"/>
      <w:spacing w:val="-10"/>
      <w:sz w:val="23"/>
      <w:szCs w:val="23"/>
    </w:rPr>
  </w:style>
  <w:style w:type="character" w:customStyle="1" w:styleId="12">
    <w:name w:val="Основной текст1"/>
    <w:basedOn w:val="af4"/>
    <w:rsid w:val="00FB76BC"/>
    <w:rPr>
      <w:rFonts w:eastAsia="Arial" w:cs="Arial"/>
      <w:spacing w:val="-10"/>
      <w:sz w:val="23"/>
      <w:szCs w:val="23"/>
      <w:u w:val="single"/>
      <w:shd w:val="clear" w:color="auto" w:fill="FFFFFF"/>
    </w:rPr>
  </w:style>
  <w:style w:type="character" w:customStyle="1" w:styleId="af5">
    <w:name w:val="Основной текст + Полужирный"/>
    <w:basedOn w:val="af4"/>
    <w:rsid w:val="00FB76BC"/>
    <w:rPr>
      <w:rFonts w:eastAsia="Arial" w:cs="Arial"/>
      <w:b/>
      <w:bCs/>
      <w:spacing w:val="-10"/>
      <w:sz w:val="23"/>
      <w:szCs w:val="23"/>
      <w:shd w:val="clear" w:color="auto" w:fill="FFFFFF"/>
    </w:rPr>
  </w:style>
  <w:style w:type="character" w:customStyle="1" w:styleId="13">
    <w:name w:val="Заголовок №1"/>
    <w:basedOn w:val="10"/>
    <w:rsid w:val="00FB76BC"/>
    <w:rPr>
      <w:rFonts w:ascii="Arial" w:eastAsia="Arial" w:hAnsi="Arial" w:cs="Arial"/>
      <w:b w:val="0"/>
      <w:bCs w:val="0"/>
      <w:i w:val="0"/>
      <w:iCs w:val="0"/>
      <w:smallCaps w:val="0"/>
      <w:strike w:val="0"/>
      <w:spacing w:val="-10"/>
      <w:sz w:val="23"/>
      <w:szCs w:val="23"/>
    </w:rPr>
  </w:style>
  <w:style w:type="character" w:customStyle="1" w:styleId="TrebuchetMS75pt0pt">
    <w:name w:val="Основной текст + Trebuchet MS;7;5 pt;Полужирный;Интервал 0 pt"/>
    <w:basedOn w:val="af4"/>
    <w:rsid w:val="00FB76BC"/>
    <w:rPr>
      <w:rFonts w:ascii="Trebuchet MS" w:eastAsia="Trebuchet MS" w:hAnsi="Trebuchet MS" w:cs="Trebuchet MS"/>
      <w:b/>
      <w:bCs/>
      <w:spacing w:val="0"/>
      <w:sz w:val="15"/>
      <w:szCs w:val="15"/>
      <w:shd w:val="clear" w:color="auto" w:fill="FFFFFF"/>
    </w:rPr>
  </w:style>
  <w:style w:type="character" w:customStyle="1" w:styleId="-1pt">
    <w:name w:val="Основной текст + Интервал -1 pt"/>
    <w:basedOn w:val="af4"/>
    <w:rsid w:val="00FB76BC"/>
    <w:rPr>
      <w:rFonts w:eastAsia="Arial" w:cs="Arial"/>
      <w:spacing w:val="-20"/>
      <w:sz w:val="23"/>
      <w:szCs w:val="23"/>
      <w:shd w:val="clear" w:color="auto" w:fill="FFFFFF"/>
    </w:rPr>
  </w:style>
  <w:style w:type="character" w:customStyle="1" w:styleId="11pt0pt">
    <w:name w:val="Основной текст + 11 pt;Полужирный;Интервал 0 pt"/>
    <w:basedOn w:val="af4"/>
    <w:rsid w:val="00FB76BC"/>
    <w:rPr>
      <w:rFonts w:eastAsia="Arial" w:cs="Arial"/>
      <w:b/>
      <w:bCs/>
      <w:spacing w:val="0"/>
      <w:sz w:val="22"/>
      <w:szCs w:val="22"/>
      <w:shd w:val="clear" w:color="auto" w:fill="FFFFFF"/>
    </w:rPr>
  </w:style>
  <w:style w:type="paragraph" w:customStyle="1" w:styleId="2">
    <w:name w:val="Основной текст2"/>
    <w:basedOn w:val="a"/>
    <w:link w:val="af4"/>
    <w:rsid w:val="00FB76BC"/>
    <w:pPr>
      <w:widowControl/>
      <w:shd w:val="clear" w:color="auto" w:fill="FFFFFF"/>
      <w:spacing w:before="720" w:line="0" w:lineRule="atLeast"/>
      <w:ind w:hanging="340"/>
      <w:jc w:val="both"/>
    </w:pPr>
    <w:rPr>
      <w:rFonts w:cs="Arial"/>
      <w:spacing w:val="-10"/>
      <w:sz w:val="23"/>
      <w:szCs w:val="23"/>
    </w:rPr>
  </w:style>
  <w:style w:type="paragraph" w:customStyle="1" w:styleId="210">
    <w:name w:val="Основной текст 21"/>
    <w:basedOn w:val="a"/>
    <w:rsid w:val="00702AAE"/>
    <w:pPr>
      <w:widowControl/>
      <w:jc w:val="both"/>
    </w:pPr>
    <w:rPr>
      <w:rFonts w:eastAsia="Times New Roman" w:cs="Times New Roman"/>
      <w:kern w:val="0"/>
      <w:sz w:val="28"/>
      <w:szCs w:val="20"/>
      <w:lang w:val="en-US" w:eastAsia="ru-RU" w:bidi="ar-SA"/>
    </w:rPr>
  </w:style>
  <w:style w:type="paragraph" w:customStyle="1" w:styleId="14">
    <w:name w:val="Абзац списка1"/>
    <w:basedOn w:val="a"/>
    <w:rsid w:val="00E10EBC"/>
    <w:pPr>
      <w:widowControl/>
      <w:spacing w:after="200" w:line="276" w:lineRule="auto"/>
      <w:ind w:left="720"/>
    </w:pPr>
    <w:rPr>
      <w:rFonts w:ascii="Calibri" w:eastAsia="Times New Roman" w:hAnsi="Calibri" w:cs="Times New Roman"/>
      <w:kern w:val="0"/>
      <w:sz w:val="22"/>
      <w:szCs w:val="22"/>
      <w:lang w:eastAsia="en-US" w:bidi="ar-SA"/>
    </w:rPr>
  </w:style>
  <w:style w:type="table" w:styleId="af6">
    <w:name w:val="Table Grid"/>
    <w:basedOn w:val="a1"/>
    <w:uiPriority w:val="59"/>
    <w:rsid w:val="006D6B7C"/>
    <w:rPr>
      <w:rFonts w:asciiTheme="minorHAnsi" w:eastAsiaTheme="minorEastAsia" w:hAnsiTheme="minorHAnsi" w:cstheme="minorBidi"/>
      <w:kern w:val="0"/>
      <w:sz w:val="22"/>
      <w:szCs w:val="22"/>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403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F7283CBD85B175AF30AA8D80A7B7BEE6A234A6A70255514E347D412A8030A4DFA6FEBA6D5CB2FCBDC99WBp8G" TargetMode="External"/><Relationship Id="rId3" Type="http://schemas.microsoft.com/office/2007/relationships/stylesWithEffects" Target="stylesWithEffects.xml"/><Relationship Id="rId7" Type="http://schemas.openxmlformats.org/officeDocument/2006/relationships/hyperlink" Target="consultantplus://offline/ref=C72E8FB7D73BA2DF466CCA8F5A6DE2AF932DD9781956F1A7DD83184FF9CFCF92134A5046n7o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3090</Words>
  <Characters>17614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Uprav</cp:lastModifiedBy>
  <cp:revision>16</cp:revision>
  <cp:lastPrinted>2021-07-05T06:34:00Z</cp:lastPrinted>
  <dcterms:created xsi:type="dcterms:W3CDTF">2021-05-17T09:24:00Z</dcterms:created>
  <dcterms:modified xsi:type="dcterms:W3CDTF">2021-09-14T06:10:00Z</dcterms:modified>
  <dc:language>ru-RU</dc:language>
</cp:coreProperties>
</file>