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97" w:rsidRPr="009B1046" w:rsidRDefault="00FD7254" w:rsidP="00A40E2C">
      <w:pPr>
        <w:widowControl w:val="0"/>
        <w:ind w:firstLine="709"/>
        <w:jc w:val="center"/>
        <w:rPr>
          <w:b/>
        </w:rPr>
      </w:pPr>
      <w:r w:rsidRPr="009B1046">
        <w:rPr>
          <w:b/>
        </w:rPr>
        <w:t xml:space="preserve">ОТЧЕТ </w:t>
      </w:r>
      <w:r>
        <w:rPr>
          <w:b/>
        </w:rPr>
        <w:br/>
      </w:r>
      <w:r w:rsidR="00FE2A97" w:rsidRPr="009B1046">
        <w:rPr>
          <w:b/>
        </w:rPr>
        <w:t>о работе постоянной комиссии по агропромышленному комплексу, малому бизнесу и предпринимательству Белозерской районной Думы в 2016 году</w:t>
      </w:r>
    </w:p>
    <w:p w:rsidR="00FE2A97" w:rsidRPr="009B1046" w:rsidRDefault="00FE2A97" w:rsidP="00A40E2C">
      <w:pPr>
        <w:widowControl w:val="0"/>
        <w:ind w:firstLine="709"/>
        <w:jc w:val="both"/>
      </w:pPr>
    </w:p>
    <w:p w:rsidR="00632809" w:rsidRPr="009B1046" w:rsidRDefault="00632809" w:rsidP="00A40E2C">
      <w:pPr>
        <w:widowControl w:val="0"/>
        <w:ind w:firstLine="709"/>
        <w:jc w:val="both"/>
      </w:pPr>
      <w:r w:rsidRPr="009B1046">
        <w:t xml:space="preserve">В 2016 году </w:t>
      </w:r>
      <w:r w:rsidR="00087DE7" w:rsidRPr="009B1046">
        <w:t>постоянной</w:t>
      </w:r>
      <w:r w:rsidR="00FE2A97" w:rsidRPr="009B1046">
        <w:t xml:space="preserve"> </w:t>
      </w:r>
      <w:r w:rsidRPr="009B1046">
        <w:t>комисси</w:t>
      </w:r>
      <w:r w:rsidR="00087DE7" w:rsidRPr="009B1046">
        <w:t>ей</w:t>
      </w:r>
      <w:r w:rsidRPr="009B1046">
        <w:t xml:space="preserve"> по агропромышленн</w:t>
      </w:r>
      <w:r w:rsidR="007B0DBB" w:rsidRPr="009B1046">
        <w:t xml:space="preserve">ому комплексу, малому бизнесу и </w:t>
      </w:r>
      <w:r w:rsidRPr="009B1046">
        <w:t>предпринимательству Белозерской районной Думы</w:t>
      </w:r>
      <w:r w:rsidR="00087DE7" w:rsidRPr="009B1046">
        <w:t xml:space="preserve"> было проведено 3 заседания.</w:t>
      </w:r>
    </w:p>
    <w:p w:rsidR="007B0DBB" w:rsidRPr="009B1046" w:rsidRDefault="00087DE7" w:rsidP="00A40E2C">
      <w:pPr>
        <w:widowControl w:val="0"/>
        <w:ind w:firstLine="709"/>
        <w:jc w:val="both"/>
      </w:pPr>
      <w:r w:rsidRPr="009B1046">
        <w:t xml:space="preserve">На повестку дня было вынесено </w:t>
      </w:r>
      <w:r w:rsidR="007B0DBB" w:rsidRPr="009B1046">
        <w:t>с</w:t>
      </w:r>
      <w:r w:rsidRPr="009B1046">
        <w:t>е</w:t>
      </w:r>
      <w:r w:rsidR="007B0DBB" w:rsidRPr="009B1046">
        <w:t>м</w:t>
      </w:r>
      <w:r w:rsidRPr="009B1046">
        <w:t>ь вопросов</w:t>
      </w:r>
      <w:r w:rsidR="007B0DBB" w:rsidRPr="009B1046">
        <w:t>:</w:t>
      </w:r>
    </w:p>
    <w:p w:rsidR="00632809" w:rsidRPr="009B1046" w:rsidRDefault="007B0DBB" w:rsidP="00A40E2C">
      <w:pPr>
        <w:widowControl w:val="0"/>
        <w:ind w:firstLine="709"/>
        <w:jc w:val="both"/>
      </w:pPr>
      <w:r w:rsidRPr="009B1046">
        <w:t>1.</w:t>
      </w:r>
      <w:r w:rsidR="00087DE7" w:rsidRPr="009B1046">
        <w:t xml:space="preserve"> О содействии в развитии предпринимательства в сельском хозяйстве на территории Белозерского района</w:t>
      </w:r>
      <w:r w:rsidRPr="009B1046">
        <w:t>;</w:t>
      </w:r>
    </w:p>
    <w:p w:rsidR="00087DE7" w:rsidRPr="009B1046" w:rsidRDefault="007B0DBB" w:rsidP="00A40E2C">
      <w:pPr>
        <w:widowControl w:val="0"/>
        <w:ind w:firstLine="709"/>
        <w:jc w:val="both"/>
        <w:rPr>
          <w:lang w:eastAsia="en-US"/>
        </w:rPr>
      </w:pPr>
      <w:r w:rsidRPr="009B1046">
        <w:t xml:space="preserve">2. </w:t>
      </w:r>
      <w:r w:rsidR="00087DE7" w:rsidRPr="009B1046">
        <w:t>О работе Администрации района по выполнению</w:t>
      </w:r>
      <w:r w:rsidR="00FE2A97" w:rsidRPr="009B1046">
        <w:t xml:space="preserve"> </w:t>
      </w:r>
      <w:r w:rsidR="00087DE7" w:rsidRPr="009B1046">
        <w:t>муниципальной программы «Развитие</w:t>
      </w:r>
      <w:r w:rsidR="00087DE7" w:rsidRPr="009B1046">
        <w:rPr>
          <w:lang w:eastAsia="en-US"/>
        </w:rPr>
        <w:t xml:space="preserve"> агропромышленного комплекса в Белозерском районе</w:t>
      </w:r>
      <w:r w:rsidR="00FE2A97" w:rsidRPr="009B1046">
        <w:rPr>
          <w:lang w:eastAsia="en-US"/>
        </w:rPr>
        <w:t xml:space="preserve"> </w:t>
      </w:r>
      <w:r w:rsidR="00087DE7" w:rsidRPr="009B1046">
        <w:rPr>
          <w:lang w:eastAsia="en-US"/>
        </w:rPr>
        <w:t>на</w:t>
      </w:r>
      <w:r w:rsidR="00FE2A97" w:rsidRPr="009B1046">
        <w:rPr>
          <w:lang w:eastAsia="en-US"/>
        </w:rPr>
        <w:t xml:space="preserve"> </w:t>
      </w:r>
      <w:r w:rsidR="00087DE7" w:rsidRPr="009B1046">
        <w:rPr>
          <w:lang w:eastAsia="en-US"/>
        </w:rPr>
        <w:t>2013-2020 годы»</w:t>
      </w:r>
      <w:r w:rsidRPr="009B1046">
        <w:rPr>
          <w:lang w:eastAsia="en-US"/>
        </w:rPr>
        <w:t>;</w:t>
      </w:r>
    </w:p>
    <w:p w:rsidR="00087DE7" w:rsidRPr="009B1046" w:rsidRDefault="007B0DBB" w:rsidP="00A40E2C">
      <w:pPr>
        <w:widowControl w:val="0"/>
        <w:ind w:firstLine="709"/>
        <w:jc w:val="both"/>
      </w:pPr>
      <w:r w:rsidRPr="009B1046">
        <w:t xml:space="preserve">3. </w:t>
      </w:r>
      <w:r w:rsidR="00632809" w:rsidRPr="009B1046">
        <w:t>О присвоении почетного звания «Почетный гражданин Белозерского района»</w:t>
      </w:r>
      <w:r w:rsidRPr="009B1046">
        <w:t>;</w:t>
      </w:r>
    </w:p>
    <w:p w:rsidR="00087DE7" w:rsidRPr="009B1046" w:rsidRDefault="007B0DBB" w:rsidP="00A40E2C">
      <w:pPr>
        <w:widowControl w:val="0"/>
        <w:ind w:firstLine="709"/>
        <w:jc w:val="both"/>
        <w:rPr>
          <w:lang w:eastAsia="en-US"/>
        </w:rPr>
      </w:pPr>
      <w:r w:rsidRPr="009B1046">
        <w:t xml:space="preserve">4. </w:t>
      </w:r>
      <w:r w:rsidR="00087DE7" w:rsidRPr="009B1046">
        <w:t>О ходе подготовки к весенне-полевым работам в</w:t>
      </w:r>
      <w:r w:rsidR="00087DE7" w:rsidRPr="009B1046">
        <w:rPr>
          <w:lang w:eastAsia="en-US"/>
        </w:rPr>
        <w:t xml:space="preserve"> Белозерском районе</w:t>
      </w:r>
      <w:r w:rsidRPr="009B1046">
        <w:rPr>
          <w:lang w:eastAsia="en-US"/>
        </w:rPr>
        <w:t>;</w:t>
      </w:r>
      <w:r w:rsidR="00087DE7" w:rsidRPr="009B1046">
        <w:rPr>
          <w:lang w:eastAsia="en-US"/>
        </w:rPr>
        <w:t xml:space="preserve"> </w:t>
      </w:r>
    </w:p>
    <w:p w:rsidR="00087DE7" w:rsidRPr="009B1046" w:rsidRDefault="007B0DBB" w:rsidP="00A40E2C">
      <w:pPr>
        <w:widowControl w:val="0"/>
        <w:ind w:firstLine="709"/>
        <w:jc w:val="both"/>
        <w:rPr>
          <w:lang w:eastAsia="en-US"/>
        </w:rPr>
      </w:pPr>
      <w:r w:rsidRPr="009B1046">
        <w:rPr>
          <w:lang w:eastAsia="en-US"/>
        </w:rPr>
        <w:t xml:space="preserve">5. </w:t>
      </w:r>
      <w:r w:rsidR="00087DE7" w:rsidRPr="009B1046">
        <w:rPr>
          <w:lang w:eastAsia="en-US"/>
        </w:rPr>
        <w:t>О ходе заготовки кормов</w:t>
      </w:r>
      <w:r w:rsidRPr="009B1046">
        <w:rPr>
          <w:lang w:eastAsia="en-US"/>
        </w:rPr>
        <w:t>;</w:t>
      </w:r>
      <w:r w:rsidR="00087DE7" w:rsidRPr="009B1046">
        <w:rPr>
          <w:lang w:eastAsia="en-US"/>
        </w:rPr>
        <w:t xml:space="preserve"> </w:t>
      </w:r>
    </w:p>
    <w:p w:rsidR="00087DE7" w:rsidRPr="009B1046" w:rsidRDefault="007B0DBB" w:rsidP="00A40E2C">
      <w:pPr>
        <w:widowControl w:val="0"/>
        <w:ind w:firstLine="709"/>
        <w:jc w:val="both"/>
        <w:rPr>
          <w:lang w:eastAsia="en-US"/>
        </w:rPr>
      </w:pPr>
      <w:r w:rsidRPr="009B1046">
        <w:rPr>
          <w:lang w:eastAsia="en-US"/>
        </w:rPr>
        <w:t>6. О</w:t>
      </w:r>
      <w:r w:rsidR="00087DE7" w:rsidRPr="009B1046">
        <w:rPr>
          <w:lang w:eastAsia="en-US"/>
        </w:rPr>
        <w:t>б ито</w:t>
      </w:r>
      <w:r w:rsidRPr="009B1046">
        <w:rPr>
          <w:lang w:eastAsia="en-US"/>
        </w:rPr>
        <w:t>гах уборочных работ в 2016 году;</w:t>
      </w:r>
    </w:p>
    <w:p w:rsidR="00087DE7" w:rsidRPr="009B1046" w:rsidRDefault="007B0DBB" w:rsidP="00A40E2C">
      <w:pPr>
        <w:widowControl w:val="0"/>
        <w:ind w:firstLine="709"/>
        <w:jc w:val="both"/>
      </w:pPr>
      <w:r w:rsidRPr="009B1046">
        <w:rPr>
          <w:lang w:eastAsia="en-US"/>
        </w:rPr>
        <w:t>7. О</w:t>
      </w:r>
      <w:r w:rsidR="00FE2A97" w:rsidRPr="009B1046">
        <w:rPr>
          <w:lang w:eastAsia="en-US"/>
        </w:rPr>
        <w:t xml:space="preserve"> </w:t>
      </w:r>
      <w:r w:rsidR="00087DE7" w:rsidRPr="009B1046">
        <w:rPr>
          <w:lang w:eastAsia="en-US"/>
        </w:rPr>
        <w:t xml:space="preserve">ходе выполнения </w:t>
      </w:r>
      <w:r w:rsidR="00087DE7" w:rsidRPr="009B1046">
        <w:t>муниципальной</w:t>
      </w:r>
      <w:r w:rsidR="00FE2A97" w:rsidRPr="009B1046">
        <w:t xml:space="preserve"> </w:t>
      </w:r>
      <w:r w:rsidR="00087DE7" w:rsidRPr="009B1046">
        <w:rPr>
          <w:lang w:eastAsia="en-US"/>
        </w:rPr>
        <w:t>программы «О развитии и поддержке малого и среднего предпринимательства в</w:t>
      </w:r>
      <w:r w:rsidR="00087DE7" w:rsidRPr="009B1046">
        <w:t xml:space="preserve"> Белозерском районе»</w:t>
      </w:r>
      <w:r w:rsidRPr="009B1046">
        <w:t>.</w:t>
      </w:r>
    </w:p>
    <w:p w:rsidR="00087DE7" w:rsidRPr="009B1046" w:rsidRDefault="007B0DBB" w:rsidP="00A40E2C">
      <w:pPr>
        <w:widowControl w:val="0"/>
        <w:ind w:firstLine="709"/>
        <w:jc w:val="both"/>
      </w:pPr>
      <w:r w:rsidRPr="009B1046">
        <w:t>В подготовке вопросов принимали участие</w:t>
      </w:r>
      <w:r w:rsidR="00FE2A97" w:rsidRPr="009B1046">
        <w:t xml:space="preserve"> </w:t>
      </w:r>
      <w:proofErr w:type="spellStart"/>
      <w:r w:rsidR="00087DE7" w:rsidRPr="009B1046">
        <w:t>Махидиева</w:t>
      </w:r>
      <w:proofErr w:type="spellEnd"/>
      <w:r w:rsidR="00087DE7" w:rsidRPr="009B1046">
        <w:t xml:space="preserve"> Нина Павловна</w:t>
      </w:r>
      <w:r w:rsidR="00FE2A97" w:rsidRPr="009B1046">
        <w:t xml:space="preserve"> -</w:t>
      </w:r>
      <w:r w:rsidR="00087DE7" w:rsidRPr="009B1046">
        <w:t xml:space="preserve"> председатель Белозерского комитета экономики и управления имуществом</w:t>
      </w:r>
      <w:r w:rsidRPr="009B1046">
        <w:t>,</w:t>
      </w:r>
      <w:r w:rsidR="00087DE7" w:rsidRPr="009B1046">
        <w:t xml:space="preserve"> Человечков Всеволод Владимирович</w:t>
      </w:r>
      <w:r w:rsidR="00FE2A97" w:rsidRPr="009B1046">
        <w:t xml:space="preserve"> -</w:t>
      </w:r>
      <w:r w:rsidR="00087DE7" w:rsidRPr="009B1046">
        <w:t xml:space="preserve"> начальник отдела сельского хозяйства и природных ресурсов Администрации Белозерского района</w:t>
      </w:r>
      <w:r w:rsidRPr="009B1046">
        <w:t>.</w:t>
      </w:r>
    </w:p>
    <w:p w:rsidR="00087DE7" w:rsidRPr="009B1046" w:rsidRDefault="00087DE7" w:rsidP="00A40E2C">
      <w:pPr>
        <w:widowControl w:val="0"/>
        <w:ind w:firstLine="709"/>
        <w:jc w:val="both"/>
      </w:pPr>
      <w:r w:rsidRPr="009B1046">
        <w:t>Некоторые вопросы были приняты к сведению, некоторые вынесены на заседание районной Думы.</w:t>
      </w:r>
    </w:p>
    <w:p w:rsidR="007B0DBB" w:rsidRPr="009B1046" w:rsidRDefault="00087DE7" w:rsidP="00A40E2C">
      <w:pPr>
        <w:widowControl w:val="0"/>
        <w:ind w:firstLine="709"/>
        <w:jc w:val="both"/>
      </w:pPr>
      <w:r w:rsidRPr="009B1046">
        <w:t>Члены комиссии также принимали участие в проведении совещаний и семинаров,</w:t>
      </w:r>
      <w:r w:rsidR="00FE2A97" w:rsidRPr="009B1046">
        <w:t xml:space="preserve"> </w:t>
      </w:r>
      <w:r w:rsidRPr="009B1046">
        <w:t>«круглых</w:t>
      </w:r>
      <w:r w:rsidR="007B0DBB" w:rsidRPr="009B1046">
        <w:t xml:space="preserve"> </w:t>
      </w:r>
      <w:r w:rsidRPr="009B1046">
        <w:t>сто</w:t>
      </w:r>
      <w:r w:rsidR="007B0DBB" w:rsidRPr="009B1046">
        <w:t>лов</w:t>
      </w:r>
      <w:r w:rsidRPr="009B1046">
        <w:t>», Днях Администраций на территориях сельсоветов,</w:t>
      </w:r>
      <w:r w:rsidR="007B0DBB" w:rsidRPr="009B1046">
        <w:t xml:space="preserve"> </w:t>
      </w:r>
      <w:r w:rsidRPr="009B1046">
        <w:t>в работе представительных органов</w:t>
      </w:r>
      <w:r w:rsidR="00FE2A97" w:rsidRPr="009B1046">
        <w:t xml:space="preserve"> </w:t>
      </w:r>
      <w:r w:rsidRPr="009B1046">
        <w:t>поселений</w:t>
      </w:r>
      <w:r w:rsidR="007B0DBB" w:rsidRPr="009B1046">
        <w:t xml:space="preserve"> в соответствии с планом работы сельских Дум,</w:t>
      </w:r>
      <w:r w:rsidR="00FE2A97" w:rsidRPr="009B1046">
        <w:t xml:space="preserve"> </w:t>
      </w:r>
      <w:r w:rsidR="007B0DBB" w:rsidRPr="009B1046">
        <w:t>участвовали в мероприятии по подведению итогов посевной кампании.</w:t>
      </w:r>
    </w:p>
    <w:p w:rsidR="007B0DBB" w:rsidRPr="009B1046" w:rsidRDefault="007B0DBB" w:rsidP="00A40E2C">
      <w:pPr>
        <w:widowControl w:val="0"/>
        <w:tabs>
          <w:tab w:val="left" w:pos="9356"/>
        </w:tabs>
        <w:ind w:right="-1" w:firstLine="709"/>
      </w:pPr>
    </w:p>
    <w:p w:rsidR="00632809" w:rsidRPr="009B1046" w:rsidRDefault="00632809" w:rsidP="00A40E2C">
      <w:pPr>
        <w:widowControl w:val="0"/>
        <w:tabs>
          <w:tab w:val="left" w:pos="9356"/>
        </w:tabs>
        <w:ind w:right="-1" w:firstLine="709"/>
        <w:jc w:val="right"/>
      </w:pPr>
      <w:r w:rsidRPr="009B1046">
        <w:t>Т.Ю.</w:t>
      </w:r>
      <w:r w:rsidR="00FE2A97" w:rsidRPr="009B1046">
        <w:t xml:space="preserve"> Кузнецова</w:t>
      </w:r>
      <w:r w:rsidRPr="009B1046">
        <w:t xml:space="preserve">, </w:t>
      </w:r>
      <w:r w:rsidR="00FE2A97" w:rsidRPr="009B1046">
        <w:br/>
      </w:r>
      <w:r w:rsidRPr="009B1046">
        <w:t xml:space="preserve">председатель </w:t>
      </w:r>
      <w:r w:rsidR="009B1046" w:rsidRPr="009B1046">
        <w:t xml:space="preserve">постоянной </w:t>
      </w:r>
      <w:r w:rsidRPr="009B1046">
        <w:t>комиссии</w:t>
      </w:r>
      <w:r w:rsidR="00FE2A97" w:rsidRPr="009B1046">
        <w:t xml:space="preserve"> по агропромышленному комплексу, </w:t>
      </w:r>
      <w:r w:rsidR="00FE2A97" w:rsidRPr="009B1046">
        <w:br/>
        <w:t>малому бизнесу и предпринимательству Белозерской районной Думы.</w:t>
      </w:r>
    </w:p>
    <w:p w:rsidR="00FE2A97" w:rsidRPr="009B1046" w:rsidRDefault="00FE2A97" w:rsidP="00A40E2C">
      <w:pPr>
        <w:widowControl w:val="0"/>
        <w:ind w:firstLine="709"/>
        <w:jc w:val="both"/>
      </w:pPr>
    </w:p>
    <w:p w:rsidR="00F72D8D" w:rsidRPr="009B1046" w:rsidRDefault="00F72D8D" w:rsidP="00A40E2C">
      <w:pPr>
        <w:widowControl w:val="0"/>
        <w:ind w:firstLine="709"/>
        <w:jc w:val="both"/>
      </w:pPr>
      <w:bookmarkStart w:id="0" w:name="bookmark0"/>
    </w:p>
    <w:p w:rsidR="00F72D8D" w:rsidRPr="009B1046" w:rsidRDefault="00F72D8D" w:rsidP="00A40E2C">
      <w:pPr>
        <w:widowControl w:val="0"/>
        <w:ind w:firstLine="709"/>
        <w:jc w:val="center"/>
        <w:rPr>
          <w:b/>
        </w:rPr>
      </w:pPr>
      <w:r w:rsidRPr="009B1046">
        <w:rPr>
          <w:b/>
        </w:rPr>
        <w:t>ОТЧЁТ</w:t>
      </w:r>
      <w:bookmarkEnd w:id="0"/>
    </w:p>
    <w:p w:rsidR="00F72D8D" w:rsidRPr="009B1046" w:rsidRDefault="00F72D8D" w:rsidP="00A40E2C">
      <w:pPr>
        <w:widowControl w:val="0"/>
        <w:ind w:firstLine="709"/>
        <w:jc w:val="center"/>
        <w:rPr>
          <w:b/>
        </w:rPr>
      </w:pPr>
      <w:bookmarkStart w:id="1" w:name="bookmark1"/>
      <w:r w:rsidRPr="009B1046">
        <w:rPr>
          <w:b/>
        </w:rPr>
        <w:t>о работе постоянной комиссии по бюджету и нормотворческой</w:t>
      </w:r>
      <w:r w:rsidRPr="009B1046">
        <w:rPr>
          <w:b/>
        </w:rPr>
        <w:t xml:space="preserve"> </w:t>
      </w:r>
      <w:r w:rsidRPr="009B1046">
        <w:rPr>
          <w:b/>
        </w:rPr>
        <w:t xml:space="preserve">деятельности Белозерской районной Думы </w:t>
      </w:r>
      <w:r w:rsidR="00FD7254">
        <w:rPr>
          <w:b/>
        </w:rPr>
        <w:t>в</w:t>
      </w:r>
      <w:r w:rsidRPr="009B1046">
        <w:rPr>
          <w:b/>
        </w:rPr>
        <w:t xml:space="preserve"> 2016</w:t>
      </w:r>
      <w:r w:rsidRPr="009B1046">
        <w:rPr>
          <w:b/>
        </w:rPr>
        <w:t xml:space="preserve"> </w:t>
      </w:r>
      <w:r w:rsidRPr="009B1046">
        <w:rPr>
          <w:b/>
        </w:rPr>
        <w:t>год</w:t>
      </w:r>
      <w:bookmarkEnd w:id="1"/>
      <w:r w:rsidR="00FD7254">
        <w:rPr>
          <w:b/>
        </w:rPr>
        <w:t>у</w:t>
      </w:r>
    </w:p>
    <w:p w:rsidR="00F72D8D" w:rsidRPr="009B1046" w:rsidRDefault="00F72D8D" w:rsidP="00A40E2C">
      <w:pPr>
        <w:widowControl w:val="0"/>
        <w:ind w:firstLine="709"/>
        <w:jc w:val="both"/>
      </w:pP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Комиссия по бюджету и нормотворческой деятельности Белозерской районной Думы состоит из пяти </w:t>
      </w:r>
      <w:r w:rsidRPr="009B1046">
        <w:t>депутатов.</w:t>
      </w:r>
      <w:r w:rsidRPr="009B1046">
        <w:t xml:space="preserve"> </w:t>
      </w:r>
      <w:r w:rsidRPr="009B1046">
        <w:t>В</w:t>
      </w:r>
      <w:r w:rsidRPr="009B1046">
        <w:t>се члены</w:t>
      </w:r>
      <w:r w:rsidRPr="009B1046">
        <w:t xml:space="preserve"> </w:t>
      </w:r>
      <w:r w:rsidRPr="009B1046">
        <w:t>комиссии активны, принципиальны, при рассмотрении вопросов всегда</w:t>
      </w:r>
      <w:r w:rsidRPr="009B1046">
        <w:t xml:space="preserve"> </w:t>
      </w:r>
      <w:r w:rsidRPr="009B1046">
        <w:t>находим взаимопонимание.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>За отчётный период проведено 11 заседаний комиссии, на которых</w:t>
      </w:r>
      <w:r w:rsidRPr="009B1046">
        <w:t xml:space="preserve"> </w:t>
      </w:r>
      <w:r w:rsidRPr="009B1046">
        <w:t>рассмотрены 62 вопроса: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вопросы, касающиеся внесения изменений в Устав Белозерского района</w:t>
      </w:r>
      <w:r w:rsidRPr="009B1046">
        <w:t xml:space="preserve"> </w:t>
      </w:r>
      <w:r w:rsidRPr="009B1046">
        <w:t>Курганской области;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о внесении изменений в ранее принятые решения Белозерской районной</w:t>
      </w:r>
      <w:r w:rsidRPr="009B1046">
        <w:t xml:space="preserve"> </w:t>
      </w:r>
      <w:r w:rsidRPr="009B1046">
        <w:t>Думы;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контроль и снятие с контроля ранее принятых решений Белозерской</w:t>
      </w:r>
      <w:r w:rsidRPr="009B1046">
        <w:t xml:space="preserve"> </w:t>
      </w:r>
      <w:r w:rsidRPr="009B1046">
        <w:t>районной Думы;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вопросы, касающиеся принятия и исполнения бюджета Белозерского</w:t>
      </w:r>
      <w:r w:rsidRPr="009B1046">
        <w:br/>
        <w:t>района;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рассмотрение ежегодного отчёта Главы Белозерского района;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о приёме части полномочий с уровня сельских поселений на уровень</w:t>
      </w:r>
      <w:r w:rsidRPr="009B1046">
        <w:br/>
        <w:t>района;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рассмотрение различного рода Положений;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о приватизации жилых помещений;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рассмотрение сметы расходов Белозерской районной Думы;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назначение публичных слушаний по бюджету;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lastRenderedPageBreak/>
        <w:t xml:space="preserve">- </w:t>
      </w:r>
      <w:r w:rsidRPr="009B1046">
        <w:t>о реализации программы социально-экономического развития</w:t>
      </w:r>
      <w:r w:rsidRPr="009B1046">
        <w:t xml:space="preserve"> </w:t>
      </w:r>
      <w:r w:rsidRPr="009B1046">
        <w:t>Белозерского района;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>- п</w:t>
      </w:r>
      <w:r w:rsidRPr="009B1046">
        <w:t>рочие вопросы.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>Все рассмотренные комиссией вопросы были направлены в Белозерскую</w:t>
      </w:r>
      <w:r w:rsidRPr="009B1046">
        <w:t xml:space="preserve"> </w:t>
      </w:r>
      <w:r w:rsidRPr="009B1046">
        <w:t>районную Думу на утверждение.</w:t>
      </w:r>
      <w:r w:rsidRPr="009B1046">
        <w:t xml:space="preserve"> </w:t>
      </w:r>
      <w:r w:rsidRPr="009B1046">
        <w:t>13 вопросов находится на контроле в Думе.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>Комиссия приняла участие в п</w:t>
      </w:r>
      <w:r w:rsidRPr="009B1046">
        <w:t>роведен</w:t>
      </w:r>
      <w:r w:rsidRPr="009B1046">
        <w:t>ии</w:t>
      </w:r>
      <w:r w:rsidRPr="009B1046">
        <w:t xml:space="preserve"> публичны</w:t>
      </w:r>
      <w:r w:rsidRPr="009B1046">
        <w:t>х</w:t>
      </w:r>
      <w:r w:rsidRPr="009B1046">
        <w:t xml:space="preserve"> слушани</w:t>
      </w:r>
      <w:r w:rsidRPr="009B1046">
        <w:t>й</w:t>
      </w:r>
      <w:r w:rsidRPr="009B1046">
        <w:t xml:space="preserve"> по исполнению бюджета Белозерского</w:t>
      </w:r>
      <w:r w:rsidRPr="009B1046">
        <w:t xml:space="preserve"> </w:t>
      </w:r>
      <w:r w:rsidRPr="009B1046">
        <w:t>района за 2015 год и по проекту бюджета Белозерского района на 2017</w:t>
      </w:r>
      <w:r w:rsidRPr="009B1046">
        <w:t xml:space="preserve"> </w:t>
      </w:r>
      <w:r w:rsidRPr="009B1046">
        <w:t>год и</w:t>
      </w:r>
      <w:r w:rsidRPr="009B1046">
        <w:t xml:space="preserve"> </w:t>
      </w:r>
      <w:r w:rsidRPr="009B1046">
        <w:t>плановый период 20</w:t>
      </w:r>
      <w:bookmarkStart w:id="2" w:name="_GoBack"/>
      <w:bookmarkEnd w:id="2"/>
      <w:r w:rsidRPr="009B1046">
        <w:t>18-2019гг.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>Д</w:t>
      </w:r>
      <w:r w:rsidRPr="009B1046">
        <w:t>епутаты комиссии используют в своей деятельности</w:t>
      </w:r>
      <w:r w:rsidRPr="009B1046">
        <w:t xml:space="preserve"> </w:t>
      </w:r>
      <w:r w:rsidRPr="009B1046">
        <w:t>различные формы работы со своими избирателями: личный приём граждан,</w:t>
      </w:r>
      <w:r w:rsidRPr="009B1046">
        <w:t xml:space="preserve"> </w:t>
      </w:r>
      <w:r w:rsidRPr="009B1046">
        <w:t>устные обращения, принимают участие во всех проводимых мероприятиях,</w:t>
      </w:r>
      <w:r w:rsidRPr="009B1046">
        <w:t xml:space="preserve"> </w:t>
      </w:r>
      <w:r w:rsidRPr="009B1046">
        <w:t>проводимых на их территориях.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>Кроме вышеперечисленного, депутаты в силу своей производственной</w:t>
      </w:r>
      <w:r w:rsidRPr="009B1046">
        <w:t xml:space="preserve"> </w:t>
      </w:r>
      <w:r w:rsidRPr="009B1046">
        <w:t>деятельности используют возможности общения с избирателями: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1) </w:t>
      </w:r>
      <w:proofErr w:type="spellStart"/>
      <w:r w:rsidRPr="009B1046">
        <w:t>Шалгина</w:t>
      </w:r>
      <w:proofErr w:type="spellEnd"/>
      <w:r w:rsidRPr="009B1046">
        <w:t xml:space="preserve"> И.Е</w:t>
      </w:r>
      <w:r w:rsidRPr="009B1046">
        <w:t>.</w:t>
      </w:r>
      <w:r w:rsidRPr="009B1046">
        <w:t>, как руководитель отделения пенсионного фонда по</w:t>
      </w:r>
      <w:r w:rsidRPr="009B1046">
        <w:t xml:space="preserve"> </w:t>
      </w:r>
      <w:r w:rsidRPr="009B1046">
        <w:t>Белозерскому району, участвует в Днях Администрации</w:t>
      </w:r>
      <w:r w:rsidRPr="009B1046">
        <w:t xml:space="preserve"> Белозерского района</w:t>
      </w:r>
      <w:r w:rsidRPr="009B1046">
        <w:t>, проводимых в</w:t>
      </w:r>
      <w:r w:rsidRPr="009B1046">
        <w:t xml:space="preserve"> </w:t>
      </w:r>
      <w:r w:rsidRPr="009B1046">
        <w:t>сельсоветах</w:t>
      </w:r>
      <w:r w:rsidRPr="009B1046">
        <w:t>. Э</w:t>
      </w:r>
      <w:r w:rsidRPr="009B1046">
        <w:t>то даёт ей дополнительную возможность общения с</w:t>
      </w:r>
      <w:r w:rsidRPr="009B1046">
        <w:t xml:space="preserve"> </w:t>
      </w:r>
      <w:r w:rsidRPr="009B1046">
        <w:t>избирателями;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2) </w:t>
      </w:r>
      <w:proofErr w:type="spellStart"/>
      <w:r w:rsidRPr="009B1046">
        <w:t>Еланцева</w:t>
      </w:r>
      <w:proofErr w:type="spellEnd"/>
      <w:r w:rsidRPr="009B1046">
        <w:t xml:space="preserve"> Т.В. провела выездные встречи по приёму граждан по личным</w:t>
      </w:r>
      <w:r w:rsidRPr="009B1046">
        <w:t xml:space="preserve"> </w:t>
      </w:r>
      <w:r w:rsidRPr="009B1046">
        <w:t>вопросам (</w:t>
      </w:r>
      <w:proofErr w:type="spellStart"/>
      <w:r w:rsidRPr="009B1046">
        <w:t>с</w:t>
      </w:r>
      <w:proofErr w:type="gramStart"/>
      <w:r w:rsidRPr="009B1046">
        <w:t>.Б</w:t>
      </w:r>
      <w:proofErr w:type="gramEnd"/>
      <w:r w:rsidRPr="009B1046">
        <w:t>аярак</w:t>
      </w:r>
      <w:proofErr w:type="spellEnd"/>
      <w:r w:rsidRPr="009B1046">
        <w:t xml:space="preserve"> </w:t>
      </w:r>
      <w:r w:rsidRPr="009B1046">
        <w:t>-</w:t>
      </w:r>
      <w:r w:rsidRPr="009B1046">
        <w:t xml:space="preserve"> </w:t>
      </w:r>
      <w:r w:rsidRPr="009B1046">
        <w:t xml:space="preserve">3, </w:t>
      </w:r>
      <w:proofErr w:type="spellStart"/>
      <w:r w:rsidRPr="009B1046">
        <w:t>д.Берёзово</w:t>
      </w:r>
      <w:proofErr w:type="spellEnd"/>
      <w:r w:rsidRPr="009B1046">
        <w:t xml:space="preserve"> </w:t>
      </w:r>
      <w:r w:rsidRPr="009B1046">
        <w:t>-</w:t>
      </w:r>
      <w:r w:rsidRPr="009B1046">
        <w:t xml:space="preserve"> </w:t>
      </w:r>
      <w:r w:rsidRPr="009B1046">
        <w:t xml:space="preserve">1, </w:t>
      </w:r>
      <w:proofErr w:type="spellStart"/>
      <w:r w:rsidRPr="009B1046">
        <w:t>д.Куликово</w:t>
      </w:r>
      <w:proofErr w:type="spellEnd"/>
      <w:r w:rsidRPr="009B1046">
        <w:t xml:space="preserve"> </w:t>
      </w:r>
      <w:r w:rsidRPr="009B1046">
        <w:t>-</w:t>
      </w:r>
      <w:r w:rsidRPr="009B1046">
        <w:t xml:space="preserve"> </w:t>
      </w:r>
      <w:r w:rsidRPr="009B1046">
        <w:t xml:space="preserve">1), решает вопросы благоустройства территории Белозерской средней школы, прилежащей к ней территории, стадиона </w:t>
      </w:r>
      <w:r w:rsidRPr="009B1046">
        <w:t>«Олимп»</w:t>
      </w:r>
      <w:r w:rsidRPr="009B1046">
        <w:t>;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>3) Федотова Л.В., в силу своей предпринимательской деятельности, многое делает для благоустройства села Белозерское</w:t>
      </w:r>
      <w:r w:rsidRPr="009B1046">
        <w:t xml:space="preserve"> </w:t>
      </w:r>
      <w:r w:rsidRPr="009B1046">
        <w:t xml:space="preserve">(по обращениям граждан восстановлено освещение дамбы </w:t>
      </w:r>
      <w:proofErr w:type="spellStart"/>
      <w:r w:rsidRPr="009B1046">
        <w:t>д</w:t>
      </w:r>
      <w:proofErr w:type="gramStart"/>
      <w:r w:rsidRPr="009B1046">
        <w:t>.К</w:t>
      </w:r>
      <w:proofErr w:type="gramEnd"/>
      <w:r w:rsidRPr="009B1046">
        <w:t>орюкина</w:t>
      </w:r>
      <w:proofErr w:type="spellEnd"/>
      <w:r w:rsidRPr="009B1046">
        <w:t xml:space="preserve">, проведена покраска корта в </w:t>
      </w:r>
      <w:proofErr w:type="spellStart"/>
      <w:r w:rsidRPr="009B1046">
        <w:t>с.Белозерское</w:t>
      </w:r>
      <w:proofErr w:type="spellEnd"/>
      <w:r w:rsidRPr="009B1046">
        <w:t xml:space="preserve">, сделано его освещение, куплены ёлочные украшения и инвентарь для детского сада в </w:t>
      </w:r>
      <w:proofErr w:type="spellStart"/>
      <w:r w:rsidRPr="009B1046">
        <w:t>д.Корюкина</w:t>
      </w:r>
      <w:proofErr w:type="spellEnd"/>
      <w:r w:rsidRPr="009B1046">
        <w:t>, приобретены подарки для детей-инвалидов на районное мероприятие «Приятно общаться, действовать хочется!»</w:t>
      </w:r>
      <w:r w:rsidRPr="009B1046">
        <w:t>)</w:t>
      </w:r>
      <w:r w:rsidRPr="009B1046">
        <w:t xml:space="preserve">. Кроме </w:t>
      </w:r>
      <w:r w:rsidRPr="009B1046">
        <w:t>это</w:t>
      </w:r>
      <w:r w:rsidRPr="009B1046">
        <w:t>го приняла участие в районном молодёжном форуме «Новая волна 2016 года», вошла в экспертный Совет очного этапа конкурса «Лидеры нового поколения», оказала финансовую поддержку участнице конкурса социальных проектов.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>Инициатором сбора средств на дворовый футбол была член нашей комиссии</w:t>
      </w:r>
      <w:r w:rsidRPr="009B1046">
        <w:t xml:space="preserve"> </w:t>
      </w:r>
      <w:proofErr w:type="spellStart"/>
      <w:r w:rsidRPr="009B1046">
        <w:t>Еланцева</w:t>
      </w:r>
      <w:proofErr w:type="spellEnd"/>
      <w:r w:rsidRPr="009B1046">
        <w:t xml:space="preserve"> Т.В., депутаты тем самым оказали пусть небольшую, но всё-таки помощь </w:t>
      </w:r>
      <w:r w:rsidRPr="009B1046">
        <w:t xml:space="preserve">Белозерской детской юношеской </w:t>
      </w:r>
      <w:r w:rsidRPr="009B1046">
        <w:t>спортивной школе.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 xml:space="preserve">Также по инициативе нашей комиссии оказана поддержка краеведу </w:t>
      </w:r>
      <w:r w:rsidRPr="009B1046">
        <w:t xml:space="preserve">из </w:t>
      </w:r>
      <w:proofErr w:type="spellStart"/>
      <w:r w:rsidRPr="009B1046">
        <w:t>с</w:t>
      </w:r>
      <w:proofErr w:type="gramStart"/>
      <w:r w:rsidRPr="009B1046">
        <w:t>.С</w:t>
      </w:r>
      <w:proofErr w:type="gramEnd"/>
      <w:r w:rsidRPr="009B1046">
        <w:t>каты</w:t>
      </w:r>
      <w:proofErr w:type="spellEnd"/>
      <w:r w:rsidRPr="009B1046">
        <w:t xml:space="preserve"> Литвиновой В.В., автору книги «С чего начинается Родина»,</w:t>
      </w:r>
      <w:r w:rsidRPr="009B1046">
        <w:t xml:space="preserve"> </w:t>
      </w:r>
      <w:r w:rsidRPr="009B1046">
        <w:t>- депутатами приобретено 8 книг.</w:t>
      </w:r>
    </w:p>
    <w:p w:rsidR="00F72D8D" w:rsidRPr="009B1046" w:rsidRDefault="00F72D8D" w:rsidP="00A40E2C">
      <w:pPr>
        <w:widowControl w:val="0"/>
        <w:ind w:firstLine="709"/>
        <w:jc w:val="both"/>
      </w:pPr>
      <w:r w:rsidRPr="009B1046">
        <w:t>Более подробно отчёты депутатов о своей депутатской деятельности представлены отдельно.</w:t>
      </w:r>
    </w:p>
    <w:p w:rsidR="00F72D8D" w:rsidRPr="009B1046" w:rsidRDefault="00F72D8D" w:rsidP="00A40E2C">
      <w:pPr>
        <w:widowControl w:val="0"/>
        <w:ind w:firstLine="709"/>
        <w:jc w:val="both"/>
      </w:pPr>
    </w:p>
    <w:p w:rsidR="00F72D8D" w:rsidRPr="009B1046" w:rsidRDefault="009B1046" w:rsidP="00A40E2C">
      <w:pPr>
        <w:widowControl w:val="0"/>
        <w:ind w:firstLine="709"/>
        <w:jc w:val="right"/>
      </w:pPr>
      <w:r w:rsidRPr="009B1046">
        <w:t>Г</w:t>
      </w:r>
      <w:r w:rsidRPr="009B1046">
        <w:t>.</w:t>
      </w:r>
      <w:r w:rsidRPr="009B1046">
        <w:t>И</w:t>
      </w:r>
      <w:r w:rsidRPr="009B1046">
        <w:t xml:space="preserve">. </w:t>
      </w:r>
      <w:proofErr w:type="spellStart"/>
      <w:r w:rsidRPr="009B1046">
        <w:t>К</w:t>
      </w:r>
      <w:r w:rsidRPr="009B1046">
        <w:t>орюкина</w:t>
      </w:r>
      <w:proofErr w:type="spellEnd"/>
      <w:r w:rsidRPr="009B1046">
        <w:t xml:space="preserve">, </w:t>
      </w:r>
      <w:r w:rsidRPr="009B1046">
        <w:br/>
        <w:t>председатель постоянной к</w:t>
      </w:r>
      <w:r w:rsidRPr="009B1046">
        <w:t>омиссии по бюджету и нормотворческой деятельности</w:t>
      </w:r>
      <w:r w:rsidRPr="009B1046">
        <w:t xml:space="preserve"> Белозерской районной Думы.</w:t>
      </w:r>
    </w:p>
    <w:p w:rsidR="00F72D8D" w:rsidRDefault="00F72D8D" w:rsidP="00A40E2C">
      <w:pPr>
        <w:widowControl w:val="0"/>
        <w:ind w:firstLine="709"/>
        <w:jc w:val="both"/>
      </w:pPr>
    </w:p>
    <w:p w:rsidR="009B1046" w:rsidRPr="009B1046" w:rsidRDefault="009B1046" w:rsidP="00A40E2C">
      <w:pPr>
        <w:widowControl w:val="0"/>
        <w:ind w:firstLine="709"/>
        <w:jc w:val="both"/>
      </w:pPr>
    </w:p>
    <w:p w:rsidR="009B1046" w:rsidRPr="009B1046" w:rsidRDefault="00FD7254" w:rsidP="00A40E2C">
      <w:pPr>
        <w:widowControl w:val="0"/>
        <w:ind w:firstLine="709"/>
        <w:jc w:val="center"/>
        <w:rPr>
          <w:b/>
        </w:rPr>
      </w:pPr>
      <w:r w:rsidRPr="009B1046">
        <w:rPr>
          <w:b/>
        </w:rPr>
        <w:t xml:space="preserve">ОТЧЕТ </w:t>
      </w:r>
      <w:r>
        <w:rPr>
          <w:b/>
        </w:rPr>
        <w:br/>
        <w:t xml:space="preserve">о работе </w:t>
      </w:r>
      <w:r w:rsidR="009B1046" w:rsidRPr="009B1046">
        <w:rPr>
          <w:b/>
        </w:rPr>
        <w:t>постоянной комиссий по социальной политике</w:t>
      </w:r>
      <w:r w:rsidR="009B1046" w:rsidRPr="009B1046">
        <w:rPr>
          <w:b/>
        </w:rPr>
        <w:t xml:space="preserve"> </w:t>
      </w:r>
      <w:r w:rsidR="009B1046" w:rsidRPr="009B1046">
        <w:rPr>
          <w:b/>
        </w:rPr>
        <w:br/>
      </w:r>
      <w:r w:rsidR="009B1046" w:rsidRPr="009B1046">
        <w:rPr>
          <w:b/>
        </w:rPr>
        <w:t>Белозерской районной Думы о работе в 2016 году</w:t>
      </w:r>
    </w:p>
    <w:p w:rsidR="009B1046" w:rsidRPr="009B1046" w:rsidRDefault="009B1046" w:rsidP="00A40E2C">
      <w:pPr>
        <w:widowControl w:val="0"/>
        <w:ind w:firstLine="709"/>
        <w:jc w:val="both"/>
      </w:pP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Комиссия по социальной политике </w:t>
      </w:r>
      <w:r w:rsidRPr="009B1046">
        <w:t>–</w:t>
      </w:r>
      <w:r w:rsidRPr="009B1046">
        <w:t xml:space="preserve"> постоянно</w:t>
      </w:r>
      <w:r w:rsidRPr="009B1046">
        <w:t xml:space="preserve"> </w:t>
      </w:r>
      <w:r w:rsidRPr="009B1046">
        <w:t>действующий орган Белозерской районной Думы, создана для осуществления ее полномочий в сфере социального развития.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В</w:t>
      </w:r>
      <w:r w:rsidRPr="009B1046">
        <w:t xml:space="preserve"> составе комисси</w:t>
      </w:r>
      <w:r w:rsidRPr="009B1046">
        <w:t>и</w:t>
      </w:r>
      <w:r w:rsidRPr="009B1046">
        <w:t xml:space="preserve"> 4 депутат</w:t>
      </w:r>
      <w:r w:rsidRPr="009B1046">
        <w:t>а</w:t>
      </w:r>
      <w:r w:rsidRPr="009B1046">
        <w:t>: Никабадзе Наталь</w:t>
      </w:r>
      <w:r w:rsidRPr="009B1046">
        <w:t>я</w:t>
      </w:r>
      <w:r w:rsidRPr="009B1046">
        <w:t xml:space="preserve"> Михайловн</w:t>
      </w:r>
      <w:r w:rsidRPr="009B1046">
        <w:t>а</w:t>
      </w:r>
      <w:r w:rsidRPr="009B1046">
        <w:t>, Романов</w:t>
      </w:r>
      <w:r w:rsidRPr="009B1046">
        <w:t>а</w:t>
      </w:r>
      <w:r w:rsidRPr="009B1046">
        <w:t xml:space="preserve"> Ирин</w:t>
      </w:r>
      <w:r w:rsidRPr="009B1046">
        <w:t>а</w:t>
      </w:r>
      <w:r w:rsidRPr="009B1046">
        <w:t xml:space="preserve"> Вячеславовн</w:t>
      </w:r>
      <w:r w:rsidRPr="009B1046">
        <w:t>а</w:t>
      </w:r>
      <w:r w:rsidRPr="009B1046">
        <w:t>, Зырянов</w:t>
      </w:r>
      <w:r w:rsidRPr="009B1046">
        <w:t>а</w:t>
      </w:r>
      <w:r w:rsidRPr="009B1046">
        <w:t xml:space="preserve"> </w:t>
      </w:r>
      <w:proofErr w:type="spellStart"/>
      <w:r w:rsidRPr="009B1046">
        <w:t>Кульбарам</w:t>
      </w:r>
      <w:proofErr w:type="spellEnd"/>
      <w:r w:rsidRPr="009B1046">
        <w:t xml:space="preserve"> </w:t>
      </w:r>
      <w:proofErr w:type="spellStart"/>
      <w:r w:rsidRPr="009B1046">
        <w:t>Нурумовн</w:t>
      </w:r>
      <w:r w:rsidRPr="009B1046">
        <w:t>а</w:t>
      </w:r>
      <w:proofErr w:type="spellEnd"/>
      <w:r w:rsidRPr="009B1046">
        <w:t xml:space="preserve"> и Макаров Петр Александрович.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В своей деятельности комиссия руководствуется действующим законодательством, Уставом Белозерского района, Регламентом Белозерской районной Думы и Положением о постоянных комиссиях.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В деятельности комиссии в течение 2016 года были обозначены несколько направлений работы: сфера образования, здравоохранени</w:t>
      </w:r>
      <w:r w:rsidRPr="009B1046">
        <w:t>е</w:t>
      </w:r>
      <w:r w:rsidRPr="009B1046">
        <w:t>, культур</w:t>
      </w:r>
      <w:r w:rsidRPr="009B1046">
        <w:t>а</w:t>
      </w:r>
      <w:r w:rsidRPr="009B1046">
        <w:t xml:space="preserve"> и спорт.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Работа комиссии в отчетном году осуществлялась в соответствии с утвержденным планом, составленным по предложениям депутатов и администрации района.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На заседаниях комиссии в пределах своей компетенции рассматривались и </w:t>
      </w:r>
      <w:r w:rsidRPr="009B1046">
        <w:lastRenderedPageBreak/>
        <w:t>обсуждались проекты решений по повесткам дня предстоящих заседаний районной Думы.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В 2016 году состоялось 6 заседаний постоянной комиссии, на которых было рассмотрено 17 вопросов.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Ряд вопросов носили информационный характер и рассматривались непосредственно комиссией это: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информация об обеспечении фельдшерскими кадрами в Белозерском районе;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об обеспечении учебниками обучающихся школ района;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 xml:space="preserve">об обеспечении жильем детей-сирот в районе и другие. 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На </w:t>
      </w:r>
      <w:r w:rsidRPr="009B1046">
        <w:t>обсуждение районной Думой были вынесены 10 вопросов</w:t>
      </w:r>
      <w:r w:rsidRPr="009B1046">
        <w:t>,</w:t>
      </w:r>
      <w:r w:rsidRPr="009B1046">
        <w:t xml:space="preserve"> такие как: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об организации капитального ремонта объектов социальной сферы;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о работе, направленной на привлечение молодых специалистов в сферу образования, здравоохранения;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об организации и обеспечении отдыха, оздоровления и занятости детей в летний период;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о работе Администрации Белозерского района по сохранению и развитию культуры в Белозерском районе;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 xml:space="preserve">- </w:t>
      </w:r>
      <w:r w:rsidRPr="009B1046">
        <w:t>о подготовке образовательных учреждений к новому учебному году и другие.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В течение года на заседаниях комиссии заслушивалась информация о ходе реализации программ:</w:t>
      </w:r>
      <w:r w:rsidRPr="009B1046">
        <w:t xml:space="preserve"> </w:t>
      </w:r>
      <w:r w:rsidRPr="009B1046">
        <w:t>«Устойчивое развитие сельских территорий Белозерского района на 2014- 2017 годы и на период до 2020 года»</w:t>
      </w:r>
      <w:r w:rsidRPr="009B1046">
        <w:t xml:space="preserve">, </w:t>
      </w:r>
      <w:r w:rsidRPr="009B1046">
        <w:t>«Социально - экономического развития Белозерского района за 2015 год»;</w:t>
      </w:r>
      <w:r w:rsidRPr="009B1046">
        <w:t xml:space="preserve"> </w:t>
      </w:r>
      <w:r w:rsidRPr="009B1046">
        <w:t>«Развитие образования в Белозерском районе».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Вопрос об организации учебно-воспитательной деятельности в Белозерской вечерней школе был рассмотрен совместно с постоянной комиссией по бюджету и нормотворческой деятельности.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Члены социальной комиссии обращались к депутату областной Думы Казакову В</w:t>
      </w:r>
      <w:r w:rsidRPr="009B1046">
        <w:t>.Н.</w:t>
      </w:r>
      <w:r w:rsidRPr="009B1046">
        <w:t xml:space="preserve"> с письменной просьбой о выделении средств на хозяйственные нужды для образовательных учреждений. После обращения разовые средства были выделены.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Весь 2016 год, кроме плановых заседаний, члены комиссии вели личный прием граждан на местах: были устные обращения граждан о работе водопровода</w:t>
      </w:r>
      <w:r w:rsidRPr="009B1046">
        <w:t>,</w:t>
      </w:r>
      <w:r w:rsidRPr="009B1046">
        <w:t xml:space="preserve"> о бродячих собаках и сельскохозяйственных животных, о чистке дорог. На все обращения были даны разъяснения. Участвовали в заседаниях Дум сельских поселений, в различных торжественных, юбилейных мероприятиях, фестивалях, конкурсах, проводимых на территории Белозерского района.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На 2017 год члены комиссии по социальной политике запланировали рассмотреть на своих заседаниях 12 вопросов в сфере социального развития района. Часть этих вопросов внесен</w:t>
      </w:r>
      <w:r w:rsidRPr="009B1046">
        <w:t>а</w:t>
      </w:r>
      <w:r w:rsidRPr="009B1046">
        <w:t xml:space="preserve"> в план работы Белозерской районной думы.</w:t>
      </w:r>
    </w:p>
    <w:p w:rsidR="009B1046" w:rsidRPr="009B1046" w:rsidRDefault="009B1046" w:rsidP="00A40E2C">
      <w:pPr>
        <w:widowControl w:val="0"/>
        <w:ind w:firstLine="709"/>
        <w:jc w:val="both"/>
      </w:pPr>
      <w:r w:rsidRPr="009B1046">
        <w:t>Б</w:t>
      </w:r>
      <w:r w:rsidRPr="009B1046">
        <w:t>лагодари</w:t>
      </w:r>
      <w:r w:rsidRPr="009B1046">
        <w:t>м</w:t>
      </w:r>
      <w:r w:rsidRPr="009B1046">
        <w:t xml:space="preserve"> руководителей отделов Администрации Белозерского района</w:t>
      </w:r>
      <w:r w:rsidRPr="009B1046">
        <w:t xml:space="preserve"> </w:t>
      </w:r>
      <w:r w:rsidRPr="009B1046">
        <w:t>за качественное обеспечение работы комиссии.</w:t>
      </w:r>
    </w:p>
    <w:p w:rsidR="009B1046" w:rsidRPr="009B1046" w:rsidRDefault="009B1046" w:rsidP="00A40E2C">
      <w:pPr>
        <w:widowControl w:val="0"/>
        <w:ind w:firstLine="709"/>
        <w:jc w:val="both"/>
      </w:pPr>
    </w:p>
    <w:p w:rsidR="00FE2A97" w:rsidRPr="009B1046" w:rsidRDefault="009B1046" w:rsidP="00A40E2C">
      <w:pPr>
        <w:widowControl w:val="0"/>
        <w:ind w:firstLine="709"/>
        <w:jc w:val="right"/>
      </w:pPr>
      <w:r w:rsidRPr="009B1046">
        <w:t>Н</w:t>
      </w:r>
      <w:r w:rsidRPr="009B1046">
        <w:t>.</w:t>
      </w:r>
      <w:r w:rsidRPr="009B1046">
        <w:t>М</w:t>
      </w:r>
      <w:r w:rsidRPr="009B1046">
        <w:t xml:space="preserve">. </w:t>
      </w:r>
      <w:r w:rsidRPr="009B1046">
        <w:t>Никабадзе</w:t>
      </w:r>
      <w:r w:rsidRPr="009B1046">
        <w:t xml:space="preserve">, </w:t>
      </w:r>
      <w:r w:rsidRPr="009B1046">
        <w:br/>
        <w:t xml:space="preserve">председатель </w:t>
      </w:r>
      <w:r w:rsidRPr="009B1046">
        <w:t xml:space="preserve">постоянной комиссий по социальной политике </w:t>
      </w:r>
      <w:r w:rsidRPr="009B1046">
        <w:br/>
        <w:t>Белозерской районной Думы</w:t>
      </w:r>
      <w:r w:rsidRPr="009B1046">
        <w:t>.</w:t>
      </w:r>
    </w:p>
    <w:sectPr w:rsidR="00FE2A97" w:rsidRPr="009B1046" w:rsidSect="00A40E2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B5EF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1E"/>
    <w:rsid w:val="00087DE7"/>
    <w:rsid w:val="00240D1E"/>
    <w:rsid w:val="002F7CDF"/>
    <w:rsid w:val="00632809"/>
    <w:rsid w:val="007B0DBB"/>
    <w:rsid w:val="009B1046"/>
    <w:rsid w:val="00A40E2C"/>
    <w:rsid w:val="00AB72CD"/>
    <w:rsid w:val="00F72D8D"/>
    <w:rsid w:val="00FD7254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2D8D"/>
    <w:pPr>
      <w:shd w:val="clear" w:color="auto" w:fill="FFFFFF"/>
      <w:spacing w:before="300" w:line="322" w:lineRule="exact"/>
      <w:ind w:firstLine="360"/>
    </w:pPr>
    <w:rPr>
      <w:rFonts w:eastAsia="Arial Unicode MS"/>
      <w:spacing w:val="7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2D8D"/>
    <w:rPr>
      <w:rFonts w:ascii="Times New Roman" w:eastAsia="Arial Unicode MS" w:hAnsi="Times New Roman" w:cs="Times New Roman"/>
      <w:spacing w:val="7"/>
      <w:sz w:val="24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F72D8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72D8D"/>
    <w:rPr>
      <w:rFonts w:ascii="Times New Roman" w:hAnsi="Times New Roman" w:cs="Times New Roman"/>
      <w:b/>
      <w:bCs/>
      <w:spacing w:val="1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72D8D"/>
    <w:pPr>
      <w:shd w:val="clear" w:color="auto" w:fill="FFFFFF"/>
      <w:spacing w:after="120" w:line="240" w:lineRule="atLeast"/>
      <w:outlineLvl w:val="0"/>
    </w:pPr>
    <w:rPr>
      <w:rFonts w:eastAsiaTheme="minorHAnsi"/>
      <w:b/>
      <w:bCs/>
      <w:spacing w:val="14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F72D8D"/>
    <w:rPr>
      <w:rFonts w:ascii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72D8D"/>
    <w:pPr>
      <w:shd w:val="clear" w:color="auto" w:fill="FFFFFF"/>
      <w:spacing w:before="120" w:after="300" w:line="326" w:lineRule="exact"/>
      <w:outlineLvl w:val="1"/>
    </w:pPr>
    <w:rPr>
      <w:rFonts w:eastAsiaTheme="minorHAnsi"/>
      <w:b/>
      <w:bCs/>
      <w:spacing w:val="7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B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2D8D"/>
    <w:pPr>
      <w:shd w:val="clear" w:color="auto" w:fill="FFFFFF"/>
      <w:spacing w:before="300" w:line="322" w:lineRule="exact"/>
      <w:ind w:firstLine="360"/>
    </w:pPr>
    <w:rPr>
      <w:rFonts w:eastAsia="Arial Unicode MS"/>
      <w:spacing w:val="7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2D8D"/>
    <w:rPr>
      <w:rFonts w:ascii="Times New Roman" w:eastAsia="Arial Unicode MS" w:hAnsi="Times New Roman" w:cs="Times New Roman"/>
      <w:spacing w:val="7"/>
      <w:sz w:val="24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F72D8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F72D8D"/>
    <w:rPr>
      <w:rFonts w:ascii="Times New Roman" w:hAnsi="Times New Roman" w:cs="Times New Roman"/>
      <w:b/>
      <w:bCs/>
      <w:spacing w:val="14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72D8D"/>
    <w:pPr>
      <w:shd w:val="clear" w:color="auto" w:fill="FFFFFF"/>
      <w:spacing w:after="120" w:line="240" w:lineRule="atLeast"/>
      <w:outlineLvl w:val="0"/>
    </w:pPr>
    <w:rPr>
      <w:rFonts w:eastAsiaTheme="minorHAnsi"/>
      <w:b/>
      <w:bCs/>
      <w:spacing w:val="14"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F72D8D"/>
    <w:rPr>
      <w:rFonts w:ascii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72D8D"/>
    <w:pPr>
      <w:shd w:val="clear" w:color="auto" w:fill="FFFFFF"/>
      <w:spacing w:before="120" w:after="300" w:line="326" w:lineRule="exact"/>
      <w:outlineLvl w:val="1"/>
    </w:pPr>
    <w:rPr>
      <w:rFonts w:eastAsiaTheme="minorHAnsi"/>
      <w:b/>
      <w:bCs/>
      <w:spacing w:val="7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B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6</cp:revision>
  <dcterms:created xsi:type="dcterms:W3CDTF">2017-02-20T08:33:00Z</dcterms:created>
  <dcterms:modified xsi:type="dcterms:W3CDTF">2017-02-20T09:25:00Z</dcterms:modified>
</cp:coreProperties>
</file>