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37" w:rsidRDefault="00792E37" w:rsidP="009043E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67EE7E89" wp14:editId="43792F1A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35474A">
      <w:pPr>
        <w:spacing w:before="12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9043EC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8C4AB5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2C04D7">
        <w:rPr>
          <w:rFonts w:ascii="PT Astra Sans" w:hAnsi="PT Astra Sans"/>
          <w:sz w:val="24"/>
          <w:szCs w:val="24"/>
        </w:rPr>
        <w:t xml:space="preserve"> 18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2D1DD0" w:rsidRPr="002D1DD0" w:rsidRDefault="002D7FFD" w:rsidP="002D7FFD">
      <w:pPr>
        <w:jc w:val="center"/>
        <w:rPr>
          <w:rFonts w:ascii="PT Astra Sans" w:hAnsi="PT Astra Sans"/>
          <w:b/>
          <w:sz w:val="28"/>
          <w:szCs w:val="28"/>
        </w:rPr>
      </w:pPr>
      <w:r w:rsidRPr="002D7FFD">
        <w:rPr>
          <w:rFonts w:ascii="PT Astra Sans" w:hAnsi="PT Astra Sans"/>
          <w:b/>
          <w:sz w:val="28"/>
          <w:szCs w:val="28"/>
        </w:rPr>
        <w:t>О фракции Всероссийской политической партии «ЕДИНАЯ РОССИЯ»</w:t>
      </w:r>
      <w:r w:rsidR="00D25B48" w:rsidRPr="00D25B48">
        <w:rPr>
          <w:rFonts w:ascii="PT Astra Sans" w:hAnsi="PT Astra Sans"/>
          <w:b/>
          <w:sz w:val="28"/>
          <w:szCs w:val="28"/>
        </w:rPr>
        <w:t xml:space="preserve"> в Думе </w:t>
      </w:r>
      <w:r w:rsidR="00D25B48">
        <w:rPr>
          <w:rFonts w:ascii="PT Astra Sans" w:hAnsi="PT Astra Sans"/>
          <w:b/>
          <w:sz w:val="28"/>
          <w:szCs w:val="28"/>
        </w:rPr>
        <w:t>Белозерского</w:t>
      </w:r>
      <w:r w:rsidR="00D25B48" w:rsidRPr="00CC5968">
        <w:rPr>
          <w:rFonts w:ascii="PT Astra Sans" w:hAnsi="PT Astra Sans"/>
          <w:b/>
          <w:sz w:val="28"/>
          <w:szCs w:val="28"/>
        </w:rPr>
        <w:t xml:space="preserve"> </w:t>
      </w:r>
      <w:r w:rsidR="00D25B48" w:rsidRPr="00D25B48">
        <w:rPr>
          <w:rFonts w:ascii="PT Astra Sans" w:hAnsi="PT Astra Sans"/>
          <w:b/>
          <w:sz w:val="28"/>
          <w:szCs w:val="28"/>
        </w:rPr>
        <w:t>муниципального округа</w:t>
      </w:r>
    </w:p>
    <w:p w:rsidR="00B32290" w:rsidRPr="00B32290" w:rsidRDefault="00B32290" w:rsidP="00B32290">
      <w:pPr>
        <w:jc w:val="center"/>
        <w:rPr>
          <w:rFonts w:ascii="PT Astra Sans" w:hAnsi="PT Astra Sans"/>
          <w:b/>
          <w:sz w:val="28"/>
          <w:szCs w:val="28"/>
        </w:rPr>
      </w:pPr>
      <w:r w:rsidRPr="00B32290">
        <w:rPr>
          <w:rFonts w:ascii="PT Astra Sans" w:hAnsi="PT Astra Sans"/>
          <w:b/>
          <w:sz w:val="28"/>
          <w:szCs w:val="28"/>
        </w:rPr>
        <w:t xml:space="preserve"> </w:t>
      </w:r>
    </w:p>
    <w:p w:rsidR="006058BF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2D7FFD" w:rsidRPr="002D7FFD" w:rsidRDefault="002D7FFD" w:rsidP="002D7FFD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2D7FFD">
        <w:rPr>
          <w:rFonts w:ascii="PT Astra Sans" w:hAnsi="PT Astra Sans"/>
          <w:sz w:val="24"/>
          <w:szCs w:val="28"/>
        </w:rPr>
        <w:t xml:space="preserve">Обсудив Уведомление о создании фракции Всероссийской политической партии «ЕДИНАЯ РОССИЯ», в соответствии со статьей 23 Регламента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</w:t>
      </w:r>
      <w:r w:rsidRPr="002D7FFD">
        <w:rPr>
          <w:rFonts w:ascii="PT Astra Sans" w:hAnsi="PT Astra Sans"/>
          <w:sz w:val="24"/>
          <w:szCs w:val="28"/>
        </w:rPr>
        <w:t xml:space="preserve">муниципального округа Курганской области первого созыва, утвержденным решением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</w:t>
      </w:r>
      <w:r w:rsidRPr="002D7FFD">
        <w:rPr>
          <w:rFonts w:ascii="PT Astra Sans" w:hAnsi="PT Astra Sans"/>
          <w:sz w:val="24"/>
          <w:szCs w:val="28"/>
        </w:rPr>
        <w:t xml:space="preserve">муниципального округа Курганской области первого созыва от </w:t>
      </w:r>
      <w:r>
        <w:rPr>
          <w:rFonts w:ascii="PT Astra Sans" w:hAnsi="PT Astra Sans"/>
          <w:sz w:val="24"/>
          <w:szCs w:val="28"/>
        </w:rPr>
        <w:t>5 мая</w:t>
      </w:r>
      <w:r w:rsidRPr="002D7FFD">
        <w:rPr>
          <w:rFonts w:ascii="PT Astra Sans" w:hAnsi="PT Astra Sans"/>
          <w:sz w:val="24"/>
          <w:szCs w:val="28"/>
        </w:rPr>
        <w:t xml:space="preserve"> 202</w:t>
      </w:r>
      <w:r>
        <w:rPr>
          <w:rFonts w:ascii="PT Astra Sans" w:hAnsi="PT Astra Sans"/>
          <w:sz w:val="24"/>
          <w:szCs w:val="28"/>
        </w:rPr>
        <w:t>2</w:t>
      </w:r>
      <w:r w:rsidRPr="002D7FFD">
        <w:rPr>
          <w:rFonts w:ascii="PT Astra Sans" w:hAnsi="PT Astra Sans"/>
          <w:sz w:val="24"/>
          <w:szCs w:val="28"/>
        </w:rPr>
        <w:t xml:space="preserve"> года № 6, 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</w:t>
      </w:r>
      <w:r w:rsidRPr="002D7FFD">
        <w:rPr>
          <w:rFonts w:ascii="PT Astra Sans" w:hAnsi="PT Astra Sans"/>
          <w:sz w:val="24"/>
          <w:szCs w:val="28"/>
        </w:rPr>
        <w:t xml:space="preserve">муниципального округа </w:t>
      </w:r>
    </w:p>
    <w:p w:rsidR="002D7FFD" w:rsidRDefault="002D7FFD" w:rsidP="002D7FFD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2D7FFD">
        <w:rPr>
          <w:rFonts w:ascii="PT Astra Sans" w:hAnsi="PT Astra Sans"/>
          <w:sz w:val="24"/>
          <w:szCs w:val="28"/>
        </w:rPr>
        <w:t>РЕШИЛА:</w:t>
      </w:r>
    </w:p>
    <w:p w:rsidR="00DA2631" w:rsidRPr="002D7FFD" w:rsidRDefault="00DA2631" w:rsidP="002D7FFD">
      <w:pPr>
        <w:ind w:firstLine="708"/>
        <w:jc w:val="both"/>
        <w:rPr>
          <w:rFonts w:ascii="PT Astra Sans" w:hAnsi="PT Astra Sans"/>
          <w:sz w:val="24"/>
          <w:szCs w:val="28"/>
        </w:rPr>
      </w:pPr>
    </w:p>
    <w:p w:rsidR="002D7FFD" w:rsidRPr="002D7FFD" w:rsidRDefault="002D7FFD" w:rsidP="002D7FFD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2D7FFD">
        <w:rPr>
          <w:rFonts w:ascii="PT Astra Sans" w:hAnsi="PT Astra Sans"/>
          <w:sz w:val="24"/>
          <w:szCs w:val="28"/>
        </w:rPr>
        <w:t>1.</w:t>
      </w:r>
      <w:r>
        <w:rPr>
          <w:rFonts w:ascii="PT Astra Sans" w:hAnsi="PT Astra Sans"/>
          <w:sz w:val="24"/>
          <w:szCs w:val="28"/>
        </w:rPr>
        <w:t xml:space="preserve"> </w:t>
      </w:r>
      <w:r w:rsidRPr="002D7FFD">
        <w:rPr>
          <w:rFonts w:ascii="PT Astra Sans" w:hAnsi="PT Astra Sans"/>
          <w:sz w:val="24"/>
          <w:szCs w:val="28"/>
        </w:rPr>
        <w:t xml:space="preserve">Зарегистрировать фракцию Всероссийской политической партии «ЕДИНАЯ РОСИИЯ» в Думе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</w:t>
      </w:r>
      <w:r w:rsidRPr="002D7FFD">
        <w:rPr>
          <w:rFonts w:ascii="PT Astra Sans" w:hAnsi="PT Astra Sans"/>
          <w:sz w:val="24"/>
          <w:szCs w:val="28"/>
        </w:rPr>
        <w:t>муниципального округа Курганской области первого созыва.</w:t>
      </w:r>
    </w:p>
    <w:p w:rsidR="00D25B48" w:rsidRPr="00D25B48" w:rsidRDefault="00D25B48" w:rsidP="002D7FFD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D25B48">
        <w:rPr>
          <w:rFonts w:ascii="PT Astra Sans" w:hAnsi="PT Astra Sans"/>
          <w:sz w:val="24"/>
          <w:szCs w:val="28"/>
        </w:rPr>
        <w:t xml:space="preserve">2. Настоящее решение разместить на официальном сайте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2D1DD0">
        <w:rPr>
          <w:rFonts w:ascii="PT Astra Sans" w:hAnsi="PT Astra Sans"/>
          <w:sz w:val="24"/>
          <w:szCs w:val="28"/>
        </w:rPr>
        <w:t xml:space="preserve"> </w:t>
      </w:r>
      <w:r w:rsidRPr="00D25B48">
        <w:rPr>
          <w:rFonts w:ascii="PT Astra Sans" w:hAnsi="PT Astra Sans"/>
          <w:sz w:val="24"/>
          <w:szCs w:val="28"/>
        </w:rPr>
        <w:t>района в информационно-</w:t>
      </w:r>
      <w:r>
        <w:rPr>
          <w:rFonts w:ascii="PT Astra Sans" w:hAnsi="PT Astra Sans"/>
          <w:sz w:val="24"/>
          <w:szCs w:val="28"/>
        </w:rPr>
        <w:t>теле</w:t>
      </w:r>
      <w:r w:rsidRPr="00D25B48">
        <w:rPr>
          <w:rFonts w:ascii="PT Astra Sans" w:hAnsi="PT Astra Sans"/>
          <w:sz w:val="24"/>
          <w:szCs w:val="28"/>
        </w:rPr>
        <w:t>коммуникационной сети «Интернет».</w:t>
      </w:r>
    </w:p>
    <w:p w:rsidR="006058BF" w:rsidRPr="00C14BB0" w:rsidRDefault="002D7FFD" w:rsidP="00C14BB0">
      <w:pPr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3</w:t>
      </w:r>
      <w:r w:rsidRPr="002D7FFD">
        <w:rPr>
          <w:rFonts w:ascii="PT Astra Sans" w:hAnsi="PT Astra Sans"/>
          <w:sz w:val="24"/>
          <w:szCs w:val="28"/>
        </w:rPr>
        <w:t>.</w:t>
      </w:r>
      <w:r>
        <w:rPr>
          <w:rFonts w:ascii="PT Astra Sans" w:hAnsi="PT Astra Sans"/>
          <w:sz w:val="24"/>
          <w:szCs w:val="28"/>
        </w:rPr>
        <w:t xml:space="preserve"> </w:t>
      </w:r>
      <w:r w:rsidRPr="002D7FFD">
        <w:rPr>
          <w:rFonts w:ascii="PT Astra Sans" w:hAnsi="PT Astra Sans"/>
          <w:sz w:val="24"/>
          <w:szCs w:val="28"/>
        </w:rPr>
        <w:t>Решение вступает в силу с момента его подписания.</w:t>
      </w: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Default="009043EC" w:rsidP="000459CF">
      <w:pPr>
        <w:jc w:val="both"/>
        <w:rPr>
          <w:rFonts w:ascii="PT Astra Sans" w:hAnsi="PT Astra Sans"/>
          <w:sz w:val="24"/>
          <w:szCs w:val="28"/>
        </w:rPr>
      </w:pPr>
    </w:p>
    <w:p w:rsidR="00DA2631" w:rsidRPr="0001287D" w:rsidRDefault="00DA2631" w:rsidP="000459CF">
      <w:pPr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   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      </w:t>
      </w:r>
      <w:r w:rsidR="00DA2631">
        <w:rPr>
          <w:rFonts w:ascii="PT Astra Sans" w:hAnsi="PT Astra Sans"/>
          <w:sz w:val="24"/>
          <w:szCs w:val="28"/>
        </w:rPr>
        <w:t xml:space="preserve">   </w:t>
      </w:r>
      <w:r w:rsidR="000459CF" w:rsidRPr="0001287D">
        <w:rPr>
          <w:rFonts w:ascii="PT Astra Sans" w:hAnsi="PT Astra Sans"/>
          <w:sz w:val="24"/>
          <w:szCs w:val="28"/>
        </w:rPr>
        <w:t xml:space="preserve">  </w:t>
      </w:r>
      <w:r w:rsidR="00DA2631">
        <w:rPr>
          <w:rFonts w:ascii="PT Astra Sans" w:hAnsi="PT Astra Sans"/>
          <w:sz w:val="24"/>
          <w:szCs w:val="28"/>
        </w:rPr>
        <w:t>П.А. Макаров</w:t>
      </w:r>
    </w:p>
    <w:p w:rsidR="00664C05" w:rsidRDefault="00664C05" w:rsidP="000459CF">
      <w:pPr>
        <w:jc w:val="both"/>
        <w:rPr>
          <w:rFonts w:ascii="PT Astra Sans" w:hAnsi="PT Astra Sans"/>
          <w:sz w:val="24"/>
          <w:szCs w:val="28"/>
        </w:rPr>
      </w:pPr>
    </w:p>
    <w:p w:rsidR="00EB3476" w:rsidRDefault="00EB3476" w:rsidP="000459CF">
      <w:pPr>
        <w:jc w:val="both"/>
        <w:rPr>
          <w:rFonts w:ascii="PT Astra Sans" w:hAnsi="PT Astra Sans"/>
          <w:sz w:val="24"/>
          <w:szCs w:val="28"/>
        </w:rPr>
      </w:pPr>
    </w:p>
    <w:p w:rsidR="00DA2631" w:rsidRDefault="00DA2631" w:rsidP="000459CF">
      <w:pPr>
        <w:jc w:val="both"/>
        <w:rPr>
          <w:rFonts w:ascii="PT Astra Sans" w:hAnsi="PT Astra Sans"/>
          <w:sz w:val="24"/>
          <w:szCs w:val="28"/>
        </w:rPr>
      </w:pPr>
    </w:p>
    <w:p w:rsidR="00DA2631" w:rsidRDefault="00DA2631" w:rsidP="00DA2631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Глава Белозерского района         </w:t>
      </w:r>
      <w:r>
        <w:rPr>
          <w:rFonts w:ascii="PT Astra Sans" w:hAnsi="PT Astra Sans"/>
          <w:sz w:val="24"/>
          <w:szCs w:val="28"/>
        </w:rPr>
        <w:t xml:space="preserve">                </w:t>
      </w:r>
      <w:r w:rsidRPr="0001287D">
        <w:rPr>
          <w:rFonts w:ascii="PT Astra Sans" w:hAnsi="PT Astra Sans"/>
          <w:sz w:val="24"/>
          <w:szCs w:val="28"/>
        </w:rPr>
        <w:t xml:space="preserve">                            А.В. Завьялов</w:t>
      </w:r>
    </w:p>
    <w:p w:rsidR="00DA2631" w:rsidRDefault="00DA2631" w:rsidP="00DA2631">
      <w:pPr>
        <w:jc w:val="both"/>
        <w:rPr>
          <w:rFonts w:ascii="PT Astra Sans" w:hAnsi="PT Astra Sans"/>
          <w:sz w:val="24"/>
          <w:szCs w:val="28"/>
        </w:rPr>
      </w:pPr>
    </w:p>
    <w:p w:rsidR="00DA2631" w:rsidRDefault="00DA2631" w:rsidP="00DA2631">
      <w:pPr>
        <w:jc w:val="both"/>
        <w:rPr>
          <w:rFonts w:ascii="PT Astra Sans" w:hAnsi="PT Astra Sans"/>
          <w:sz w:val="24"/>
          <w:szCs w:val="28"/>
        </w:rPr>
      </w:pPr>
    </w:p>
    <w:p w:rsidR="00DA2631" w:rsidRDefault="00DA2631" w:rsidP="00DA2631">
      <w:pPr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DA2631" w:rsidTr="00657F59">
        <w:tc>
          <w:tcPr>
            <w:tcW w:w="4786" w:type="dxa"/>
          </w:tcPr>
          <w:p w:rsidR="00DA2631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Pr="006464A6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DA2631" w:rsidTr="00657F59">
        <w:tc>
          <w:tcPr>
            <w:tcW w:w="4786" w:type="dxa"/>
          </w:tcPr>
          <w:p w:rsidR="00DA2631" w:rsidRPr="006464A6" w:rsidRDefault="00DA2631" w:rsidP="00657F59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  <w:bookmarkStart w:id="0" w:name="_GoBack"/>
            <w:bookmarkEnd w:id="0"/>
          </w:p>
        </w:tc>
        <w:tc>
          <w:tcPr>
            <w:tcW w:w="2116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2631" w:rsidRDefault="00DA2631" w:rsidP="00657F5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DA2631" w:rsidRPr="0001287D" w:rsidRDefault="00DA2631" w:rsidP="00DA2631">
      <w:pPr>
        <w:jc w:val="both"/>
        <w:rPr>
          <w:rFonts w:ascii="PT Astra Sans" w:hAnsi="PT Astra Sans"/>
          <w:sz w:val="24"/>
          <w:szCs w:val="28"/>
        </w:rPr>
      </w:pPr>
    </w:p>
    <w:sectPr w:rsidR="00DA2631" w:rsidRPr="0001287D" w:rsidSect="00C14BB0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F1" w:rsidRDefault="00B97AF1" w:rsidP="00C14BB0">
      <w:r>
        <w:separator/>
      </w:r>
    </w:p>
  </w:endnote>
  <w:endnote w:type="continuationSeparator" w:id="0">
    <w:p w:rsidR="00B97AF1" w:rsidRDefault="00B97AF1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F1" w:rsidRDefault="00B97AF1" w:rsidP="00C14BB0">
      <w:r>
        <w:separator/>
      </w:r>
    </w:p>
  </w:footnote>
  <w:footnote w:type="continuationSeparator" w:id="0">
    <w:p w:rsidR="00B97AF1" w:rsidRDefault="00B97AF1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0C7C09"/>
    <w:rsid w:val="00106F17"/>
    <w:rsid w:val="00180022"/>
    <w:rsid w:val="001919E7"/>
    <w:rsid w:val="00195935"/>
    <w:rsid w:val="001C7085"/>
    <w:rsid w:val="0021246E"/>
    <w:rsid w:val="00212655"/>
    <w:rsid w:val="00213EFC"/>
    <w:rsid w:val="0024496B"/>
    <w:rsid w:val="0025424E"/>
    <w:rsid w:val="002C04D7"/>
    <w:rsid w:val="002D1783"/>
    <w:rsid w:val="002D1DD0"/>
    <w:rsid w:val="002D7FFD"/>
    <w:rsid w:val="00336653"/>
    <w:rsid w:val="0035474A"/>
    <w:rsid w:val="00392A59"/>
    <w:rsid w:val="003C7830"/>
    <w:rsid w:val="003D252E"/>
    <w:rsid w:val="00425245"/>
    <w:rsid w:val="00437631"/>
    <w:rsid w:val="004721C5"/>
    <w:rsid w:val="00493FC5"/>
    <w:rsid w:val="004D3059"/>
    <w:rsid w:val="004D72D5"/>
    <w:rsid w:val="00555141"/>
    <w:rsid w:val="00567C85"/>
    <w:rsid w:val="005821B9"/>
    <w:rsid w:val="005F70D3"/>
    <w:rsid w:val="006058BF"/>
    <w:rsid w:val="006063EE"/>
    <w:rsid w:val="00610541"/>
    <w:rsid w:val="00626B47"/>
    <w:rsid w:val="0064664F"/>
    <w:rsid w:val="00664C05"/>
    <w:rsid w:val="00674595"/>
    <w:rsid w:val="0073661F"/>
    <w:rsid w:val="00791ED0"/>
    <w:rsid w:val="00792E37"/>
    <w:rsid w:val="007B07A4"/>
    <w:rsid w:val="007B7770"/>
    <w:rsid w:val="007E5A75"/>
    <w:rsid w:val="00810EDC"/>
    <w:rsid w:val="0082154F"/>
    <w:rsid w:val="00834A73"/>
    <w:rsid w:val="00874D43"/>
    <w:rsid w:val="008A0DDA"/>
    <w:rsid w:val="008B355B"/>
    <w:rsid w:val="008C36C9"/>
    <w:rsid w:val="008C4AB5"/>
    <w:rsid w:val="009043EC"/>
    <w:rsid w:val="009B51F5"/>
    <w:rsid w:val="009C0F0F"/>
    <w:rsid w:val="00A65B3E"/>
    <w:rsid w:val="00A84EA0"/>
    <w:rsid w:val="00AA0864"/>
    <w:rsid w:val="00AF1F29"/>
    <w:rsid w:val="00B1091C"/>
    <w:rsid w:val="00B32290"/>
    <w:rsid w:val="00B97AF1"/>
    <w:rsid w:val="00BB1EEF"/>
    <w:rsid w:val="00C14BB0"/>
    <w:rsid w:val="00C248C6"/>
    <w:rsid w:val="00C40269"/>
    <w:rsid w:val="00C51DE8"/>
    <w:rsid w:val="00C52151"/>
    <w:rsid w:val="00C762A9"/>
    <w:rsid w:val="00CC0E01"/>
    <w:rsid w:val="00CC5968"/>
    <w:rsid w:val="00D25B48"/>
    <w:rsid w:val="00D73AA5"/>
    <w:rsid w:val="00DA2631"/>
    <w:rsid w:val="00DF4499"/>
    <w:rsid w:val="00DF4712"/>
    <w:rsid w:val="00E14168"/>
    <w:rsid w:val="00E44934"/>
    <w:rsid w:val="00E4685F"/>
    <w:rsid w:val="00E725BD"/>
    <w:rsid w:val="00EA0E09"/>
    <w:rsid w:val="00EB3476"/>
    <w:rsid w:val="00EE28A2"/>
    <w:rsid w:val="00EF4883"/>
    <w:rsid w:val="00F1792B"/>
    <w:rsid w:val="00F275AC"/>
    <w:rsid w:val="00F6215D"/>
    <w:rsid w:val="00FA6A14"/>
    <w:rsid w:val="00FC5EC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2E7A-8EDD-426E-B516-3CAA33D4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9</cp:revision>
  <cp:lastPrinted>2022-05-04T14:13:00Z</cp:lastPrinted>
  <dcterms:created xsi:type="dcterms:W3CDTF">2022-04-28T23:28:00Z</dcterms:created>
  <dcterms:modified xsi:type="dcterms:W3CDTF">2022-05-10T16:09:00Z</dcterms:modified>
</cp:coreProperties>
</file>