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  <w:t>Приложение 1</w:t>
      </w:r>
      <w:bookmarkStart w:id="0" w:name="_GoBack"/>
      <w:bookmarkEnd w:id="0"/>
    </w:p>
    <w:p>
      <w:pPr>
        <w:pStyle w:val="Normal"/>
        <w:rPr>
          <w:rFonts w:ascii="Arial" w:hAnsi="Arial"/>
          <w:color w:val="000000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</w:r>
    </w:p>
    <w:p>
      <w:pPr>
        <w:pStyle w:val="Normal"/>
        <w:jc w:val="both"/>
        <w:rPr>
          <w:rFonts w:ascii="Arial" w:hAnsi="Arial"/>
          <w:color w:val="000000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</w:r>
    </w:p>
    <w:p>
      <w:pPr>
        <w:pStyle w:val="Normal"/>
        <w:jc w:val="center"/>
        <w:rPr>
          <w:rFonts w:ascii="Arial" w:hAnsi="Arial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  <w:t xml:space="preserve">Ссылки для </w:t>
      </w:r>
      <w:r>
        <w:rPr>
          <w:rFonts w:ascii="Arial" w:hAnsi="Arial"/>
          <w:color w:val="000000"/>
          <w:sz w:val="25"/>
          <w:szCs w:val="25"/>
        </w:rPr>
        <w:t xml:space="preserve">просмотра и </w:t>
      </w:r>
      <w:r>
        <w:rPr>
          <w:rFonts w:ascii="Arial" w:hAnsi="Arial"/>
          <w:color w:val="000000"/>
          <w:sz w:val="25"/>
          <w:szCs w:val="25"/>
        </w:rPr>
        <w:t>скачивания</w:t>
      </w:r>
    </w:p>
    <w:p>
      <w:pPr>
        <w:pStyle w:val="Normal"/>
        <w:jc w:val="center"/>
        <w:rPr>
          <w:rFonts w:ascii="Arial" w:hAnsi="Arial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  <w:t>информационно-просветительских материалов Банка России</w:t>
      </w:r>
    </w:p>
    <w:p>
      <w:pPr>
        <w:pStyle w:val="Normal"/>
        <w:jc w:val="both"/>
        <w:rPr>
          <w:rFonts w:ascii="Arial" w:hAnsi="Arial"/>
          <w:color w:val="000000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</w:r>
    </w:p>
    <w:p>
      <w:pPr>
        <w:pStyle w:val="Normal"/>
        <w:jc w:val="both"/>
        <w:rPr>
          <w:rFonts w:ascii="Arial" w:hAnsi="Arial"/>
          <w:color w:val="000000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</w:r>
    </w:p>
    <w:p>
      <w:pPr>
        <w:pStyle w:val="Normal"/>
        <w:jc w:val="both"/>
        <w:rPr>
          <w:rFonts w:ascii="Arial" w:hAnsi="Arial"/>
          <w:color w:val="000000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</w:r>
    </w:p>
    <w:p>
      <w:pPr>
        <w:pStyle w:val="Normal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  <w:t>Короткие видеоролики по финансовой грамотности (без звука):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rStyle w:val="Style14"/>
          <w:sz w:val="28"/>
          <w:szCs w:val="28"/>
        </w:rPr>
      </w:pPr>
      <w:r>
        <w:rPr>
          <w:rStyle w:val="Style14"/>
          <w:sz w:val="28"/>
          <w:szCs w:val="28"/>
        </w:rPr>
        <w:t>https://disk.yandex.ru/d/gXgyNPxRPiRMAA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/>
        <w:drawing>
          <wp:inline distT="0" distB="0" distL="0" distR="0">
            <wp:extent cx="1381125" cy="1381125"/>
            <wp:effectExtent l="0" t="0" r="0" b="0"/>
            <wp:docPr id="1" name="Рисунок 1" descr="D:\Видеоролики_ФГ_короткие_без звука\Ссылка_яндекс_ди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идеоролики_ФГ_короткие_без звука\Ссылка_яндекс_диск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  <w:t>Короткие видеоролики по киберграмотности (без звука) и плакаты (для печати, формат А;):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rStyle w:val="Style14"/>
          <w:sz w:val="28"/>
          <w:szCs w:val="28"/>
        </w:rPr>
      </w:pPr>
      <w:hyperlink r:id="rId4">
        <w:r>
          <w:rPr>
            <w:sz w:val="28"/>
            <w:szCs w:val="28"/>
          </w:rPr>
          <w:t>https://disk.yandex.ru/d/ju-52sM455e19g</w:t>
        </w:r>
      </w:hyperlink>
    </w:p>
    <w:p>
      <w:pPr>
        <w:pStyle w:val="Normal"/>
        <w:rPr>
          <w:rStyle w:val="Style14"/>
          <w:sz w:val="28"/>
          <w:szCs w:val="28"/>
        </w:rPr>
      </w:pPr>
      <w:r>
        <w:rPr/>
      </w:r>
    </w:p>
    <w:p>
      <w:pPr>
        <w:pStyle w:val="Normal"/>
        <w:rPr>
          <w:rStyle w:val="Style14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yle14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yle14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center"/>
        <w:rPr>
          <w:rFonts w:ascii="Arial" w:hAnsi="Arial"/>
          <w:sz w:val="25"/>
          <w:szCs w:val="25"/>
        </w:rPr>
      </w:pPr>
      <w:r>
        <w:rPr>
          <w:rFonts w:ascii="Arial" w:hAnsi="Arial"/>
          <w:color w:val="000000"/>
          <w:sz w:val="25"/>
          <w:szCs w:val="25"/>
        </w:rPr>
        <w:t>Ссылка на ц</w:t>
      </w:r>
      <w:r>
        <w:rPr>
          <w:rFonts w:ascii="Arial" w:hAnsi="Arial"/>
          <w:color w:val="000000"/>
          <w:sz w:val="25"/>
          <w:szCs w:val="25"/>
        </w:rPr>
        <w:t>икл аудиолекций «Финансовая культура»:</w:t>
      </w:r>
    </w:p>
    <w:p>
      <w:pPr>
        <w:pStyle w:val="Normal"/>
        <w:rPr>
          <w:rStyle w:val="Style14"/>
          <w:sz w:val="28"/>
          <w:szCs w:val="28"/>
        </w:rPr>
      </w:pPr>
      <w:hyperlink r:id="rId6">
        <w:r>
          <w:rPr>
            <w:sz w:val="28"/>
            <w:szCs w:val="28"/>
          </w:rPr>
          <w:t>https://fincult.info/teaching/audio/tsikl-audiolektsiy-finansovaya-kultura/</w:t>
        </w:r>
      </w:hyperlink>
    </w:p>
    <w:p>
      <w:pPr>
        <w:pStyle w:val="Normal"/>
        <w:rPr>
          <w:rStyle w:val="Style14"/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7bb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347bb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Arial" w:hAnsi="Arial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Arial" w:hAnsi="Arial"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isk.yandex.ru/d/ju-52sM455e19g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fincult.info/teaching/audio/tsikl-audiolektsiy-finansovaya-kultura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LibreOffice/7.2.7.2$Windows_x86 LibreOffice_project/8d71d29d553c0f7dcbfa38fbfda25ee34cce99a2</Application>
  <AppVersion>15.0000</AppVersion>
  <Pages>1</Pages>
  <Words>39</Words>
  <Characters>417</Characters>
  <CharactersWithSpaces>447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2022-04-21T10:16:00Z</dcterms:created>
  <dc:creator>Мяготина Галина Александровна</dc:creator>
  <dc:description/>
  <dc:language>ru-RU</dc:language>
  <cp:lastModifiedBy/>
  <dcterms:modified xsi:type="dcterms:W3CDTF">2022-07-27T14:46:46Z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